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C1" w:rsidRDefault="00E50ADA" w:rsidP="005E5D88">
      <w:pPr>
        <w:rPr>
          <w:color w:val="auto"/>
          <w:szCs w:val="22"/>
        </w:rPr>
      </w:pPr>
      <w:bookmarkStart w:id="0" w:name="_GoBack"/>
      <w:bookmarkEnd w:id="0"/>
      <w:r w:rsidRPr="005E5D88">
        <w:rPr>
          <w:color w:val="auto"/>
          <w:szCs w:val="22"/>
        </w:rPr>
        <w:tab/>
      </w:r>
    </w:p>
    <w:p w:rsidR="0066620D" w:rsidRDefault="0066620D" w:rsidP="005E5D88">
      <w:pPr>
        <w:rPr>
          <w:color w:val="auto"/>
          <w:szCs w:val="22"/>
        </w:rPr>
      </w:pPr>
    </w:p>
    <w:p w:rsidR="0066620D" w:rsidRPr="005E5D88" w:rsidRDefault="0066620D" w:rsidP="005E5D88">
      <w:pPr>
        <w:rPr>
          <w:b/>
          <w:color w:val="auto"/>
          <w:sz w:val="40"/>
          <w:szCs w:val="40"/>
          <w:lang w:val="en-US" w:eastAsia="en-US" w:bidi="en-US"/>
        </w:rPr>
      </w:pPr>
    </w:p>
    <w:p w:rsidR="00AD48C1" w:rsidRPr="005E5D88" w:rsidRDefault="00E50ADA" w:rsidP="005E5D88">
      <w:pPr>
        <w:suppressAutoHyphens w:val="0"/>
        <w:spacing w:line="276" w:lineRule="auto"/>
        <w:jc w:val="center"/>
        <w:rPr>
          <w:b/>
          <w:color w:val="auto"/>
          <w:sz w:val="44"/>
          <w:szCs w:val="44"/>
          <w:lang w:val="en-US" w:eastAsia="en-US" w:bidi="en-US"/>
        </w:rPr>
      </w:pPr>
      <w:r w:rsidRPr="005E5D88">
        <w:rPr>
          <w:b/>
          <w:color w:val="auto"/>
          <w:sz w:val="44"/>
          <w:szCs w:val="44"/>
          <w:lang w:val="en-US" w:eastAsia="en-US" w:bidi="en-US"/>
        </w:rPr>
        <w:t xml:space="preserve">Budapesti Gazdasági SZC </w:t>
      </w:r>
    </w:p>
    <w:p w:rsidR="00AD48C1" w:rsidRDefault="00E50ADA" w:rsidP="005E5D88">
      <w:pPr>
        <w:suppressAutoHyphens w:val="0"/>
        <w:spacing w:line="276" w:lineRule="auto"/>
        <w:jc w:val="center"/>
        <w:rPr>
          <w:b/>
          <w:color w:val="auto"/>
          <w:sz w:val="44"/>
          <w:szCs w:val="44"/>
          <w:lang w:val="en-US" w:eastAsia="en-US" w:bidi="en-US"/>
        </w:rPr>
      </w:pPr>
      <w:r w:rsidRPr="005E5D88">
        <w:rPr>
          <w:b/>
          <w:color w:val="auto"/>
          <w:sz w:val="44"/>
          <w:szCs w:val="44"/>
          <w:lang w:val="en-US" w:eastAsia="en-US" w:bidi="en-US"/>
        </w:rPr>
        <w:t>Be</w:t>
      </w:r>
      <w:r w:rsidR="00051708">
        <w:rPr>
          <w:b/>
          <w:color w:val="auto"/>
          <w:sz w:val="44"/>
          <w:szCs w:val="44"/>
          <w:lang w:val="en-US" w:eastAsia="en-US" w:bidi="en-US"/>
        </w:rPr>
        <w:t>lvárosi Technikum</w:t>
      </w:r>
    </w:p>
    <w:p w:rsidR="0066620D" w:rsidRDefault="0066620D" w:rsidP="005E5D88">
      <w:pPr>
        <w:suppressAutoHyphens w:val="0"/>
        <w:spacing w:line="276" w:lineRule="auto"/>
        <w:jc w:val="center"/>
        <w:rPr>
          <w:b/>
          <w:color w:val="auto"/>
          <w:sz w:val="44"/>
          <w:szCs w:val="44"/>
          <w:lang w:val="en-US" w:eastAsia="en-US" w:bidi="en-US"/>
        </w:rPr>
      </w:pPr>
    </w:p>
    <w:p w:rsidR="0066620D" w:rsidRPr="005E5D88" w:rsidRDefault="0066620D" w:rsidP="005E5D88">
      <w:pPr>
        <w:suppressAutoHyphens w:val="0"/>
        <w:spacing w:line="276" w:lineRule="auto"/>
        <w:jc w:val="center"/>
        <w:rPr>
          <w:b/>
          <w:color w:val="auto"/>
          <w:sz w:val="44"/>
          <w:szCs w:val="44"/>
          <w:lang w:val="en-US" w:eastAsia="en-US" w:bidi="en-US"/>
        </w:rPr>
      </w:pPr>
    </w:p>
    <w:p w:rsidR="00AD48C1" w:rsidRPr="005E5D88" w:rsidRDefault="00E50ADA" w:rsidP="005E5D88">
      <w:pPr>
        <w:suppressAutoHyphens w:val="0"/>
        <w:spacing w:line="276" w:lineRule="auto"/>
        <w:jc w:val="center"/>
        <w:rPr>
          <w:rFonts w:ascii="Cambria" w:hAnsi="Cambria"/>
          <w:b/>
          <w:color w:val="auto"/>
          <w:sz w:val="48"/>
          <w:szCs w:val="48"/>
          <w:lang w:val="en-US" w:eastAsia="en-US" w:bidi="en-US"/>
        </w:rPr>
      </w:pPr>
      <w:r w:rsidRPr="005E5D88">
        <w:rPr>
          <w:rFonts w:ascii="Cambria" w:hAnsi="Cambria"/>
          <w:b/>
          <w:color w:val="auto"/>
          <w:sz w:val="48"/>
          <w:szCs w:val="48"/>
          <w:lang w:val="en-US" w:eastAsia="en-US" w:bidi="en-US"/>
        </w:rPr>
        <w:t>SZERVEZETI ÉS MŰKÖDÉSI SZABÁLYZATA</w:t>
      </w:r>
    </w:p>
    <w:p w:rsidR="00C9604D" w:rsidRPr="005E5D88" w:rsidRDefault="00C9604D" w:rsidP="005E5D88">
      <w:pPr>
        <w:suppressAutoHyphens w:val="0"/>
        <w:spacing w:line="276" w:lineRule="auto"/>
        <w:jc w:val="center"/>
        <w:rPr>
          <w:rFonts w:ascii="Cambria" w:hAnsi="Cambria"/>
          <w:b/>
          <w:color w:val="auto"/>
          <w:sz w:val="48"/>
          <w:szCs w:val="48"/>
          <w:lang w:val="en-US" w:eastAsia="en-US" w:bidi="en-US"/>
        </w:rPr>
      </w:pPr>
    </w:p>
    <w:p w:rsidR="0066620D" w:rsidRDefault="0066620D" w:rsidP="005E5D88">
      <w:pPr>
        <w:suppressAutoHyphens w:val="0"/>
        <w:spacing w:line="276" w:lineRule="auto"/>
        <w:jc w:val="center"/>
        <w:rPr>
          <w:rFonts w:ascii="Cambria" w:hAnsi="Cambria"/>
          <w:b/>
          <w:color w:val="auto"/>
          <w:sz w:val="40"/>
          <w:szCs w:val="40"/>
          <w:lang w:val="en-US" w:eastAsia="en-US" w:bidi="en-US"/>
        </w:rPr>
      </w:pPr>
    </w:p>
    <w:p w:rsidR="0066620D" w:rsidRDefault="0066620D" w:rsidP="005E5D88">
      <w:pPr>
        <w:suppressAutoHyphens w:val="0"/>
        <w:spacing w:line="276" w:lineRule="auto"/>
        <w:jc w:val="center"/>
        <w:rPr>
          <w:rFonts w:ascii="Cambria" w:hAnsi="Cambria"/>
          <w:b/>
          <w:color w:val="auto"/>
          <w:sz w:val="40"/>
          <w:szCs w:val="40"/>
          <w:lang w:val="en-US" w:eastAsia="en-US" w:bidi="en-US"/>
        </w:rPr>
      </w:pPr>
    </w:p>
    <w:p w:rsidR="0066620D" w:rsidRDefault="0066620D" w:rsidP="005E5D88">
      <w:pPr>
        <w:suppressAutoHyphens w:val="0"/>
        <w:spacing w:line="276" w:lineRule="auto"/>
        <w:jc w:val="center"/>
        <w:rPr>
          <w:rFonts w:ascii="Cambria" w:hAnsi="Cambria"/>
          <w:b/>
          <w:color w:val="auto"/>
          <w:sz w:val="40"/>
          <w:szCs w:val="40"/>
          <w:lang w:val="en-US" w:eastAsia="en-US" w:bidi="en-US"/>
        </w:rPr>
      </w:pPr>
    </w:p>
    <w:p w:rsidR="0066620D" w:rsidRDefault="0066620D" w:rsidP="005E5D88">
      <w:pPr>
        <w:suppressAutoHyphens w:val="0"/>
        <w:spacing w:line="276" w:lineRule="auto"/>
        <w:jc w:val="center"/>
        <w:rPr>
          <w:rFonts w:ascii="Cambria" w:hAnsi="Cambria"/>
          <w:b/>
          <w:color w:val="auto"/>
          <w:sz w:val="40"/>
          <w:szCs w:val="40"/>
          <w:lang w:val="en-US" w:eastAsia="en-US" w:bidi="en-US"/>
        </w:rPr>
      </w:pPr>
    </w:p>
    <w:p w:rsidR="0066620D" w:rsidRDefault="0066620D" w:rsidP="005E5D88">
      <w:pPr>
        <w:suppressAutoHyphens w:val="0"/>
        <w:spacing w:line="276" w:lineRule="auto"/>
        <w:jc w:val="center"/>
        <w:rPr>
          <w:rFonts w:ascii="Cambria" w:hAnsi="Cambria"/>
          <w:b/>
          <w:color w:val="auto"/>
          <w:sz w:val="40"/>
          <w:szCs w:val="40"/>
          <w:lang w:val="en-US" w:eastAsia="en-US" w:bidi="en-US"/>
        </w:rPr>
      </w:pPr>
    </w:p>
    <w:p w:rsidR="00AD48C1" w:rsidRPr="005E5D88" w:rsidRDefault="00E50ADA" w:rsidP="005E5D88">
      <w:pPr>
        <w:suppressAutoHyphens w:val="0"/>
        <w:spacing w:line="276" w:lineRule="auto"/>
        <w:jc w:val="center"/>
        <w:rPr>
          <w:rFonts w:ascii="Cambria" w:hAnsi="Cambria"/>
          <w:b/>
          <w:color w:val="auto"/>
          <w:sz w:val="40"/>
          <w:szCs w:val="40"/>
          <w:lang w:val="en-US" w:eastAsia="en-US" w:bidi="en-US"/>
        </w:rPr>
      </w:pPr>
      <w:r w:rsidRPr="005E5D88">
        <w:rPr>
          <w:rFonts w:ascii="Cambria" w:hAnsi="Cambria"/>
          <w:noProof/>
          <w:color w:val="auto"/>
          <w:szCs w:val="22"/>
          <w:lang w:bidi="ar-SA"/>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-781050</wp:posOffset>
                </wp:positionV>
                <wp:extent cx="0" cy="10858500"/>
                <wp:effectExtent l="13970" t="13970" r="5080" b="5080"/>
                <wp:wrapNone/>
                <wp:docPr id="30" name="Egyenes összekötő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Egyenes összekötő 30" o:spid="_x0000_s1025" style="mso-height-percent:0;mso-height-relative:page;mso-width-percent:0;mso-width-relative:page;mso-wrap-distance-bottom:0;mso-wrap-distance-left:9pt;mso-wrap-distance-right:9pt;mso-wrap-distance-top:0;mso-wrap-style:square;position:absolute;visibility:visible;z-index:251659264" from="-78pt,-61.5pt" to="-78pt,793.5pt"/>
            </w:pict>
          </mc:Fallback>
        </mc:AlternateContent>
      </w:r>
    </w:p>
    <w:p w:rsidR="00AD48C1" w:rsidRPr="005E5D88" w:rsidRDefault="00E50ADA" w:rsidP="005E5D88">
      <w:pPr>
        <w:suppressAutoHyphens w:val="0"/>
        <w:spacing w:line="276" w:lineRule="auto"/>
        <w:jc w:val="center"/>
        <w:rPr>
          <w:rFonts w:ascii="Cambria" w:hAnsi="Cambria"/>
          <w:b/>
          <w:color w:val="auto"/>
          <w:sz w:val="32"/>
          <w:szCs w:val="32"/>
          <w:u w:val="single"/>
          <w:lang w:val="en-US" w:eastAsia="en-US" w:bidi="en-US"/>
        </w:rPr>
      </w:pPr>
      <w:r w:rsidRPr="005E5D88">
        <w:rPr>
          <w:rFonts w:ascii="Cambria" w:hAnsi="Cambria"/>
          <w:b/>
          <w:color w:val="auto"/>
          <w:sz w:val="32"/>
          <w:szCs w:val="32"/>
          <w:u w:val="single"/>
          <w:lang w:val="en-US" w:eastAsia="en-US" w:bidi="en-US"/>
        </w:rPr>
        <w:t>Székhely:</w:t>
      </w:r>
    </w:p>
    <w:p w:rsidR="00AD48C1" w:rsidRPr="005E5D88" w:rsidRDefault="00E50ADA" w:rsidP="005E5D88">
      <w:pPr>
        <w:suppressAutoHyphens w:val="0"/>
        <w:spacing w:line="276" w:lineRule="auto"/>
        <w:jc w:val="center"/>
        <w:rPr>
          <w:rFonts w:ascii="Cambria" w:hAnsi="Cambria"/>
          <w:b/>
          <w:color w:val="auto"/>
          <w:sz w:val="32"/>
          <w:szCs w:val="32"/>
          <w:lang w:val="en-US" w:eastAsia="en-US" w:bidi="en-US"/>
        </w:rPr>
      </w:pPr>
      <w:r w:rsidRPr="005E5D88">
        <w:rPr>
          <w:rFonts w:ascii="Cambria" w:hAnsi="Cambria"/>
          <w:b/>
          <w:color w:val="auto"/>
          <w:sz w:val="32"/>
          <w:szCs w:val="32"/>
          <w:lang w:val="en-US" w:eastAsia="en-US" w:bidi="en-US"/>
        </w:rPr>
        <w:t>1074 Budapest, Dohány utca 65.</w:t>
      </w:r>
      <w:r w:rsidRPr="005E5D88">
        <w:rPr>
          <w:rFonts w:ascii="Cambria" w:hAnsi="Cambria"/>
          <w:b/>
          <w:color w:val="auto"/>
          <w:sz w:val="32"/>
          <w:szCs w:val="32"/>
          <w:lang w:val="en-US" w:eastAsia="en-US" w:bidi="en-US"/>
        </w:rPr>
        <w:br/>
        <w:t>Tel:</w:t>
      </w:r>
      <w:r w:rsidRPr="005E5D88">
        <w:rPr>
          <w:rFonts w:ascii="Cambria" w:hAnsi="Cambria"/>
          <w:b/>
          <w:color w:val="auto"/>
          <w:sz w:val="32"/>
          <w:szCs w:val="32"/>
          <w:lang w:val="en-US" w:eastAsia="en-US" w:bidi="en-US"/>
        </w:rPr>
        <w:tab/>
        <w:t>+36 1 413 2770</w:t>
      </w:r>
    </w:p>
    <w:p w:rsidR="00AD48C1" w:rsidRPr="005E5D88" w:rsidRDefault="00E50ADA" w:rsidP="005E5D88">
      <w:pPr>
        <w:suppressAutoHyphens w:val="0"/>
        <w:spacing w:line="276" w:lineRule="auto"/>
        <w:jc w:val="center"/>
        <w:rPr>
          <w:rFonts w:ascii="Cambria" w:hAnsi="Cambria"/>
          <w:b/>
          <w:color w:val="auto"/>
          <w:sz w:val="32"/>
          <w:szCs w:val="32"/>
          <w:lang w:val="en-US" w:eastAsia="en-US" w:bidi="en-US"/>
        </w:rPr>
      </w:pPr>
      <w:r w:rsidRPr="005E5D88">
        <w:rPr>
          <w:rFonts w:ascii="Cambria" w:hAnsi="Cambria"/>
          <w:b/>
          <w:color w:val="auto"/>
          <w:sz w:val="32"/>
          <w:szCs w:val="32"/>
          <w:lang w:val="en-US" w:eastAsia="en-US" w:bidi="en-US"/>
        </w:rPr>
        <w:t xml:space="preserve">E-mail: </w:t>
      </w:r>
      <w:hyperlink r:id="rId8" w:history="1">
        <w:r w:rsidR="00E128EB" w:rsidRPr="00805F4F">
          <w:rPr>
            <w:rStyle w:val="Hiperhivatkozs"/>
            <w:rFonts w:ascii="Cambria" w:hAnsi="Cambria"/>
            <w:b/>
            <w:sz w:val="32"/>
            <w:szCs w:val="32"/>
            <w:lang w:val="en-US" w:eastAsia="en-US" w:bidi="en-US"/>
          </w:rPr>
          <w:t>belvarosiszakkepzo@.hu</w:t>
        </w:r>
      </w:hyperlink>
    </w:p>
    <w:p w:rsidR="00051708" w:rsidRDefault="00E50ADA" w:rsidP="005E5D88">
      <w:pPr>
        <w:suppressAutoHyphens w:val="0"/>
        <w:spacing w:line="276" w:lineRule="auto"/>
        <w:jc w:val="center"/>
        <w:rPr>
          <w:rFonts w:ascii="Cambria" w:hAnsi="Cambria"/>
          <w:b/>
          <w:color w:val="auto"/>
          <w:sz w:val="32"/>
          <w:szCs w:val="32"/>
          <w:u w:val="single"/>
          <w:lang w:val="en-US" w:eastAsia="en-US" w:bidi="en-US"/>
        </w:rPr>
      </w:pPr>
      <w:r w:rsidRPr="005E5D88">
        <w:rPr>
          <w:rFonts w:ascii="Cambria" w:hAnsi="Cambria"/>
          <w:b/>
          <w:color w:val="auto"/>
          <w:sz w:val="32"/>
          <w:szCs w:val="32"/>
          <w:lang w:val="en-US" w:eastAsia="en-US" w:bidi="en-US"/>
        </w:rPr>
        <w:t xml:space="preserve">Honlap cím: </w:t>
      </w:r>
      <w:hyperlink r:id="rId9" w:history="1">
        <w:r w:rsidRPr="005E5D88">
          <w:rPr>
            <w:rFonts w:ascii="Cambria" w:hAnsi="Cambria"/>
            <w:b/>
            <w:color w:val="auto"/>
            <w:sz w:val="32"/>
            <w:szCs w:val="32"/>
            <w:u w:val="single"/>
            <w:lang w:val="en-US" w:eastAsia="en-US" w:bidi="en-US"/>
          </w:rPr>
          <w:t>www.belvarosikepzo.hu</w:t>
        </w:r>
      </w:hyperlink>
    </w:p>
    <w:p w:rsidR="0066620D" w:rsidRPr="00051708" w:rsidRDefault="00E50ADA" w:rsidP="00051708">
      <w:pPr>
        <w:suppressAutoHyphens w:val="0"/>
        <w:spacing w:after="160" w:line="259" w:lineRule="auto"/>
        <w:rPr>
          <w:rFonts w:ascii="Cambria" w:hAnsi="Cambria"/>
          <w:b/>
          <w:color w:val="auto"/>
          <w:sz w:val="32"/>
          <w:szCs w:val="32"/>
          <w:u w:val="single"/>
          <w:lang w:val="en-US" w:eastAsia="en-US" w:bidi="en-US"/>
        </w:rPr>
      </w:pPr>
      <w:r>
        <w:rPr>
          <w:rFonts w:ascii="Cambria" w:hAnsi="Cambria"/>
          <w:b/>
          <w:color w:val="auto"/>
          <w:sz w:val="32"/>
          <w:szCs w:val="32"/>
          <w:u w:val="single"/>
          <w:lang w:val="en-US" w:eastAsia="en-US" w:bidi="en-US"/>
        </w:rPr>
        <w:br w:type="page"/>
      </w:r>
    </w:p>
    <w:p w:rsidR="00AD48C1" w:rsidRPr="005E5D88" w:rsidRDefault="00E50ADA" w:rsidP="00051708">
      <w:pPr>
        <w:tabs>
          <w:tab w:val="left" w:pos="480"/>
          <w:tab w:val="right" w:leader="dot" w:pos="9356"/>
        </w:tabs>
        <w:suppressAutoHyphens w:val="0"/>
        <w:spacing w:line="276" w:lineRule="auto"/>
        <w:rPr>
          <w:b/>
          <w:bCs/>
          <w:caps/>
          <w:noProof/>
          <w:color w:val="auto"/>
          <w:szCs w:val="22"/>
          <w:lang w:val="en-US" w:eastAsia="en-US" w:bidi="en-US"/>
        </w:rPr>
      </w:pPr>
      <w:r w:rsidRPr="005E5D88">
        <w:rPr>
          <w:b/>
          <w:bCs/>
          <w:caps/>
          <w:noProof/>
          <w:color w:val="auto"/>
          <w:szCs w:val="22"/>
          <w:lang w:val="en-US" w:eastAsia="en-US" w:bidi="en-US"/>
        </w:rPr>
        <w:lastRenderedPageBreak/>
        <w:t>Tartalomjegyzék</w:t>
      </w:r>
    </w:p>
    <w:p w:rsidR="00AD48C1" w:rsidRPr="005E5D88" w:rsidRDefault="00E50ADA" w:rsidP="0066620D">
      <w:pPr>
        <w:tabs>
          <w:tab w:val="left" w:pos="480"/>
          <w:tab w:val="right" w:leader="dot" w:pos="9356"/>
        </w:tabs>
        <w:suppressAutoHyphens w:val="0"/>
        <w:spacing w:line="276" w:lineRule="auto"/>
        <w:rPr>
          <w:noProof/>
          <w:color w:val="auto"/>
          <w:szCs w:val="22"/>
          <w:lang w:bidi="ar-SA"/>
        </w:rPr>
      </w:pPr>
      <w:r w:rsidRPr="005E5D88">
        <w:rPr>
          <w:b/>
          <w:bCs/>
          <w:caps/>
          <w:noProof/>
          <w:color w:val="auto"/>
          <w:szCs w:val="22"/>
          <w:lang w:val="en-US" w:eastAsia="en-US" w:bidi="en-US"/>
        </w:rPr>
        <w:fldChar w:fldCharType="begin"/>
      </w:r>
      <w:r w:rsidRPr="005E5D88">
        <w:rPr>
          <w:b/>
          <w:bCs/>
          <w:caps/>
          <w:noProof/>
          <w:color w:val="auto"/>
          <w:szCs w:val="22"/>
          <w:lang w:val="en-US" w:eastAsia="en-US" w:bidi="en-US"/>
        </w:rPr>
        <w:instrText xml:space="preserve"> TOC \h \z \t "ALC;2;AlcímREAL2;1;Alalacím;3" </w:instrText>
      </w:r>
      <w:r w:rsidRPr="005E5D88">
        <w:rPr>
          <w:b/>
          <w:bCs/>
          <w:caps/>
          <w:noProof/>
          <w:color w:val="auto"/>
          <w:szCs w:val="22"/>
          <w:lang w:val="en-US" w:eastAsia="en-US" w:bidi="en-US"/>
        </w:rPr>
        <w:fldChar w:fldCharType="separate"/>
      </w:r>
      <w:hyperlink w:anchor="_Toc8900599" w:history="1">
        <w:r w:rsidRPr="005E5D88">
          <w:rPr>
            <w:b/>
            <w:bCs/>
            <w:caps/>
            <w:noProof/>
            <w:color w:val="0000FF"/>
            <w:szCs w:val="22"/>
            <w:u w:val="single"/>
            <w:lang w:val="en-US" w:eastAsia="en-US" w:bidi="en-US"/>
          </w:rPr>
          <w:t>1. Bevezetés</w:t>
        </w:r>
        <w:r w:rsidRPr="005E5D88">
          <w:rPr>
            <w:b/>
            <w:bCs/>
            <w:caps/>
            <w:noProof/>
            <w:webHidden/>
            <w:color w:val="1F497D"/>
            <w:szCs w:val="22"/>
            <w:lang w:val="en-US" w:eastAsia="en-US" w:bidi="en-US"/>
          </w:rPr>
          <w:tab/>
        </w:r>
        <w:r w:rsidRPr="005E5D88">
          <w:rPr>
            <w:b/>
            <w:bCs/>
            <w:caps/>
            <w:noProof/>
            <w:webHidden/>
            <w:color w:val="1F497D"/>
            <w:szCs w:val="22"/>
            <w:lang w:val="en-US" w:eastAsia="en-US" w:bidi="en-US"/>
          </w:rPr>
          <w:fldChar w:fldCharType="begin"/>
        </w:r>
        <w:r w:rsidRPr="005E5D88">
          <w:rPr>
            <w:b/>
            <w:bCs/>
            <w:caps/>
            <w:noProof/>
            <w:webHidden/>
            <w:color w:val="1F497D"/>
            <w:szCs w:val="22"/>
            <w:lang w:val="en-US" w:eastAsia="en-US" w:bidi="en-US"/>
          </w:rPr>
          <w:instrText xml:space="preserve"> PAGEREF _Toc8900599 \h </w:instrText>
        </w:r>
        <w:r w:rsidRPr="005E5D88">
          <w:rPr>
            <w:b/>
            <w:bCs/>
            <w:caps/>
            <w:noProof/>
            <w:webHidden/>
            <w:color w:val="1F497D"/>
            <w:szCs w:val="22"/>
            <w:lang w:val="en-US" w:eastAsia="en-US" w:bidi="en-US"/>
          </w:rPr>
        </w:r>
        <w:r w:rsidRPr="005E5D88">
          <w:rPr>
            <w:b/>
            <w:bCs/>
            <w:caps/>
            <w:noProof/>
            <w:webHidden/>
            <w:color w:val="1F497D"/>
            <w:szCs w:val="22"/>
            <w:lang w:val="en-US" w:eastAsia="en-US" w:bidi="en-US"/>
          </w:rPr>
          <w:fldChar w:fldCharType="separate"/>
        </w:r>
        <w:r w:rsidR="00E25755">
          <w:rPr>
            <w:b/>
            <w:bCs/>
            <w:caps/>
            <w:noProof/>
            <w:webHidden/>
            <w:color w:val="1F497D"/>
            <w:szCs w:val="22"/>
            <w:lang w:val="en-US" w:eastAsia="en-US" w:bidi="en-US"/>
          </w:rPr>
          <w:t>5</w:t>
        </w:r>
        <w:r w:rsidRPr="005E5D88">
          <w:rPr>
            <w:b/>
            <w:bCs/>
            <w:caps/>
            <w:noProof/>
            <w:webHidden/>
            <w:color w:val="1F497D"/>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00" w:history="1">
        <w:r w:rsidRPr="005E5D88">
          <w:rPr>
            <w:noProof/>
            <w:color w:val="0000FF"/>
            <w:szCs w:val="22"/>
            <w:u w:val="single"/>
            <w:lang w:val="en-US" w:eastAsia="en-US" w:bidi="en-US"/>
          </w:rPr>
          <w:t xml:space="preserve">1.1 A </w:t>
        </w:r>
        <w:r w:rsidR="00740908" w:rsidRPr="005E5D88">
          <w:rPr>
            <w:noProof/>
            <w:color w:val="0000FF"/>
            <w:szCs w:val="22"/>
            <w:u w:val="single"/>
            <w:lang w:val="en-US" w:eastAsia="en-US" w:bidi="en-US"/>
          </w:rPr>
          <w:t>Szervezeti és működési szabályzat</w:t>
        </w:r>
        <w:r w:rsidRPr="005E5D88">
          <w:rPr>
            <w:noProof/>
            <w:color w:val="0000FF"/>
            <w:szCs w:val="22"/>
            <w:u w:val="single"/>
            <w:lang w:val="en-US" w:eastAsia="en-US" w:bidi="en-US"/>
          </w:rPr>
          <w:t xml:space="preserve"> célja, jogszabályi alapja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5</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01" w:history="1">
        <w:r w:rsidRPr="005E5D88">
          <w:rPr>
            <w:noProof/>
            <w:color w:val="0000FF"/>
            <w:szCs w:val="22"/>
            <w:u w:val="single"/>
            <w:lang w:val="en-US" w:eastAsia="en-US" w:bidi="en-US"/>
          </w:rPr>
          <w:t xml:space="preserve">1.2 A </w:t>
        </w:r>
        <w:r w:rsidR="00740908" w:rsidRPr="005E5D88">
          <w:rPr>
            <w:noProof/>
            <w:color w:val="0000FF"/>
            <w:szCs w:val="22"/>
            <w:u w:val="single"/>
            <w:lang w:val="en-US" w:eastAsia="en-US" w:bidi="en-US"/>
          </w:rPr>
          <w:t>Szervezeti és működési szabályzat</w:t>
        </w:r>
        <w:r w:rsidRPr="005E5D88">
          <w:rPr>
            <w:noProof/>
            <w:color w:val="0000FF"/>
            <w:szCs w:val="22"/>
            <w:u w:val="single"/>
            <w:lang w:val="en-US" w:eastAsia="en-US" w:bidi="en-US"/>
          </w:rPr>
          <w:t xml:space="preserve"> elfogadása, jóváhagyása, megtekintése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5</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02" w:history="1">
        <w:r w:rsidRPr="005E5D88">
          <w:rPr>
            <w:noProof/>
            <w:color w:val="0000FF"/>
            <w:szCs w:val="22"/>
            <w:u w:val="single"/>
            <w:lang w:val="en-US" w:eastAsia="en-US" w:bidi="en-US"/>
          </w:rPr>
          <w:t>1.2.1 Személyi hatályosság</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_Toc8900602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5</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03" w:history="1">
        <w:r w:rsidRPr="005E5D88">
          <w:rPr>
            <w:noProof/>
            <w:color w:val="0000FF"/>
            <w:szCs w:val="22"/>
            <w:u w:val="single"/>
            <w:lang w:val="en-US" w:eastAsia="en-US" w:bidi="en-US"/>
          </w:rPr>
          <w:t>1.2.2 Időbeli hatályosság</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5</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04" w:history="1">
        <w:r w:rsidRPr="005E5D88">
          <w:rPr>
            <w:noProof/>
            <w:color w:val="0000FF"/>
            <w:szCs w:val="22"/>
            <w:u w:val="single"/>
            <w:lang w:val="en-US" w:eastAsia="en-US" w:bidi="en-US"/>
          </w:rPr>
          <w:t>1.3 A</w:t>
        </w:r>
        <w:r w:rsidRPr="005E5D88">
          <w:rPr>
            <w:noProof/>
            <w:color w:val="0000FF"/>
            <w:szCs w:val="22"/>
            <w:u w:val="single"/>
            <w:lang w:eastAsia="en-US" w:bidi="en-US"/>
          </w:rPr>
          <w:t xml:space="preserve"> tag</w:t>
        </w:r>
        <w:r w:rsidRPr="005E5D88">
          <w:rPr>
            <w:noProof/>
            <w:color w:val="0000FF"/>
            <w:szCs w:val="22"/>
            <w:u w:val="single"/>
            <w:lang w:val="en-US" w:eastAsia="en-US" w:bidi="en-US"/>
          </w:rPr>
          <w:t>intéz</w:t>
        </w:r>
        <w:r w:rsidRPr="005E5D88">
          <w:rPr>
            <w:noProof/>
            <w:color w:val="0000FF"/>
            <w:szCs w:val="22"/>
            <w:u w:val="single"/>
            <w:lang w:val="en-US" w:eastAsia="en-US" w:bidi="en-US"/>
          </w:rPr>
          <w:t>mény neve, címe, fenntartójának és működtetőjének megnevezése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5</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05" w:history="1">
        <w:r w:rsidRPr="005E5D88">
          <w:rPr>
            <w:noProof/>
            <w:color w:val="0000FF"/>
            <w:szCs w:val="22"/>
            <w:u w:val="single"/>
            <w:lang w:val="en-US" w:eastAsia="en-US" w:bidi="en-US"/>
          </w:rPr>
          <w:t>1.3.1 A tagintézmény alapfeladatai, feladat-ellátási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06" w:history="1">
        <w:r w:rsidRPr="005E5D88">
          <w:rPr>
            <w:noProof/>
            <w:color w:val="0000FF"/>
            <w:szCs w:val="22"/>
            <w:u w:val="single"/>
            <w:lang w:val="en-US" w:eastAsia="en-US" w:bidi="en-US"/>
          </w:rPr>
          <w:t>1.4 Ellátandó alaptevékenységek megnevezése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07" w:history="1">
        <w:r w:rsidRPr="005E5D88">
          <w:rPr>
            <w:noProof/>
            <w:color w:val="0000FF"/>
            <w:szCs w:val="22"/>
            <w:u w:val="single"/>
            <w:lang w:val="en-US" w:eastAsia="en-US" w:bidi="en-US"/>
          </w:rPr>
          <w:t>1.5 Az ellátandó alaptevékenységet meghatározó jogszabályok megjelölése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08" w:history="1">
        <w:r w:rsidRPr="005E5D88">
          <w:rPr>
            <w:noProof/>
            <w:color w:val="0000FF"/>
            <w:szCs w:val="22"/>
            <w:u w:val="single"/>
            <w:lang w:val="en-US" w:eastAsia="en-US" w:bidi="en-US"/>
          </w:rPr>
          <w:t>1.6 A</w:t>
        </w:r>
        <w:r w:rsidRPr="005E5D88">
          <w:rPr>
            <w:noProof/>
            <w:color w:val="0000FF"/>
            <w:szCs w:val="22"/>
            <w:u w:val="single"/>
            <w:lang w:eastAsia="en-US" w:bidi="en-US"/>
          </w:rPr>
          <w:t xml:space="preserve"> tag</w:t>
        </w:r>
        <w:r w:rsidRPr="005E5D88">
          <w:rPr>
            <w:noProof/>
            <w:color w:val="0000FF"/>
            <w:szCs w:val="22"/>
            <w:u w:val="single"/>
            <w:lang w:val="en-US" w:eastAsia="en-US" w:bidi="en-US"/>
          </w:rPr>
          <w:t>intézmény szervezeti felépítése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7</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09" w:history="1">
        <w:r w:rsidRPr="005E5D88">
          <w:rPr>
            <w:noProof/>
            <w:color w:val="0000FF"/>
            <w:szCs w:val="22"/>
            <w:u w:val="single"/>
            <w:lang w:val="en-US" w:eastAsia="en-US" w:bidi="en-US"/>
          </w:rPr>
          <w:t>1.7 A</w:t>
        </w:r>
        <w:r w:rsidRPr="005E5D88">
          <w:rPr>
            <w:noProof/>
            <w:color w:val="0000FF"/>
            <w:szCs w:val="22"/>
            <w:u w:val="single"/>
            <w:lang w:eastAsia="en-US" w:bidi="en-US"/>
          </w:rPr>
          <w:t xml:space="preserve"> tag</w:t>
        </w:r>
        <w:r w:rsidRPr="005E5D88">
          <w:rPr>
            <w:noProof/>
            <w:color w:val="0000FF"/>
            <w:szCs w:val="22"/>
            <w:u w:val="single"/>
            <w:lang w:val="en-US" w:eastAsia="en-US" w:bidi="en-US"/>
          </w:rPr>
          <w:t>intézmény szervezeti ábrája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_Toc8900609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8</w:t>
        </w:r>
        <w:r w:rsidRPr="005E5D88">
          <w:rPr>
            <w:noProof/>
            <w:webHidden/>
            <w:color w:val="auto"/>
            <w:szCs w:val="22"/>
            <w:lang w:val="en-US" w:eastAsia="en-US" w:bidi="en-US"/>
          </w:rPr>
          <w:fldChar w:fldCharType="end"/>
        </w:r>
      </w:hyperlink>
    </w:p>
    <w:p w:rsidR="00AD48C1" w:rsidRPr="005E5D88" w:rsidRDefault="00E50ADA" w:rsidP="0066620D">
      <w:pPr>
        <w:tabs>
          <w:tab w:val="left" w:pos="480"/>
          <w:tab w:val="right" w:leader="dot" w:pos="9356"/>
        </w:tabs>
        <w:suppressAutoHyphens w:val="0"/>
        <w:spacing w:line="276" w:lineRule="auto"/>
        <w:rPr>
          <w:noProof/>
          <w:color w:val="auto"/>
          <w:szCs w:val="22"/>
          <w:lang w:bidi="ar-SA"/>
        </w:rPr>
      </w:pPr>
      <w:hyperlink w:anchor="_Toc8900610" w:history="1">
        <w:r w:rsidRPr="005E5D88">
          <w:rPr>
            <w:b/>
            <w:bCs/>
            <w:caps/>
            <w:noProof/>
            <w:color w:val="0000FF"/>
            <w:szCs w:val="22"/>
            <w:u w:val="single"/>
            <w:lang w:val="en-US" w:eastAsia="en-US" w:bidi="en-US"/>
          </w:rPr>
          <w:t>2. A</w:t>
        </w:r>
        <w:r w:rsidRPr="005E5D88">
          <w:rPr>
            <w:b/>
            <w:bCs/>
            <w:caps/>
            <w:noProof/>
            <w:color w:val="0000FF"/>
            <w:szCs w:val="22"/>
            <w:u w:val="single"/>
            <w:lang w:eastAsia="en-US" w:bidi="en-US"/>
          </w:rPr>
          <w:t xml:space="preserve"> tag</w:t>
        </w:r>
        <w:r w:rsidRPr="005E5D88">
          <w:rPr>
            <w:b/>
            <w:bCs/>
            <w:caps/>
            <w:noProof/>
            <w:color w:val="0000FF"/>
            <w:szCs w:val="22"/>
            <w:u w:val="single"/>
            <w:lang w:val="en-US" w:eastAsia="en-US" w:bidi="en-US"/>
          </w:rPr>
          <w:t>intézmény működési rendje</w:t>
        </w:r>
        <w:r w:rsidRPr="005E5D88">
          <w:rPr>
            <w:b/>
            <w:bCs/>
            <w:caps/>
            <w:noProof/>
            <w:webHidden/>
            <w:color w:val="1F497D"/>
            <w:szCs w:val="22"/>
            <w:lang w:val="en-US" w:eastAsia="en-US" w:bidi="en-US"/>
          </w:rPr>
          <w:tab/>
        </w:r>
        <w:r w:rsidRPr="005E5D88">
          <w:rPr>
            <w:b/>
            <w:bCs/>
            <w:caps/>
            <w:noProof/>
            <w:webHidden/>
            <w:color w:val="1F497D"/>
            <w:szCs w:val="22"/>
            <w:lang w:val="en-US" w:eastAsia="en-US" w:bidi="en-US"/>
          </w:rPr>
          <w:fldChar w:fldCharType="begin"/>
        </w:r>
        <w:r w:rsidRPr="005E5D88">
          <w:rPr>
            <w:b/>
            <w:bCs/>
            <w:caps/>
            <w:noProof/>
            <w:webHidden/>
            <w:color w:val="1F497D"/>
            <w:szCs w:val="22"/>
            <w:lang w:val="en-US" w:eastAsia="en-US" w:bidi="en-US"/>
          </w:rPr>
          <w:instrText xml:space="preserve"> PAGEREF _Toc8900610 \h </w:instrText>
        </w:r>
        <w:r w:rsidRPr="005E5D88">
          <w:rPr>
            <w:b/>
            <w:bCs/>
            <w:caps/>
            <w:noProof/>
            <w:webHidden/>
            <w:color w:val="1F497D"/>
            <w:szCs w:val="22"/>
            <w:lang w:val="en-US" w:eastAsia="en-US" w:bidi="en-US"/>
          </w:rPr>
        </w:r>
        <w:r w:rsidRPr="005E5D88">
          <w:rPr>
            <w:b/>
            <w:bCs/>
            <w:caps/>
            <w:noProof/>
            <w:webHidden/>
            <w:color w:val="1F497D"/>
            <w:szCs w:val="22"/>
            <w:lang w:val="en-US" w:eastAsia="en-US" w:bidi="en-US"/>
          </w:rPr>
          <w:fldChar w:fldCharType="separate"/>
        </w:r>
        <w:r w:rsidR="00E25755">
          <w:rPr>
            <w:b/>
            <w:bCs/>
            <w:caps/>
            <w:noProof/>
            <w:webHidden/>
            <w:color w:val="1F497D"/>
            <w:szCs w:val="22"/>
            <w:lang w:val="en-US" w:eastAsia="en-US" w:bidi="en-US"/>
          </w:rPr>
          <w:t>8</w:t>
        </w:r>
        <w:r w:rsidRPr="005E5D88">
          <w:rPr>
            <w:b/>
            <w:bCs/>
            <w:caps/>
            <w:noProof/>
            <w:webHidden/>
            <w:color w:val="1F497D"/>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11" w:history="1">
        <w:r w:rsidRPr="005E5D88">
          <w:rPr>
            <w:noProof/>
            <w:color w:val="0000FF"/>
            <w:szCs w:val="22"/>
            <w:u w:val="single"/>
            <w:lang w:val="en-US" w:eastAsia="en-US" w:bidi="en-US"/>
          </w:rPr>
          <w:t>2.1 A tanulók, alkalmazottak intézményünkben való benntartózkodásának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_Toc8900611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12" w:history="1">
        <w:r w:rsidRPr="005E5D88">
          <w:rPr>
            <w:noProof/>
            <w:color w:val="0000FF"/>
            <w:szCs w:val="22"/>
            <w:u w:val="single"/>
            <w:lang w:val="en-US" w:eastAsia="en-US" w:bidi="en-US"/>
          </w:rPr>
          <w:t>2.1.1 A tagintézmény vezetői munkarendjének szabályozása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_Toc8900612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13" w:history="1">
        <w:r w:rsidRPr="005E5D88">
          <w:rPr>
            <w:noProof/>
            <w:color w:val="0000FF"/>
            <w:szCs w:val="22"/>
            <w:u w:val="single"/>
            <w:lang w:val="en-US" w:eastAsia="en-US" w:bidi="en-US"/>
          </w:rPr>
          <w:t>2.1.2 A pedagógusok munkaidejének hossza, beosztása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_Toc8900613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14" w:history="1">
        <w:r w:rsidRPr="005E5D88">
          <w:rPr>
            <w:noProof/>
            <w:color w:val="0000FF"/>
            <w:szCs w:val="22"/>
            <w:u w:val="single"/>
            <w:lang w:val="en-US" w:eastAsia="en-US" w:bidi="en-US"/>
          </w:rPr>
          <w:t>2.1.3 A pedagógusok munkaidejének kitöltése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_Toc8900614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15" w:history="1">
        <w:r w:rsidRPr="005E5D88">
          <w:rPr>
            <w:noProof/>
            <w:color w:val="0000FF"/>
            <w:szCs w:val="22"/>
            <w:u w:val="single"/>
            <w:lang w:val="en-US" w:eastAsia="en-US" w:bidi="en-US"/>
          </w:rPr>
          <w:t>2.1.4 A pedagógusok munkaidejének nyilvántartási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w:instrText>
        </w:r>
        <w:r w:rsidRPr="005E5D88">
          <w:rPr>
            <w:noProof/>
            <w:webHidden/>
            <w:color w:val="auto"/>
            <w:szCs w:val="22"/>
            <w:lang w:val="en-US" w:eastAsia="en-US" w:bidi="en-US"/>
          </w:rPr>
          <w:instrText xml:space="preserve">EREF _Toc8900615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14</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16" w:history="1">
        <w:r w:rsidRPr="005E5D88">
          <w:rPr>
            <w:noProof/>
            <w:color w:val="0000FF"/>
            <w:szCs w:val="22"/>
            <w:u w:val="single"/>
            <w:lang w:val="en-US" w:eastAsia="en-US" w:bidi="en-US"/>
          </w:rPr>
          <w:t>2.1.5 A tanítási órák, óraközi szünetek rendje, időtartama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_Toc8900616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14</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17" w:history="1">
        <w:r w:rsidRPr="005E5D88">
          <w:rPr>
            <w:noProof/>
            <w:color w:val="0000FF"/>
            <w:szCs w:val="22"/>
            <w:u w:val="single"/>
            <w:lang w:val="en-US" w:eastAsia="en-US" w:bidi="en-US"/>
          </w:rPr>
          <w:t>2.1.6 A tagintézmény létesítményeinek és helyiségeinek használati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_Toc8900617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14</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18" w:history="1">
        <w:r w:rsidRPr="005E5D88">
          <w:rPr>
            <w:noProof/>
            <w:color w:val="0000FF"/>
            <w:szCs w:val="22"/>
            <w:u w:val="single"/>
            <w:lang w:val="en-US" w:eastAsia="en-US" w:bidi="en-US"/>
          </w:rPr>
          <w:t>2.1.7 A tagintézmény nyitva tartása, az iskolában tartózkodás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_Toc8900618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15</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19" w:history="1">
        <w:r w:rsidRPr="005E5D88">
          <w:rPr>
            <w:noProof/>
            <w:color w:val="0000FF"/>
            <w:szCs w:val="22"/>
            <w:u w:val="single"/>
            <w:lang w:val="en-US" w:eastAsia="en-US" w:bidi="en-US"/>
          </w:rPr>
          <w:t>2.2 A belépés és benntartózkodás rendje azok részére, akik nem állnak jogviszonyban a</w:t>
        </w:r>
        <w:r w:rsidR="0066620D">
          <w:rPr>
            <w:noProof/>
            <w:color w:val="0000FF"/>
            <w:szCs w:val="22"/>
            <w:u w:val="single"/>
            <w:lang w:val="en-US" w:eastAsia="en-US" w:bidi="en-US"/>
          </w:rPr>
          <w:br/>
        </w:r>
        <w:r w:rsidRPr="005E5D88">
          <w:rPr>
            <w:noProof/>
            <w:color w:val="0000FF"/>
            <w:szCs w:val="22"/>
            <w:u w:val="single"/>
            <w:lang w:eastAsia="en-US" w:bidi="en-US"/>
          </w:rPr>
          <w:t xml:space="preserve"> tag</w:t>
        </w:r>
        <w:r w:rsidRPr="005E5D88">
          <w:rPr>
            <w:noProof/>
            <w:color w:val="0000FF"/>
            <w:szCs w:val="22"/>
            <w:u w:val="single"/>
            <w:lang w:val="en-US" w:eastAsia="en-US" w:bidi="en-US"/>
          </w:rPr>
          <w:t>intézménnyel</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_Toc8900619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15</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20" w:history="1">
        <w:r w:rsidRPr="005E5D88">
          <w:rPr>
            <w:noProof/>
            <w:color w:val="0000FF"/>
            <w:szCs w:val="22"/>
            <w:u w:val="single"/>
            <w:lang w:val="en-US" w:eastAsia="en-US" w:bidi="en-US"/>
          </w:rPr>
          <w:t>2.3. Az ünnepélyek, megemlékezések rendje, hagyományok ápolásával kapcsolatos feladatok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15</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21" w:history="1">
        <w:r w:rsidRPr="005E5D88">
          <w:rPr>
            <w:noProof/>
            <w:color w:val="0000FF"/>
            <w:szCs w:val="22"/>
            <w:u w:val="single"/>
            <w:lang w:val="en-US" w:eastAsia="en-US" w:bidi="en-US"/>
          </w:rPr>
          <w:t>2.4 A szülők, tanulók, érdeklődők tájékoztatásának formái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16</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22" w:history="1">
        <w:r w:rsidRPr="005E5D88">
          <w:rPr>
            <w:noProof/>
            <w:color w:val="0000FF"/>
            <w:szCs w:val="22"/>
            <w:u w:val="single"/>
            <w:lang w:val="en-US" w:eastAsia="en-US" w:bidi="en-US"/>
          </w:rPr>
          <w:t>2.4.1 Szülői, hozzátartozók tájékoztatása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_Toc8900622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16</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23" w:history="1">
        <w:r w:rsidRPr="005E5D88">
          <w:rPr>
            <w:noProof/>
            <w:color w:val="0000FF"/>
            <w:szCs w:val="22"/>
            <w:u w:val="single"/>
            <w:lang w:val="en-US" w:eastAsia="en-US" w:bidi="en-US"/>
          </w:rPr>
          <w:t>2.4.2 A diákok tájékoztatása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16</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24" w:history="1">
        <w:r w:rsidRPr="005E5D88">
          <w:rPr>
            <w:noProof/>
            <w:color w:val="0000FF"/>
            <w:szCs w:val="22"/>
            <w:u w:val="single"/>
            <w:lang w:val="en-US" w:eastAsia="en-US" w:bidi="en-US"/>
          </w:rPr>
          <w:t>2.4.3 Az iskolai dokumentumok nyilvánossága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25" w:history="1">
        <w:r w:rsidRPr="005E5D88">
          <w:rPr>
            <w:noProof/>
            <w:color w:val="0000FF"/>
            <w:szCs w:val="22"/>
            <w:u w:val="single"/>
            <w:lang w:val="en-US" w:eastAsia="en-US" w:bidi="en-US"/>
          </w:rPr>
          <w:t xml:space="preserve">2.5 </w:t>
        </w:r>
        <w:r w:rsidRPr="005E5D88">
          <w:rPr>
            <w:noProof/>
            <w:color w:val="0000FF"/>
            <w:szCs w:val="22"/>
            <w:u w:val="single"/>
            <w:lang w:eastAsia="en-US" w:bidi="en-US"/>
          </w:rPr>
          <w:t>Tagi</w:t>
        </w:r>
        <w:r w:rsidRPr="005E5D88">
          <w:rPr>
            <w:noProof/>
            <w:color w:val="0000FF"/>
            <w:szCs w:val="22"/>
            <w:u w:val="single"/>
            <w:lang w:val="en-US" w:eastAsia="en-US" w:bidi="en-US"/>
          </w:rPr>
          <w:t>ntézményi védő, óvó előírások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17</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26" w:history="1">
        <w:r w:rsidRPr="005E5D88">
          <w:rPr>
            <w:noProof/>
            <w:color w:val="0000FF"/>
            <w:szCs w:val="22"/>
            <w:u w:val="single"/>
            <w:lang w:val="en-US" w:eastAsia="en-US" w:bidi="en-US"/>
          </w:rPr>
          <w:t>2.5.1 A dohányzással kapcsolatos előírások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17</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27" w:history="1">
        <w:r w:rsidRPr="005E5D88">
          <w:rPr>
            <w:noProof/>
            <w:color w:val="0000FF"/>
            <w:szCs w:val="22"/>
            <w:u w:val="single"/>
            <w:lang w:val="en-US" w:eastAsia="en-US" w:bidi="en-US"/>
          </w:rPr>
          <w:t>2.5.2 A tanulóbalesetek megelőzésével kapcsolatos feladatok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17</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28" w:history="1">
        <w:r w:rsidRPr="005E5D88">
          <w:rPr>
            <w:noProof/>
            <w:color w:val="0000FF"/>
            <w:szCs w:val="22"/>
            <w:u w:val="single"/>
            <w:lang w:val="en-US" w:eastAsia="en-US" w:bidi="en-US"/>
          </w:rPr>
          <w:t xml:space="preserve">2.6 A nevelési-oktatási intézmény biztonságos működését garantáló </w:t>
        </w:r>
        <w:r w:rsidRPr="005E5D88">
          <w:rPr>
            <w:noProof/>
            <w:color w:val="0000FF"/>
            <w:szCs w:val="22"/>
            <w:u w:val="single"/>
            <w:lang w:val="en-US" w:eastAsia="en-US" w:bidi="en-US"/>
          </w:rPr>
          <w:t>szabályok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29" w:history="1">
        <w:r w:rsidRPr="005E5D88">
          <w:rPr>
            <w:noProof/>
            <w:color w:val="0000FF"/>
            <w:szCs w:val="22"/>
            <w:u w:val="single"/>
            <w:lang w:val="en-US" w:eastAsia="en-US" w:bidi="en-US"/>
          </w:rPr>
          <w:t>2.6.1 A szakmai alapdokumentum</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_Toc8900629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30" w:history="1">
        <w:r w:rsidRPr="005E5D88">
          <w:rPr>
            <w:noProof/>
            <w:color w:val="0000FF"/>
            <w:szCs w:val="22"/>
            <w:u w:val="single"/>
            <w:lang w:val="en-US" w:eastAsia="en-US" w:bidi="en-US"/>
          </w:rPr>
          <w:t>2.6.2 A pedagógiai program</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31" w:history="1">
        <w:r w:rsidRPr="005E5D88">
          <w:rPr>
            <w:noProof/>
            <w:color w:val="0000FF"/>
            <w:szCs w:val="22"/>
            <w:u w:val="single"/>
            <w:lang w:val="en-US" w:eastAsia="en-US" w:bidi="en-US"/>
          </w:rPr>
          <w:t>2.6.3 Az éves munkaterv</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19</w:t>
        </w:r>
        <w:r w:rsidRPr="005E5D88">
          <w:rPr>
            <w:noProof/>
            <w:webHidden/>
            <w:color w:val="auto"/>
            <w:szCs w:val="22"/>
            <w:lang w:val="en-US" w:eastAsia="en-US" w:bidi="en-US"/>
          </w:rPr>
          <w:fldChar w:fldCharType="end"/>
        </w:r>
      </w:hyperlink>
    </w:p>
    <w:p w:rsidR="00AD48C1" w:rsidRPr="005E5D88" w:rsidRDefault="00E50ADA" w:rsidP="0066620D">
      <w:pPr>
        <w:tabs>
          <w:tab w:val="left" w:pos="480"/>
          <w:tab w:val="right" w:leader="dot" w:pos="9356"/>
        </w:tabs>
        <w:suppressAutoHyphens w:val="0"/>
        <w:spacing w:line="276" w:lineRule="auto"/>
        <w:rPr>
          <w:noProof/>
          <w:color w:val="auto"/>
          <w:szCs w:val="22"/>
          <w:lang w:bidi="ar-SA"/>
        </w:rPr>
      </w:pPr>
      <w:hyperlink w:anchor="_Toc8900632" w:history="1">
        <w:r w:rsidRPr="005E5D88">
          <w:rPr>
            <w:b/>
            <w:bCs/>
            <w:caps/>
            <w:noProof/>
            <w:color w:val="0000FF"/>
            <w:szCs w:val="22"/>
            <w:u w:val="single"/>
            <w:lang w:val="en-US" w:eastAsia="en-US" w:bidi="en-US"/>
          </w:rPr>
          <w:t>3.</w:t>
        </w:r>
        <w:r w:rsidRPr="005E5D88">
          <w:rPr>
            <w:noProof/>
            <w:color w:val="auto"/>
            <w:szCs w:val="22"/>
            <w:lang w:bidi="ar-SA"/>
          </w:rPr>
          <w:tab/>
        </w:r>
        <w:r w:rsidRPr="005E5D88">
          <w:rPr>
            <w:b/>
            <w:bCs/>
            <w:caps/>
            <w:noProof/>
            <w:color w:val="0000FF"/>
            <w:szCs w:val="22"/>
            <w:u w:val="single"/>
            <w:lang w:val="en-US" w:eastAsia="en-US" w:bidi="en-US"/>
          </w:rPr>
          <w:t xml:space="preserve">A vezetői </w:t>
        </w:r>
        <w:r w:rsidRPr="005E5D88">
          <w:rPr>
            <w:b/>
            <w:bCs/>
            <w:caps/>
            <w:noProof/>
            <w:color w:val="0000FF"/>
            <w:szCs w:val="22"/>
            <w:u w:val="single"/>
            <w:lang w:val="en-US" w:eastAsia="en-US" w:bidi="en-US"/>
          </w:rPr>
          <w:t>munka rendje</w:t>
        </w:r>
        <w:r w:rsidRPr="005E5D88">
          <w:rPr>
            <w:b/>
            <w:bCs/>
            <w:caps/>
            <w:noProof/>
            <w:webHidden/>
            <w:color w:val="1F497D"/>
            <w:szCs w:val="22"/>
            <w:lang w:val="en-US" w:eastAsia="en-US" w:bidi="en-US"/>
          </w:rPr>
          <w:tab/>
        </w:r>
        <w:r w:rsidRPr="005E5D88">
          <w:rPr>
            <w:b/>
            <w:bCs/>
            <w:caps/>
            <w:noProof/>
            <w:webHidden/>
            <w:color w:val="1F497D"/>
            <w:szCs w:val="22"/>
            <w:lang w:val="en-US" w:eastAsia="en-US" w:bidi="en-US"/>
          </w:rPr>
          <w:fldChar w:fldCharType="begin"/>
        </w:r>
        <w:r w:rsidRPr="005E5D88">
          <w:rPr>
            <w:b/>
            <w:bCs/>
            <w:caps/>
            <w:noProof/>
            <w:webHidden/>
            <w:color w:val="1F497D"/>
            <w:szCs w:val="22"/>
            <w:lang w:val="en-US" w:eastAsia="en-US" w:bidi="en-US"/>
          </w:rPr>
          <w:instrText xml:space="preserve"> PAGEREF _Toc8900632 \h </w:instrText>
        </w:r>
        <w:r w:rsidRPr="005E5D88">
          <w:rPr>
            <w:b/>
            <w:bCs/>
            <w:caps/>
            <w:noProof/>
            <w:webHidden/>
            <w:color w:val="1F497D"/>
            <w:szCs w:val="22"/>
            <w:lang w:val="en-US" w:eastAsia="en-US" w:bidi="en-US"/>
          </w:rPr>
        </w:r>
        <w:r w:rsidRPr="005E5D88">
          <w:rPr>
            <w:b/>
            <w:bCs/>
            <w:caps/>
            <w:noProof/>
            <w:webHidden/>
            <w:color w:val="1F497D"/>
            <w:szCs w:val="22"/>
            <w:lang w:val="en-US" w:eastAsia="en-US" w:bidi="en-US"/>
          </w:rPr>
          <w:fldChar w:fldCharType="separate"/>
        </w:r>
        <w:r w:rsidR="00E25755">
          <w:rPr>
            <w:b/>
            <w:bCs/>
            <w:caps/>
            <w:noProof/>
            <w:webHidden/>
            <w:color w:val="1F497D"/>
            <w:szCs w:val="22"/>
            <w:lang w:val="en-US" w:eastAsia="en-US" w:bidi="en-US"/>
          </w:rPr>
          <w:t>19</w:t>
        </w:r>
        <w:r w:rsidRPr="005E5D88">
          <w:rPr>
            <w:b/>
            <w:bCs/>
            <w:caps/>
            <w:noProof/>
            <w:webHidden/>
            <w:color w:val="1F497D"/>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33" w:history="1">
        <w:r w:rsidRPr="005E5D88">
          <w:rPr>
            <w:noProof/>
            <w:color w:val="0000FF"/>
            <w:szCs w:val="22"/>
            <w:u w:val="single"/>
            <w:lang w:eastAsia="en-US" w:bidi="en-US"/>
          </w:rPr>
          <w:t xml:space="preserve">3.1 A </w:t>
        </w:r>
        <w:r w:rsidRPr="005E5D88">
          <w:rPr>
            <w:noProof/>
            <w:color w:val="0000FF"/>
            <w:szCs w:val="22"/>
            <w:u w:val="single"/>
            <w:lang w:val="en-US" w:eastAsia="en-US" w:bidi="en-US"/>
          </w:rPr>
          <w:t>vezetők</w:t>
        </w:r>
        <w:r w:rsidRPr="005E5D88">
          <w:rPr>
            <w:noProof/>
            <w:color w:val="0000FF"/>
            <w:szCs w:val="22"/>
            <w:u w:val="single"/>
            <w:lang w:eastAsia="en-US" w:bidi="en-US"/>
          </w:rPr>
          <w:t xml:space="preserve"> </w:t>
        </w:r>
        <w:r w:rsidRPr="005E5D88">
          <w:rPr>
            <w:noProof/>
            <w:color w:val="0000FF"/>
            <w:szCs w:val="22"/>
            <w:u w:val="single"/>
            <w:lang w:val="en-US" w:eastAsia="en-US" w:bidi="en-US"/>
          </w:rPr>
          <w:t>közötti</w:t>
        </w:r>
        <w:r w:rsidRPr="005E5D88">
          <w:rPr>
            <w:noProof/>
            <w:color w:val="0000FF"/>
            <w:szCs w:val="22"/>
            <w:u w:val="single"/>
            <w:lang w:eastAsia="en-US" w:bidi="en-US"/>
          </w:rPr>
          <w:t xml:space="preserve"> </w:t>
        </w:r>
        <w:r w:rsidRPr="005E5D88">
          <w:rPr>
            <w:noProof/>
            <w:color w:val="0000FF"/>
            <w:szCs w:val="22"/>
            <w:u w:val="single"/>
            <w:lang w:val="en-US" w:eastAsia="en-US" w:bidi="en-US"/>
          </w:rPr>
          <w:t>munkamegosztás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34" w:history="1">
        <w:r w:rsidRPr="005E5D88">
          <w:rPr>
            <w:noProof/>
            <w:color w:val="0000FF"/>
            <w:szCs w:val="22"/>
            <w:u w:val="single"/>
            <w:lang w:eastAsia="en-US" w:bidi="en-US"/>
          </w:rPr>
          <w:t xml:space="preserve">3.1.1 Az </w:t>
        </w:r>
        <w:r w:rsidRPr="005E5D88">
          <w:rPr>
            <w:noProof/>
            <w:color w:val="0000FF"/>
            <w:szCs w:val="22"/>
            <w:u w:val="single"/>
            <w:lang w:val="en-US" w:eastAsia="en-US" w:bidi="en-US"/>
          </w:rPr>
          <w:t>igazgató</w:t>
        </w:r>
        <w:r w:rsidRPr="005E5D88">
          <w:rPr>
            <w:noProof/>
            <w:color w:val="0000FF"/>
            <w:szCs w:val="22"/>
            <w:u w:val="single"/>
            <w:lang w:eastAsia="en-US" w:bidi="en-US"/>
          </w:rPr>
          <w:t xml:space="preserve"> felelős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19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35" w:history="1">
        <w:r w:rsidRPr="005E5D88">
          <w:rPr>
            <w:noProof/>
            <w:color w:val="0000FF"/>
            <w:szCs w:val="22"/>
            <w:u w:val="single"/>
            <w:lang w:val="en-US" w:eastAsia="en-US" w:bidi="en-US"/>
          </w:rPr>
          <w:t xml:space="preserve">3.1.2 A </w:t>
        </w:r>
        <w:r w:rsidRPr="005E5D88">
          <w:rPr>
            <w:noProof/>
            <w:color w:val="0000FF"/>
            <w:szCs w:val="22"/>
            <w:u w:val="single"/>
            <w:lang w:eastAsia="en-US" w:bidi="en-US"/>
          </w:rPr>
          <w:t>tagi</w:t>
        </w:r>
        <w:r w:rsidRPr="005E5D88">
          <w:rPr>
            <w:noProof/>
            <w:color w:val="0000FF"/>
            <w:szCs w:val="22"/>
            <w:u w:val="single"/>
            <w:lang w:eastAsia="en-US" w:bidi="en-US"/>
          </w:rPr>
          <w:t>ntézmény</w:t>
        </w:r>
        <w:r w:rsidRPr="005E5D88">
          <w:rPr>
            <w:noProof/>
            <w:color w:val="0000FF"/>
            <w:szCs w:val="22"/>
            <w:u w:val="single"/>
            <w:lang w:val="en-US" w:eastAsia="en-US" w:bidi="en-US"/>
          </w:rPr>
          <w:t>-vezető által átadott feladat- és hatáskörök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20</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36" w:history="1">
        <w:r w:rsidRPr="005E5D88">
          <w:rPr>
            <w:noProof/>
            <w:color w:val="0000FF"/>
            <w:szCs w:val="22"/>
            <w:u w:val="single"/>
            <w:lang w:val="en-US" w:eastAsia="en-US" w:bidi="en-US"/>
          </w:rPr>
          <w:t xml:space="preserve">3.1.3 A tagintézményi bélyegzők használatára a következő beosztásban dolgozók </w:t>
        </w:r>
        <w:r w:rsidRPr="005E5D88">
          <w:rPr>
            <w:noProof/>
            <w:color w:val="0000FF"/>
            <w:szCs w:val="22"/>
            <w:u w:val="single"/>
            <w:lang w:val="en-US" w:eastAsia="en-US" w:bidi="en-US"/>
          </w:rPr>
          <w:t>jogosultak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20</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37" w:history="1">
        <w:r w:rsidRPr="005E5D88">
          <w:rPr>
            <w:noProof/>
            <w:color w:val="0000FF"/>
            <w:szCs w:val="22"/>
            <w:u w:val="single"/>
            <w:lang w:val="en-US" w:eastAsia="en-US" w:bidi="en-US"/>
          </w:rPr>
          <w:t>3.2 A vezetői munkakörökhöz tartozó feladat és hatáskörök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21</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38" w:history="1">
        <w:r w:rsidRPr="005E5D88">
          <w:rPr>
            <w:noProof/>
            <w:color w:val="0000FF"/>
            <w:szCs w:val="22"/>
            <w:u w:val="single"/>
            <w:lang w:val="en-US" w:eastAsia="en-US" w:bidi="en-US"/>
          </w:rPr>
          <w:t>3.2.1 Az igazgató feladat- és hatásköre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21</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39" w:history="1">
        <w:r w:rsidRPr="005E5D88">
          <w:rPr>
            <w:noProof/>
            <w:color w:val="0000FF"/>
            <w:szCs w:val="22"/>
            <w:u w:val="single"/>
            <w:lang w:val="en-US" w:eastAsia="en-US" w:bidi="en-US"/>
          </w:rPr>
          <w:t>3.2.2 Az igazgató vezetőtársai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_Toc8900639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23</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40" w:history="1">
        <w:r w:rsidRPr="005E5D88">
          <w:rPr>
            <w:noProof/>
            <w:color w:val="0000FF"/>
            <w:szCs w:val="22"/>
            <w:u w:val="single"/>
            <w:lang w:val="en-US" w:eastAsia="en-US" w:bidi="en-US"/>
          </w:rPr>
          <w:t>3.2.3</w:t>
        </w:r>
        <w:r w:rsidRPr="005E5D88">
          <w:rPr>
            <w:noProof/>
            <w:color w:val="0000FF"/>
            <w:szCs w:val="22"/>
            <w:u w:val="single"/>
            <w:lang w:eastAsia="en-US" w:bidi="en-US"/>
          </w:rPr>
          <w:t xml:space="preserve"> </w:t>
        </w:r>
        <w:r w:rsidRPr="005E5D88">
          <w:rPr>
            <w:noProof/>
            <w:color w:val="0000FF"/>
            <w:szCs w:val="22"/>
            <w:u w:val="single"/>
            <w:lang w:val="en-US" w:eastAsia="en-US" w:bidi="en-US"/>
          </w:rPr>
          <w:t>Ál</w:t>
        </w:r>
        <w:r w:rsidRPr="005E5D88">
          <w:rPr>
            <w:noProof/>
            <w:color w:val="0000FF"/>
            <w:szCs w:val="22"/>
            <w:u w:val="single"/>
            <w:lang w:val="en-US" w:eastAsia="en-US" w:bidi="en-US"/>
          </w:rPr>
          <w:t>talános igazgatóhelyettes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23</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41" w:history="1">
        <w:r w:rsidRPr="005E5D88">
          <w:rPr>
            <w:noProof/>
            <w:color w:val="0000FF"/>
            <w:szCs w:val="22"/>
            <w:u w:val="single"/>
            <w:lang w:val="en-US" w:eastAsia="en-US" w:bidi="en-US"/>
          </w:rPr>
          <w:t>3.2.4 Szakmai igazgatóhelyettes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24</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42" w:history="1">
        <w:r w:rsidRPr="005E5D88">
          <w:rPr>
            <w:noProof/>
            <w:color w:val="0000FF"/>
            <w:szCs w:val="22"/>
            <w:u w:val="single"/>
            <w:lang w:val="en-US" w:eastAsia="en-US" w:bidi="en-US"/>
          </w:rPr>
          <w:t xml:space="preserve">3.2.5 </w:t>
        </w:r>
        <w:r w:rsidRPr="005E5D88">
          <w:rPr>
            <w:noProof/>
            <w:color w:val="0000FF"/>
            <w:szCs w:val="22"/>
            <w:u w:val="single"/>
            <w:lang w:val="en-US" w:eastAsia="en-US" w:bidi="en-US"/>
          </w:rPr>
          <w:t>Gyakorlati oktatásvezető</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_Toc8900642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25</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43" w:history="1">
        <w:r w:rsidRPr="005E5D88">
          <w:rPr>
            <w:noProof/>
            <w:color w:val="0000FF"/>
            <w:szCs w:val="22"/>
            <w:u w:val="single"/>
            <w:lang w:val="en-US" w:eastAsia="en-US" w:bidi="en-US"/>
          </w:rPr>
          <w:t>3.2.6 Munkaközösség vezető</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26</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44" w:history="1">
        <w:r w:rsidRPr="005E5D88">
          <w:rPr>
            <w:noProof/>
            <w:color w:val="0000FF"/>
            <w:szCs w:val="22"/>
            <w:u w:val="single"/>
            <w:lang w:val="en-US" w:eastAsia="en-US" w:bidi="en-US"/>
          </w:rPr>
          <w:t>3.2.</w:t>
        </w:r>
        <w:r w:rsidRPr="005E5D88">
          <w:rPr>
            <w:noProof/>
            <w:color w:val="0000FF"/>
            <w:szCs w:val="22"/>
            <w:u w:val="single"/>
            <w:lang w:eastAsia="en-US" w:bidi="en-US"/>
          </w:rPr>
          <w:t>7</w:t>
        </w:r>
        <w:r w:rsidRPr="005E5D88">
          <w:rPr>
            <w:noProof/>
            <w:color w:val="0000FF"/>
            <w:szCs w:val="22"/>
            <w:u w:val="single"/>
            <w:lang w:val="en-US" w:eastAsia="en-US" w:bidi="en-US"/>
          </w:rPr>
          <w:t xml:space="preserve"> Iskolai mentor</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26</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45" w:history="1">
        <w:r w:rsidRPr="005E5D88">
          <w:rPr>
            <w:noProof/>
            <w:color w:val="0000FF"/>
            <w:szCs w:val="22"/>
            <w:u w:val="single"/>
            <w:lang w:val="en-US" w:eastAsia="en-US" w:bidi="en-US"/>
          </w:rPr>
          <w:t xml:space="preserve">3.2.8 </w:t>
        </w:r>
        <w:r w:rsidRPr="005E5D88">
          <w:rPr>
            <w:noProof/>
            <w:color w:val="0000FF"/>
            <w:szCs w:val="22"/>
            <w:u w:val="single"/>
            <w:lang w:val="en-US" w:eastAsia="en-US" w:bidi="en-US"/>
          </w:rPr>
          <w:t>Intézményegység vezető</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46" w:history="1">
        <w:r w:rsidRPr="005E5D88">
          <w:rPr>
            <w:noProof/>
            <w:color w:val="0000FF"/>
            <w:szCs w:val="22"/>
            <w:u w:val="single"/>
            <w:lang w:val="en-US" w:eastAsia="en-US" w:bidi="en-US"/>
          </w:rPr>
          <w:t>3.3 A kiadmányozás és a képviselet szabályai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47" w:history="1">
        <w:r w:rsidRPr="005E5D88">
          <w:rPr>
            <w:noProof/>
            <w:color w:val="0000FF"/>
            <w:szCs w:val="22"/>
            <w:u w:val="single"/>
            <w:lang w:val="en-US" w:eastAsia="en-US" w:bidi="en-US"/>
          </w:rPr>
          <w:t>3.4 A hatáskörök gyakorlásának módja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27</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48" w:history="1">
        <w:r w:rsidRPr="005E5D88">
          <w:rPr>
            <w:noProof/>
            <w:color w:val="0000FF"/>
            <w:szCs w:val="22"/>
            <w:u w:val="single"/>
            <w:lang w:val="en-US" w:eastAsia="en-US" w:bidi="en-US"/>
          </w:rPr>
          <w:t>3.5 A</w:t>
        </w:r>
        <w:r w:rsidRPr="005E5D88">
          <w:rPr>
            <w:noProof/>
            <w:color w:val="0000FF"/>
            <w:szCs w:val="22"/>
            <w:u w:val="single"/>
            <w:lang w:eastAsia="en-US" w:bidi="en-US"/>
          </w:rPr>
          <w:t xml:space="preserve"> tag</w:t>
        </w:r>
        <w:r w:rsidRPr="005E5D88">
          <w:rPr>
            <w:noProof/>
            <w:color w:val="0000FF"/>
            <w:szCs w:val="22"/>
            <w:u w:val="single"/>
            <w:lang w:val="en-US" w:eastAsia="en-US" w:bidi="en-US"/>
          </w:rPr>
          <w:t>intézményvezető akadályoztatása esetén érvényes helyettesítési rend</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27</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49" w:history="1">
        <w:r w:rsidRPr="005E5D88">
          <w:rPr>
            <w:noProof/>
            <w:color w:val="0000FF"/>
            <w:szCs w:val="22"/>
            <w:u w:val="single"/>
            <w:lang w:val="en-US" w:eastAsia="en-US" w:bidi="en-US"/>
          </w:rPr>
          <w:t>3.6 A vezetők közötti feladatmegosztáshoz és helyettesítéshez kapcsolódó felelősségi szabályok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_Toc8900649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27</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50" w:history="1">
        <w:r w:rsidRPr="005E5D88">
          <w:rPr>
            <w:noProof/>
            <w:color w:val="0000FF"/>
            <w:szCs w:val="22"/>
            <w:u w:val="single"/>
            <w:lang w:val="en-US" w:eastAsia="en-US" w:bidi="en-US"/>
          </w:rPr>
          <w:t>3.7 A pedagógiai munka belső ellenőrzésének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27</w:t>
        </w:r>
        <w:r w:rsidRPr="005E5D88">
          <w:rPr>
            <w:noProof/>
            <w:webHidden/>
            <w:color w:val="auto"/>
            <w:szCs w:val="22"/>
            <w:lang w:val="en-US" w:eastAsia="en-US" w:bidi="en-US"/>
          </w:rPr>
          <w:fldChar w:fldCharType="end"/>
        </w:r>
      </w:hyperlink>
    </w:p>
    <w:p w:rsidR="00AD48C1" w:rsidRPr="005E5D88" w:rsidRDefault="00E50ADA" w:rsidP="0066620D">
      <w:pPr>
        <w:tabs>
          <w:tab w:val="left" w:pos="480"/>
          <w:tab w:val="right" w:leader="dot" w:pos="9356"/>
        </w:tabs>
        <w:suppressAutoHyphens w:val="0"/>
        <w:spacing w:line="276" w:lineRule="auto"/>
        <w:rPr>
          <w:noProof/>
          <w:color w:val="auto"/>
          <w:szCs w:val="22"/>
          <w:lang w:bidi="ar-SA"/>
        </w:rPr>
      </w:pPr>
      <w:hyperlink w:anchor="_Toc8900651" w:history="1">
        <w:r w:rsidRPr="005E5D88">
          <w:rPr>
            <w:b/>
            <w:bCs/>
            <w:caps/>
            <w:noProof/>
            <w:color w:val="0000FF"/>
            <w:szCs w:val="22"/>
            <w:u w:val="single"/>
            <w:lang w:val="en-US" w:eastAsia="en-US" w:bidi="en-US"/>
          </w:rPr>
          <w:t>4.</w:t>
        </w:r>
        <w:r w:rsidRPr="005E5D88">
          <w:rPr>
            <w:noProof/>
            <w:color w:val="auto"/>
            <w:szCs w:val="22"/>
            <w:lang w:bidi="ar-SA"/>
          </w:rPr>
          <w:tab/>
        </w:r>
        <w:r w:rsidRPr="005E5D88">
          <w:rPr>
            <w:b/>
            <w:bCs/>
            <w:caps/>
            <w:noProof/>
            <w:color w:val="0000FF"/>
            <w:szCs w:val="22"/>
            <w:u w:val="single"/>
            <w:lang w:val="en-US" w:eastAsia="en-US" w:bidi="en-US"/>
          </w:rPr>
          <w:t>A kapcsolattartás rendje</w:t>
        </w:r>
        <w:r w:rsidRPr="005E5D88">
          <w:rPr>
            <w:b/>
            <w:bCs/>
            <w:caps/>
            <w:noProof/>
            <w:webHidden/>
            <w:color w:val="1F497D"/>
            <w:szCs w:val="22"/>
            <w:lang w:val="en-US" w:eastAsia="en-US" w:bidi="en-US"/>
          </w:rPr>
          <w:tab/>
        </w:r>
        <w:r w:rsidRPr="005E5D88">
          <w:rPr>
            <w:b/>
            <w:bCs/>
            <w:caps/>
            <w:noProof/>
            <w:webHidden/>
            <w:color w:val="1F497D"/>
            <w:szCs w:val="22"/>
            <w:lang w:val="en-US" w:eastAsia="en-US" w:bidi="en-US"/>
          </w:rPr>
          <w:fldChar w:fldCharType="begin"/>
        </w:r>
        <w:r w:rsidRPr="005E5D88">
          <w:rPr>
            <w:b/>
            <w:bCs/>
            <w:caps/>
            <w:noProof/>
            <w:webHidden/>
            <w:color w:val="1F497D"/>
            <w:szCs w:val="22"/>
            <w:lang w:val="en-US" w:eastAsia="en-US" w:bidi="en-US"/>
          </w:rPr>
          <w:instrText xml:space="preserve"> PAGEREF _Toc8900651 \h </w:instrText>
        </w:r>
        <w:r w:rsidRPr="005E5D88">
          <w:rPr>
            <w:b/>
            <w:bCs/>
            <w:caps/>
            <w:noProof/>
            <w:webHidden/>
            <w:color w:val="1F497D"/>
            <w:szCs w:val="22"/>
            <w:lang w:val="en-US" w:eastAsia="en-US" w:bidi="en-US"/>
          </w:rPr>
        </w:r>
        <w:r w:rsidRPr="005E5D88">
          <w:rPr>
            <w:b/>
            <w:bCs/>
            <w:caps/>
            <w:noProof/>
            <w:webHidden/>
            <w:color w:val="1F497D"/>
            <w:szCs w:val="22"/>
            <w:lang w:val="en-US" w:eastAsia="en-US" w:bidi="en-US"/>
          </w:rPr>
          <w:fldChar w:fldCharType="separate"/>
        </w:r>
        <w:r w:rsidR="00E25755">
          <w:rPr>
            <w:b/>
            <w:bCs/>
            <w:caps/>
            <w:noProof/>
            <w:webHidden/>
            <w:color w:val="1F497D"/>
            <w:szCs w:val="22"/>
            <w:lang w:val="en-US" w:eastAsia="en-US" w:bidi="en-US"/>
          </w:rPr>
          <w:t>28</w:t>
        </w:r>
        <w:r w:rsidRPr="005E5D88">
          <w:rPr>
            <w:b/>
            <w:bCs/>
            <w:caps/>
            <w:noProof/>
            <w:webHidden/>
            <w:color w:val="1F497D"/>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52" w:history="1">
        <w:r w:rsidRPr="005E5D88">
          <w:rPr>
            <w:noProof/>
            <w:color w:val="0000FF"/>
            <w:szCs w:val="22"/>
            <w:u w:val="single"/>
            <w:lang w:val="en-US" w:eastAsia="en-US" w:bidi="en-US"/>
          </w:rPr>
          <w:t>4.1. A belső kapcsolattartás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_Toc8900652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53" w:history="1">
        <w:r w:rsidRPr="005E5D88">
          <w:rPr>
            <w:noProof/>
            <w:color w:val="0000FF"/>
            <w:szCs w:val="22"/>
            <w:u w:val="single"/>
            <w:lang w:val="en-US" w:eastAsia="en-US" w:bidi="en-US"/>
          </w:rPr>
          <w:t>4.1.1 Az iskolaközösség</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54" w:history="1">
        <w:r w:rsidRPr="005E5D88">
          <w:rPr>
            <w:noProof/>
            <w:color w:val="0000FF"/>
            <w:szCs w:val="22"/>
            <w:u w:val="single"/>
            <w:lang w:val="en-US" w:eastAsia="en-US" w:bidi="en-US"/>
          </w:rPr>
          <w:t>4.1.2 A munkav</w:t>
        </w:r>
        <w:r w:rsidRPr="005E5D88">
          <w:rPr>
            <w:noProof/>
            <w:color w:val="0000FF"/>
            <w:szCs w:val="22"/>
            <w:u w:val="single"/>
            <w:lang w:val="en-US" w:eastAsia="en-US" w:bidi="en-US"/>
          </w:rPr>
          <w:t>állalói közösség</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55" w:history="1">
        <w:r w:rsidRPr="005E5D88">
          <w:rPr>
            <w:noProof/>
            <w:color w:val="0000FF"/>
            <w:szCs w:val="22"/>
            <w:u w:val="single"/>
            <w:lang w:val="en-US" w:eastAsia="en-US" w:bidi="en-US"/>
          </w:rPr>
          <w:t>4.1.3 A tagintézmény nevelőtestülete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29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56" w:history="1">
        <w:r w:rsidRPr="005E5D88">
          <w:rPr>
            <w:noProof/>
            <w:color w:val="0000FF"/>
            <w:szCs w:val="22"/>
            <w:u w:val="single"/>
            <w:lang w:val="en-US" w:eastAsia="en-US" w:bidi="en-US"/>
          </w:rPr>
          <w:t>4.1.3.1 A nevelőtestület értekezletei, osztályértekezletei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30</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57" w:history="1">
        <w:r w:rsidRPr="005E5D88">
          <w:rPr>
            <w:noProof/>
            <w:color w:val="0000FF"/>
            <w:szCs w:val="22"/>
            <w:u w:val="single"/>
            <w:lang w:val="en-US" w:eastAsia="en-US" w:bidi="en-US"/>
          </w:rPr>
          <w:t>4.1.4 Szakmai munkaközösségek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30</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58" w:history="1">
        <w:r w:rsidRPr="005E5D88">
          <w:rPr>
            <w:noProof/>
            <w:color w:val="0000FF"/>
            <w:szCs w:val="22"/>
            <w:u w:val="single"/>
            <w:lang w:val="en-US" w:eastAsia="en-US" w:bidi="en-US"/>
          </w:rPr>
          <w:t>4.1.4.1 A szakmai munkaközösségek tevékenysége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32</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59" w:history="1">
        <w:r w:rsidRPr="005E5D88">
          <w:rPr>
            <w:noProof/>
            <w:color w:val="0000FF"/>
            <w:szCs w:val="22"/>
            <w:u w:val="single"/>
            <w:lang w:val="en-US" w:eastAsia="en-US" w:bidi="en-US"/>
          </w:rPr>
          <w:t>4.1.4.2 A szakmai munkaközösség vezető jogai és feladatai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_Toc8900659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32</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60" w:history="1">
        <w:r w:rsidRPr="005E5D88">
          <w:rPr>
            <w:noProof/>
            <w:color w:val="0000FF"/>
            <w:szCs w:val="22"/>
            <w:u w:val="single"/>
            <w:lang w:val="en-US" w:eastAsia="en-US" w:bidi="en-US"/>
          </w:rPr>
          <w:t>4.1.5 A diákönkormányzat</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33</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61" w:history="1">
        <w:r w:rsidRPr="005E5D88">
          <w:rPr>
            <w:noProof/>
            <w:color w:val="0000FF"/>
            <w:szCs w:val="22"/>
            <w:u w:val="single"/>
            <w:lang w:val="en-US" w:eastAsia="en-US" w:bidi="en-US"/>
          </w:rPr>
          <w:t>4.1.6 Az osztályközösségek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33</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62" w:history="1">
        <w:r w:rsidRPr="005E5D88">
          <w:rPr>
            <w:noProof/>
            <w:color w:val="0000FF"/>
            <w:szCs w:val="22"/>
            <w:u w:val="single"/>
            <w:lang w:val="en-US" w:eastAsia="en-US" w:bidi="en-US"/>
          </w:rPr>
          <w:t>4.1.6.1 Az osztályközösségek vezetője: az osztályfőnök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_Toc8900662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34</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63" w:history="1">
        <w:r w:rsidRPr="005E5D88">
          <w:rPr>
            <w:noProof/>
            <w:color w:val="0000FF"/>
            <w:szCs w:val="22"/>
            <w:u w:val="single"/>
            <w:lang w:val="en-US" w:eastAsia="en-US" w:bidi="en-US"/>
          </w:rPr>
          <w:t>4.1.6.2 Az osztályfőnök feladatai és hatásköre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34</w:t>
        </w:r>
        <w:r w:rsidRPr="005E5D88">
          <w:rPr>
            <w:noProof/>
            <w:webHidden/>
            <w:color w:val="auto"/>
            <w:szCs w:val="22"/>
            <w:lang w:val="en-US" w:eastAsia="en-US" w:bidi="en-US"/>
          </w:rPr>
          <w:fldChar w:fldCharType="end"/>
        </w:r>
      </w:hyperlink>
    </w:p>
    <w:p w:rsidR="00AD48C1" w:rsidRPr="005E5D88" w:rsidRDefault="00E50ADA" w:rsidP="0066620D">
      <w:pPr>
        <w:tabs>
          <w:tab w:val="left" w:pos="1100"/>
          <w:tab w:val="right" w:leader="dot" w:pos="9346"/>
        </w:tabs>
        <w:suppressAutoHyphens w:val="0"/>
        <w:spacing w:line="276" w:lineRule="auto"/>
        <w:rPr>
          <w:noProof/>
          <w:color w:val="auto"/>
          <w:szCs w:val="22"/>
          <w:lang w:bidi="ar-SA"/>
        </w:rPr>
      </w:pPr>
      <w:hyperlink w:anchor="_Toc8900664" w:history="1">
        <w:r w:rsidRPr="005E5D88">
          <w:rPr>
            <w:noProof/>
            <w:color w:val="0000FF"/>
            <w:szCs w:val="22"/>
            <w:u w:val="single"/>
            <w:lang w:val="en-US" w:eastAsia="en-US" w:bidi="en-US"/>
          </w:rPr>
          <w:t>4.1.7</w:t>
        </w:r>
        <w:r w:rsidRPr="005E5D88">
          <w:rPr>
            <w:noProof/>
            <w:color w:val="auto"/>
            <w:szCs w:val="22"/>
            <w:lang w:bidi="ar-SA"/>
          </w:rPr>
          <w:tab/>
        </w:r>
        <w:r w:rsidRPr="005E5D88">
          <w:rPr>
            <w:noProof/>
            <w:color w:val="0000FF"/>
            <w:szCs w:val="22"/>
            <w:u w:val="single"/>
            <w:lang w:val="en-US" w:eastAsia="en-US" w:bidi="en-US"/>
          </w:rPr>
          <w:t>Közalkalmazotti Tanács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35</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65" w:history="1">
        <w:r w:rsidRPr="005E5D88">
          <w:rPr>
            <w:noProof/>
            <w:color w:val="0000FF"/>
            <w:szCs w:val="22"/>
            <w:u w:val="single"/>
            <w:lang w:val="en-US" w:eastAsia="en-US" w:bidi="en-US"/>
          </w:rPr>
          <w:t>4.1.8 Munkavédelmi képviselő, munkahelyi munkavédelmi bizottság</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35</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66" w:history="1">
        <w:r w:rsidRPr="005E5D88">
          <w:rPr>
            <w:noProof/>
            <w:color w:val="0000FF"/>
            <w:szCs w:val="22"/>
            <w:u w:val="single"/>
            <w:lang w:val="en-US" w:eastAsia="en-US" w:bidi="en-US"/>
          </w:rPr>
          <w:t>4.1.9 A szervezeti egységek közötti kapcsolattartás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38</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67" w:history="1">
        <w:r w:rsidRPr="005E5D88">
          <w:rPr>
            <w:noProof/>
            <w:color w:val="0000FF"/>
            <w:szCs w:val="22"/>
            <w:u w:val="single"/>
            <w:lang w:val="en-US" w:eastAsia="en-US" w:bidi="en-US"/>
          </w:rPr>
          <w:t>4.2 A külső kapcsolattartás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68" w:history="1">
        <w:r w:rsidRPr="005E5D88">
          <w:rPr>
            <w:noProof/>
            <w:color w:val="0000FF"/>
            <w:szCs w:val="22"/>
            <w:u w:val="single"/>
            <w:lang w:val="en-US" w:eastAsia="en-US" w:bidi="en-US"/>
          </w:rPr>
          <w:t>4.2.</w:t>
        </w:r>
        <w:r w:rsidRPr="005E5D88">
          <w:rPr>
            <w:noProof/>
            <w:color w:val="0000FF"/>
            <w:szCs w:val="22"/>
            <w:u w:val="single"/>
            <w:lang w:eastAsia="en-US" w:bidi="en-US"/>
          </w:rPr>
          <w:t>1</w:t>
        </w:r>
        <w:r w:rsidRPr="005E5D88">
          <w:rPr>
            <w:noProof/>
            <w:color w:val="0000FF"/>
            <w:szCs w:val="22"/>
            <w:u w:val="single"/>
            <w:lang w:val="en-US" w:eastAsia="en-US" w:bidi="en-US"/>
          </w:rPr>
          <w:t xml:space="preserve"> A</w:t>
        </w:r>
        <w:r w:rsidRPr="005E5D88">
          <w:rPr>
            <w:noProof/>
            <w:color w:val="0000FF"/>
            <w:szCs w:val="22"/>
            <w:u w:val="single"/>
            <w:lang w:eastAsia="en-US" w:bidi="en-US"/>
          </w:rPr>
          <w:t xml:space="preserve"> tag</w:t>
        </w:r>
        <w:r w:rsidRPr="005E5D88">
          <w:rPr>
            <w:noProof/>
            <w:color w:val="0000FF"/>
            <w:szCs w:val="22"/>
            <w:u w:val="single"/>
            <w:lang w:val="en-US" w:eastAsia="en-US" w:bidi="en-US"/>
          </w:rPr>
          <w:t>intézményben iskolaszék nem működik.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_Toc8900668</w:instrText>
        </w:r>
        <w:r w:rsidRPr="005E5D88">
          <w:rPr>
            <w:noProof/>
            <w:webHidden/>
            <w:color w:val="auto"/>
            <w:szCs w:val="22"/>
            <w:lang w:val="en-US" w:eastAsia="en-US" w:bidi="en-US"/>
          </w:rPr>
          <w:instrText xml:space="preserve">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69" w:history="1">
        <w:r w:rsidRPr="005E5D88">
          <w:rPr>
            <w:noProof/>
            <w:color w:val="0000FF"/>
            <w:szCs w:val="22"/>
            <w:u w:val="single"/>
            <w:lang w:val="en-US" w:eastAsia="en-US" w:bidi="en-US"/>
          </w:rPr>
          <w:t>4.2.2 A tagintézmény külső kapcsolatai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_Toc8900669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70" w:history="1">
        <w:r w:rsidRPr="005E5D88">
          <w:rPr>
            <w:noProof/>
            <w:color w:val="0000FF"/>
            <w:szCs w:val="22"/>
            <w:u w:val="single"/>
            <w:lang w:val="en-US" w:eastAsia="en-US" w:bidi="en-US"/>
          </w:rPr>
          <w:t>4.2.2.1 A kapcsolattartás rendje, formája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39</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71" w:history="1">
        <w:r w:rsidRPr="005E5D88">
          <w:rPr>
            <w:noProof/>
            <w:color w:val="0000FF"/>
            <w:szCs w:val="22"/>
            <w:u w:val="single"/>
            <w:lang w:val="en-US" w:eastAsia="en-US" w:bidi="en-US"/>
          </w:rPr>
          <w:t>4.2.2.2 A kapcsolattartásért felelős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39</w:t>
        </w:r>
        <w:r w:rsidRPr="005E5D88">
          <w:rPr>
            <w:noProof/>
            <w:webHidden/>
            <w:color w:val="auto"/>
            <w:szCs w:val="22"/>
            <w:lang w:val="en-US" w:eastAsia="en-US" w:bidi="en-US"/>
          </w:rPr>
          <w:fldChar w:fldCharType="end"/>
        </w:r>
      </w:hyperlink>
    </w:p>
    <w:p w:rsidR="00AD48C1" w:rsidRPr="005E5D88" w:rsidRDefault="00E50ADA" w:rsidP="0066620D">
      <w:pPr>
        <w:tabs>
          <w:tab w:val="left" w:pos="480"/>
          <w:tab w:val="right" w:leader="dot" w:pos="9356"/>
        </w:tabs>
        <w:suppressAutoHyphens w:val="0"/>
        <w:spacing w:line="276" w:lineRule="auto"/>
        <w:rPr>
          <w:noProof/>
          <w:color w:val="auto"/>
          <w:szCs w:val="22"/>
          <w:lang w:bidi="ar-SA"/>
        </w:rPr>
      </w:pPr>
      <w:hyperlink w:anchor="_Toc8900672" w:history="1">
        <w:r w:rsidRPr="005E5D88">
          <w:rPr>
            <w:b/>
            <w:bCs/>
            <w:caps/>
            <w:noProof/>
            <w:color w:val="0000FF"/>
            <w:szCs w:val="22"/>
            <w:u w:val="single"/>
            <w:lang w:val="en-US" w:eastAsia="en-US" w:bidi="en-US"/>
          </w:rPr>
          <w:t>5.</w:t>
        </w:r>
        <w:r w:rsidRPr="005E5D88">
          <w:rPr>
            <w:b/>
            <w:bCs/>
            <w:caps/>
            <w:noProof/>
            <w:color w:val="0000FF"/>
            <w:szCs w:val="22"/>
            <w:u w:val="single"/>
            <w:lang w:val="en-US" w:eastAsia="en-US" w:bidi="en-US"/>
          </w:rPr>
          <w:t xml:space="preserve"> ELJÁRÁSRENDEK</w:t>
        </w:r>
        <w:r w:rsidRPr="005E5D88">
          <w:rPr>
            <w:b/>
            <w:bCs/>
            <w:caps/>
            <w:noProof/>
            <w:webHidden/>
            <w:color w:val="1F497D"/>
            <w:szCs w:val="22"/>
            <w:lang w:val="en-US" w:eastAsia="en-US" w:bidi="en-US"/>
          </w:rPr>
          <w:tab/>
        </w:r>
        <w:r w:rsidRPr="005E5D88">
          <w:rPr>
            <w:b/>
            <w:bCs/>
            <w:caps/>
            <w:noProof/>
            <w:webHidden/>
            <w:color w:val="1F497D"/>
            <w:szCs w:val="22"/>
            <w:lang w:val="en-US" w:eastAsia="en-US" w:bidi="en-US"/>
          </w:rPr>
          <w:fldChar w:fldCharType="begin"/>
        </w:r>
        <w:r w:rsidRPr="005E5D88">
          <w:rPr>
            <w:b/>
            <w:bCs/>
            <w:caps/>
            <w:noProof/>
            <w:webHidden/>
            <w:color w:val="1F497D"/>
            <w:szCs w:val="22"/>
            <w:lang w:val="en-US" w:eastAsia="en-US" w:bidi="en-US"/>
          </w:rPr>
          <w:instrText xml:space="preserve"> PAGEREF _Toc8900672 \h </w:instrText>
        </w:r>
        <w:r w:rsidRPr="005E5D88">
          <w:rPr>
            <w:b/>
            <w:bCs/>
            <w:caps/>
            <w:noProof/>
            <w:webHidden/>
            <w:color w:val="1F497D"/>
            <w:szCs w:val="22"/>
            <w:lang w:val="en-US" w:eastAsia="en-US" w:bidi="en-US"/>
          </w:rPr>
        </w:r>
        <w:r w:rsidRPr="005E5D88">
          <w:rPr>
            <w:b/>
            <w:bCs/>
            <w:caps/>
            <w:noProof/>
            <w:webHidden/>
            <w:color w:val="1F497D"/>
            <w:szCs w:val="22"/>
            <w:lang w:val="en-US" w:eastAsia="en-US" w:bidi="en-US"/>
          </w:rPr>
          <w:fldChar w:fldCharType="separate"/>
        </w:r>
        <w:r w:rsidR="00E25755">
          <w:rPr>
            <w:b/>
            <w:bCs/>
            <w:caps/>
            <w:noProof/>
            <w:webHidden/>
            <w:color w:val="1F497D"/>
            <w:szCs w:val="22"/>
            <w:lang w:val="en-US" w:eastAsia="en-US" w:bidi="en-US"/>
          </w:rPr>
          <w:t>41</w:t>
        </w:r>
        <w:r w:rsidRPr="005E5D88">
          <w:rPr>
            <w:b/>
            <w:bCs/>
            <w:caps/>
            <w:noProof/>
            <w:webHidden/>
            <w:color w:val="1F497D"/>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73" w:history="1">
        <w:r w:rsidRPr="005E5D88">
          <w:rPr>
            <w:noProof/>
            <w:color w:val="0000FF"/>
            <w:szCs w:val="22"/>
            <w:u w:val="single"/>
            <w:lang w:val="en-US" w:eastAsia="en-US" w:bidi="en-US"/>
          </w:rPr>
          <w:t>5.1. Rendkívüli esemény esetén szükséges teendők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41</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74" w:history="1">
        <w:r w:rsidRPr="005E5D88">
          <w:rPr>
            <w:noProof/>
            <w:color w:val="0000FF"/>
            <w:szCs w:val="22"/>
            <w:u w:val="single"/>
            <w:lang w:val="en-US" w:eastAsia="en-US" w:bidi="en-US"/>
          </w:rPr>
          <w:t>5.1.1. teendők bombariadó és egyéb rendkívüli események megelőzése érdekében</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42</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75" w:history="1">
        <w:r w:rsidRPr="005E5D88">
          <w:rPr>
            <w:noProof/>
            <w:color w:val="0000FF"/>
            <w:szCs w:val="22"/>
            <w:u w:val="single"/>
            <w:lang w:val="en-US" w:eastAsia="en-US" w:bidi="en-US"/>
          </w:rPr>
          <w:t>5.2.1 bombariadó esetén a legfontosabb teendők az alábbiak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42</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76" w:history="1">
        <w:r w:rsidRPr="005E5D88">
          <w:rPr>
            <w:noProof/>
            <w:color w:val="0000FF"/>
            <w:szCs w:val="22"/>
            <w:u w:val="single"/>
            <w:lang w:val="en-US" w:eastAsia="en-US" w:bidi="en-US"/>
          </w:rPr>
          <w:t>5.2</w:t>
        </w:r>
        <w:r w:rsidRPr="005E5D88">
          <w:rPr>
            <w:noProof/>
            <w:color w:val="0000FF"/>
            <w:szCs w:val="22"/>
            <w:u w:val="single"/>
            <w:lang w:eastAsia="en-US" w:bidi="en-US"/>
          </w:rPr>
          <w:t xml:space="preserve"> </w:t>
        </w:r>
        <w:r w:rsidRPr="005E5D88">
          <w:rPr>
            <w:noProof/>
            <w:color w:val="0000FF"/>
            <w:szCs w:val="22"/>
            <w:u w:val="single"/>
            <w:lang w:val="en-US" w:eastAsia="en-US" w:bidi="en-US"/>
          </w:rPr>
          <w:t xml:space="preserve">A tanulóval szemben </w:t>
        </w:r>
        <w:r w:rsidRPr="005E5D88">
          <w:rPr>
            <w:noProof/>
            <w:color w:val="0000FF"/>
            <w:szCs w:val="22"/>
            <w:u w:val="single"/>
            <w:lang w:val="en-US" w:eastAsia="en-US" w:bidi="en-US"/>
          </w:rPr>
          <w:t>lefolytatásra kerülő fegyelmi eljárás részletes szabályai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42</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77" w:history="1">
        <w:r w:rsidRPr="005E5D88">
          <w:rPr>
            <w:noProof/>
            <w:color w:val="0000FF"/>
            <w:szCs w:val="22"/>
            <w:u w:val="single"/>
            <w:lang w:val="en-US" w:eastAsia="en-US" w:bidi="en-US"/>
          </w:rPr>
          <w:t xml:space="preserve">5.2.1 </w:t>
        </w:r>
        <w:r w:rsidRPr="005E5D88">
          <w:rPr>
            <w:noProof/>
            <w:color w:val="0000FF"/>
            <w:spacing w:val="10"/>
            <w:szCs w:val="22"/>
            <w:u w:val="single"/>
            <w:lang w:val="en-US" w:eastAsia="en-US" w:bidi="en-US"/>
          </w:rPr>
          <w:t>Egyeztető</w:t>
        </w:r>
        <w:r w:rsidRPr="005E5D88">
          <w:rPr>
            <w:noProof/>
            <w:color w:val="0000FF"/>
            <w:szCs w:val="22"/>
            <w:u w:val="single"/>
            <w:lang w:val="en-US" w:eastAsia="en-US" w:bidi="en-US"/>
          </w:rPr>
          <w:t xml:space="preserve"> </w:t>
        </w:r>
        <w:r w:rsidRPr="005E5D88">
          <w:rPr>
            <w:noProof/>
            <w:color w:val="0000FF"/>
            <w:spacing w:val="10"/>
            <w:szCs w:val="22"/>
            <w:u w:val="single"/>
            <w:lang w:val="en-US" w:eastAsia="en-US" w:bidi="en-US"/>
          </w:rPr>
          <w:t>eljárás</w:t>
        </w:r>
        <w:r w:rsidRPr="005E5D88">
          <w:rPr>
            <w:noProof/>
            <w:color w:val="0000FF"/>
            <w:szCs w:val="22"/>
            <w:u w:val="single"/>
            <w:lang w:val="en-US" w:eastAsia="en-US" w:bidi="en-US"/>
          </w:rPr>
          <w:t xml:space="preserve"> </w:t>
        </w:r>
        <w:r w:rsidRPr="005E5D88">
          <w:rPr>
            <w:noProof/>
            <w:color w:val="0000FF"/>
            <w:spacing w:val="10"/>
            <w:szCs w:val="22"/>
            <w:u w:val="single"/>
            <w:lang w:val="en-US" w:eastAsia="en-US" w:bidi="en-US"/>
          </w:rPr>
          <w:t>részletes</w:t>
        </w:r>
        <w:r w:rsidRPr="005E5D88">
          <w:rPr>
            <w:noProof/>
            <w:color w:val="0000FF"/>
            <w:szCs w:val="22"/>
            <w:u w:val="single"/>
            <w:lang w:val="en-US" w:eastAsia="en-US" w:bidi="en-US"/>
          </w:rPr>
          <w:t xml:space="preserve"> </w:t>
        </w:r>
        <w:r w:rsidRPr="005E5D88">
          <w:rPr>
            <w:noProof/>
            <w:color w:val="0000FF"/>
            <w:spacing w:val="10"/>
            <w:szCs w:val="22"/>
            <w:u w:val="single"/>
            <w:lang w:val="en-US" w:eastAsia="en-US" w:bidi="en-US"/>
          </w:rPr>
          <w:t>szabályai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43</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78" w:history="1">
        <w:r w:rsidRPr="005E5D88">
          <w:rPr>
            <w:noProof/>
            <w:color w:val="0000FF"/>
            <w:szCs w:val="22"/>
            <w:u w:val="single"/>
            <w:lang w:val="en-US" w:eastAsia="en-US" w:bidi="en-US"/>
          </w:rPr>
          <w:t>5.2.2 Fegyelmi eljárás menete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44</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79" w:history="1">
        <w:r w:rsidRPr="005E5D88">
          <w:rPr>
            <w:noProof/>
            <w:color w:val="0000FF"/>
            <w:szCs w:val="22"/>
            <w:u w:val="single"/>
            <w:lang w:val="en-US" w:eastAsia="en-US" w:bidi="en-US"/>
          </w:rPr>
          <w:t xml:space="preserve">5.2.3 A </w:t>
        </w:r>
        <w:r w:rsidRPr="005E5D88">
          <w:rPr>
            <w:noProof/>
            <w:color w:val="0000FF"/>
            <w:szCs w:val="22"/>
            <w:u w:val="single"/>
            <w:lang w:val="en-US" w:eastAsia="en-US" w:bidi="en-US"/>
          </w:rPr>
          <w:t>fegyelmi tárgyalás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_Toc8900679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44</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80" w:history="1">
        <w:r w:rsidRPr="005E5D88">
          <w:rPr>
            <w:noProof/>
            <w:color w:val="0000FF"/>
            <w:szCs w:val="22"/>
            <w:u w:val="single"/>
            <w:lang w:val="en-US" w:eastAsia="en-US" w:bidi="en-US"/>
          </w:rPr>
          <w:t>5.2.4 A fegyelmi határozat</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45</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81" w:history="1">
        <w:r w:rsidRPr="005E5D88">
          <w:rPr>
            <w:noProof/>
            <w:color w:val="0000FF"/>
            <w:szCs w:val="22"/>
            <w:u w:val="single"/>
            <w:lang w:val="en-US" w:eastAsia="en-US" w:bidi="en-US"/>
          </w:rPr>
          <w:t>5.2.5 Jogorvoslat</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82" w:history="1">
        <w:r w:rsidRPr="005E5D88">
          <w:rPr>
            <w:noProof/>
            <w:color w:val="0000FF"/>
            <w:szCs w:val="22"/>
            <w:u w:val="single"/>
            <w:lang w:val="en-US" w:eastAsia="en-US" w:bidi="en-US"/>
          </w:rPr>
          <w:t>5.3. A tanulók ügyeinek kezelésével kapcsolatos szabályok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_Toc8900682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46</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83" w:history="1">
        <w:r w:rsidRPr="005E5D88">
          <w:rPr>
            <w:noProof/>
            <w:color w:val="0000FF"/>
            <w:szCs w:val="22"/>
            <w:u w:val="single"/>
            <w:lang w:val="en-US" w:eastAsia="en-US" w:bidi="en-US"/>
          </w:rPr>
          <w:t>5.3.1 A tanulói hiányzás igazolása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84" w:history="1">
        <w:r w:rsidRPr="005E5D88">
          <w:rPr>
            <w:noProof/>
            <w:color w:val="0000FF"/>
            <w:szCs w:val="22"/>
            <w:u w:val="single"/>
            <w:lang w:val="en-US" w:eastAsia="en-US" w:bidi="en-US"/>
          </w:rPr>
          <w:t>5.</w:t>
        </w:r>
        <w:r w:rsidRPr="005E5D88">
          <w:rPr>
            <w:noProof/>
            <w:color w:val="0000FF"/>
            <w:szCs w:val="22"/>
            <w:u w:val="single"/>
            <w:lang w:eastAsia="en-US" w:bidi="en-US"/>
          </w:rPr>
          <w:t>3.2</w:t>
        </w:r>
        <w:r w:rsidRPr="005E5D88">
          <w:rPr>
            <w:noProof/>
            <w:color w:val="0000FF"/>
            <w:szCs w:val="22"/>
            <w:u w:val="single"/>
            <w:lang w:val="en-US" w:eastAsia="en-US" w:bidi="en-US"/>
          </w:rPr>
          <w:t xml:space="preserve"> A tanulói késések kezelési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85" w:history="1">
        <w:r w:rsidRPr="005E5D88">
          <w:rPr>
            <w:noProof/>
            <w:color w:val="0000FF"/>
            <w:szCs w:val="22"/>
            <w:u w:val="single"/>
            <w:lang w:val="en-US" w:eastAsia="en-US" w:bidi="en-US"/>
          </w:rPr>
          <w:t>5.</w:t>
        </w:r>
        <w:r w:rsidRPr="005E5D88">
          <w:rPr>
            <w:noProof/>
            <w:color w:val="0000FF"/>
            <w:szCs w:val="22"/>
            <w:u w:val="single"/>
            <w:lang w:eastAsia="en-US" w:bidi="en-US"/>
          </w:rPr>
          <w:t>4</w:t>
        </w:r>
        <w:r w:rsidRPr="005E5D88">
          <w:rPr>
            <w:noProof/>
            <w:color w:val="0000FF"/>
            <w:szCs w:val="22"/>
            <w:u w:val="single"/>
            <w:lang w:val="en-US" w:eastAsia="en-US" w:bidi="en-US"/>
          </w:rPr>
          <w:t xml:space="preserve"> A tanuló által elkészített dologért járó díjazás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w:instrText>
        </w:r>
        <w:r w:rsidRPr="005E5D88">
          <w:rPr>
            <w:noProof/>
            <w:webHidden/>
            <w:color w:val="auto"/>
            <w:szCs w:val="22"/>
            <w:lang w:val="en-US" w:eastAsia="en-US" w:bidi="en-US"/>
          </w:rPr>
          <w:instrText xml:space="preserve">oc8900685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46</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86" w:history="1">
        <w:r w:rsidRPr="005E5D88">
          <w:rPr>
            <w:noProof/>
            <w:color w:val="0000FF"/>
            <w:szCs w:val="22"/>
            <w:u w:val="single"/>
            <w:lang w:val="en-US" w:eastAsia="en-US" w:bidi="en-US"/>
          </w:rPr>
          <w:t>5.5 Az osztályozó vizsga rendje, nyelvvizsga miatti kedvezmények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_Toc8900686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47</w:t>
        </w:r>
        <w:r w:rsidRPr="005E5D88">
          <w:rPr>
            <w:noProof/>
            <w:webHidden/>
            <w:color w:val="auto"/>
            <w:szCs w:val="22"/>
            <w:lang w:val="en-US" w:eastAsia="en-US" w:bidi="en-US"/>
          </w:rPr>
          <w:fldChar w:fldCharType="end"/>
        </w:r>
      </w:hyperlink>
    </w:p>
    <w:p w:rsidR="00AD48C1" w:rsidRPr="005E5D88" w:rsidRDefault="00E50ADA" w:rsidP="0066620D">
      <w:pPr>
        <w:tabs>
          <w:tab w:val="left" w:pos="7686"/>
          <w:tab w:val="right" w:leader="dot" w:pos="9346"/>
        </w:tabs>
        <w:suppressAutoHyphens w:val="0"/>
        <w:spacing w:line="276" w:lineRule="auto"/>
        <w:rPr>
          <w:noProof/>
          <w:color w:val="auto"/>
          <w:szCs w:val="22"/>
          <w:lang w:bidi="ar-SA"/>
        </w:rPr>
      </w:pPr>
      <w:hyperlink w:anchor="_Toc8900687" w:history="1">
        <w:r w:rsidRPr="005E5D88">
          <w:rPr>
            <w:noProof/>
            <w:color w:val="0000FF"/>
            <w:szCs w:val="22"/>
            <w:u w:val="single"/>
            <w:lang w:val="en-US" w:eastAsia="en-US" w:bidi="en-US"/>
          </w:rPr>
          <w:t xml:space="preserve">5.5.1 A félévi és év végi tanulmányi osztályzatok megállapításához a tanulónak </w:t>
        </w:r>
        <w:r w:rsidR="0066620D">
          <w:rPr>
            <w:noProof/>
            <w:color w:val="0000FF"/>
            <w:szCs w:val="22"/>
            <w:u w:val="single"/>
            <w:lang w:val="en-US" w:eastAsia="en-US" w:bidi="en-US"/>
          </w:rPr>
          <w:br/>
        </w:r>
        <w:r w:rsidRPr="005E5D88">
          <w:rPr>
            <w:noProof/>
            <w:color w:val="0000FF"/>
            <w:szCs w:val="22"/>
            <w:u w:val="single"/>
            <w:lang w:val="en-US" w:eastAsia="en-US" w:bidi="en-US"/>
          </w:rPr>
          <w:t xml:space="preserve">  osztályozó vizsgát kell tennie, ha</w:t>
        </w:r>
        <w:r w:rsidRPr="005E5D88">
          <w:rPr>
            <w:noProof/>
            <w:webHidden/>
            <w:color w:val="auto"/>
            <w:szCs w:val="22"/>
            <w:lang w:val="en-US" w:eastAsia="en-US" w:bidi="en-US"/>
          </w:rPr>
          <w:tab/>
        </w:r>
        <w:r w:rsidR="0066620D">
          <w:rPr>
            <w:noProof/>
            <w:webHidden/>
            <w:color w:val="auto"/>
            <w:szCs w:val="22"/>
            <w:lang w:val="en-US" w:eastAsia="en-US" w:bidi="en-US"/>
          </w:rPr>
          <w:t xml:space="preserve">                     </w:t>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47</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88" w:history="1">
        <w:r w:rsidRPr="005E5D88">
          <w:rPr>
            <w:noProof/>
            <w:color w:val="0000FF"/>
            <w:szCs w:val="22"/>
            <w:u w:val="single"/>
            <w:lang w:val="en-US" w:eastAsia="en-US" w:bidi="en-US"/>
          </w:rPr>
          <w:t>5.5.2 Kedvezmények nyelvvizsgára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47</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89" w:history="1">
        <w:r w:rsidRPr="005E5D88">
          <w:rPr>
            <w:noProof/>
            <w:color w:val="0000FF"/>
            <w:szCs w:val="22"/>
            <w:u w:val="single"/>
            <w:lang w:val="en-US" w:eastAsia="en-US" w:bidi="en-US"/>
          </w:rPr>
          <w:t>5.5.3 Versenyen, nyílt napon részt vevő tanulókat megillető kedvezmények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_Toc8900689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47</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90" w:history="1">
        <w:r w:rsidRPr="005E5D88">
          <w:rPr>
            <w:noProof/>
            <w:color w:val="0000FF"/>
            <w:szCs w:val="22"/>
            <w:u w:val="single"/>
            <w:lang w:val="en-US" w:eastAsia="en-US" w:bidi="en-US"/>
          </w:rPr>
          <w:t>5.6 Az elektronikus és az elektronikus úton előállított nyomtatványok kezelési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91" w:history="1">
        <w:r w:rsidRPr="005E5D88">
          <w:rPr>
            <w:noProof/>
            <w:color w:val="0000FF"/>
            <w:szCs w:val="22"/>
            <w:u w:val="single"/>
            <w:lang w:val="en-US" w:eastAsia="en-US" w:bidi="en-US"/>
          </w:rPr>
          <w:t>5.6.1 Az elektronikusan előállított nyomtatványok hitelesítésének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92" w:history="1">
        <w:r w:rsidRPr="005E5D88">
          <w:rPr>
            <w:noProof/>
            <w:color w:val="0000FF"/>
            <w:szCs w:val="22"/>
            <w:u w:val="single"/>
            <w:lang w:val="en-US" w:eastAsia="en-US" w:bidi="en-US"/>
          </w:rPr>
          <w:t>5.6.2 Az elektronikusan előállított, hitelesített és tárolt dokumentumok kezelési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_Toc8900692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48</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93" w:history="1">
        <w:r w:rsidRPr="005E5D88">
          <w:rPr>
            <w:noProof/>
            <w:color w:val="0000FF"/>
            <w:szCs w:val="22"/>
            <w:u w:val="single"/>
            <w:lang w:val="en-US" w:eastAsia="en-US" w:bidi="en-US"/>
          </w:rPr>
          <w:t>5.7 Egyéb a jogszabály által előírt a</w:t>
        </w:r>
        <w:r w:rsidRPr="005E5D88">
          <w:rPr>
            <w:noProof/>
            <w:color w:val="0000FF"/>
            <w:szCs w:val="22"/>
            <w:u w:val="single"/>
            <w:lang w:eastAsia="en-US" w:bidi="en-US"/>
          </w:rPr>
          <w:t xml:space="preserve"> tag</w:t>
        </w:r>
        <w:r w:rsidRPr="005E5D88">
          <w:rPr>
            <w:noProof/>
            <w:color w:val="0000FF"/>
            <w:szCs w:val="22"/>
            <w:u w:val="single"/>
            <w:lang w:val="en-US" w:eastAsia="en-US" w:bidi="en-US"/>
          </w:rPr>
          <w:t>intézmény működésével összefüggő területek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_Toc8900693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94" w:history="1">
        <w:r w:rsidRPr="005E5D88">
          <w:rPr>
            <w:noProof/>
            <w:color w:val="0000FF"/>
            <w:szCs w:val="22"/>
            <w:u w:val="single"/>
            <w:lang w:val="en-US" w:eastAsia="en-US" w:bidi="en-US"/>
          </w:rPr>
          <w:t>5.7.1 A tanítási órán kívüli egyéb foglalkozások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_Toc8900694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48</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695" w:history="1">
        <w:r w:rsidRPr="005E5D88">
          <w:rPr>
            <w:noProof/>
            <w:color w:val="0000FF"/>
            <w:szCs w:val="22"/>
            <w:u w:val="single"/>
            <w:lang w:val="en-US" w:eastAsia="en-US" w:bidi="en-US"/>
          </w:rPr>
          <w:t>5.7.2 Reklámtevékenység iskolai szabályai</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_Toc8900695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49</w:t>
        </w:r>
        <w:r w:rsidRPr="005E5D88">
          <w:rPr>
            <w:noProof/>
            <w:webHidden/>
            <w:color w:val="auto"/>
            <w:szCs w:val="22"/>
            <w:lang w:val="en-US" w:eastAsia="en-US" w:bidi="en-US"/>
          </w:rPr>
          <w:fldChar w:fldCharType="end"/>
        </w:r>
      </w:hyperlink>
    </w:p>
    <w:p w:rsidR="00AD48C1" w:rsidRPr="005E5D88" w:rsidRDefault="00E50ADA" w:rsidP="0066620D">
      <w:pPr>
        <w:tabs>
          <w:tab w:val="left" w:pos="480"/>
          <w:tab w:val="right" w:leader="dot" w:pos="9356"/>
        </w:tabs>
        <w:suppressAutoHyphens w:val="0"/>
        <w:spacing w:line="276" w:lineRule="auto"/>
        <w:rPr>
          <w:noProof/>
          <w:color w:val="auto"/>
          <w:szCs w:val="22"/>
          <w:lang w:bidi="ar-SA"/>
        </w:rPr>
      </w:pPr>
      <w:hyperlink w:anchor="_Toc8900696" w:history="1">
        <w:r w:rsidRPr="005E5D88">
          <w:rPr>
            <w:b/>
            <w:bCs/>
            <w:caps/>
            <w:noProof/>
            <w:color w:val="0000FF"/>
            <w:szCs w:val="22"/>
            <w:u w:val="single"/>
            <w:lang w:val="en-US" w:eastAsia="en-US" w:bidi="en-US"/>
          </w:rPr>
          <w:t>6. Hatáskörök átruházására vonatkozó rendelkezések</w:t>
        </w:r>
        <w:r w:rsidRPr="005E5D88">
          <w:rPr>
            <w:b/>
            <w:bCs/>
            <w:caps/>
            <w:noProof/>
            <w:webHidden/>
            <w:color w:val="1F497D"/>
            <w:szCs w:val="22"/>
            <w:lang w:val="en-US" w:eastAsia="en-US" w:bidi="en-US"/>
          </w:rPr>
          <w:tab/>
        </w:r>
        <w:r w:rsidRPr="005E5D88">
          <w:rPr>
            <w:b/>
            <w:bCs/>
            <w:caps/>
            <w:noProof/>
            <w:webHidden/>
            <w:color w:val="1F497D"/>
            <w:szCs w:val="22"/>
            <w:lang w:val="en-US" w:eastAsia="en-US" w:bidi="en-US"/>
          </w:rPr>
          <w:fldChar w:fldCharType="begin"/>
        </w:r>
        <w:r w:rsidRPr="005E5D88">
          <w:rPr>
            <w:b/>
            <w:bCs/>
            <w:caps/>
            <w:noProof/>
            <w:webHidden/>
            <w:color w:val="1F497D"/>
            <w:szCs w:val="22"/>
            <w:lang w:val="en-US" w:eastAsia="en-US" w:bidi="en-US"/>
          </w:rPr>
          <w:instrText xml:space="preserve"> PAGEREF _T</w:instrText>
        </w:r>
        <w:r w:rsidRPr="005E5D88">
          <w:rPr>
            <w:b/>
            <w:bCs/>
            <w:caps/>
            <w:noProof/>
            <w:webHidden/>
            <w:color w:val="1F497D"/>
            <w:szCs w:val="22"/>
            <w:lang w:val="en-US" w:eastAsia="en-US" w:bidi="en-US"/>
          </w:rPr>
          <w:instrText xml:space="preserve">oc8900696 \h </w:instrText>
        </w:r>
        <w:r w:rsidRPr="005E5D88">
          <w:rPr>
            <w:b/>
            <w:bCs/>
            <w:caps/>
            <w:noProof/>
            <w:webHidden/>
            <w:color w:val="1F497D"/>
            <w:szCs w:val="22"/>
            <w:lang w:val="en-US" w:eastAsia="en-US" w:bidi="en-US"/>
          </w:rPr>
        </w:r>
        <w:r w:rsidRPr="005E5D88">
          <w:rPr>
            <w:b/>
            <w:bCs/>
            <w:caps/>
            <w:noProof/>
            <w:webHidden/>
            <w:color w:val="1F497D"/>
            <w:szCs w:val="22"/>
            <w:lang w:val="en-US" w:eastAsia="en-US" w:bidi="en-US"/>
          </w:rPr>
          <w:fldChar w:fldCharType="separate"/>
        </w:r>
        <w:r w:rsidR="00E25755">
          <w:rPr>
            <w:b/>
            <w:bCs/>
            <w:caps/>
            <w:noProof/>
            <w:webHidden/>
            <w:color w:val="1F497D"/>
            <w:szCs w:val="22"/>
            <w:lang w:val="en-US" w:eastAsia="en-US" w:bidi="en-US"/>
          </w:rPr>
          <w:t>49</w:t>
        </w:r>
        <w:r w:rsidRPr="005E5D88">
          <w:rPr>
            <w:b/>
            <w:bCs/>
            <w:caps/>
            <w:noProof/>
            <w:webHidden/>
            <w:color w:val="1F497D"/>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97" w:history="1">
        <w:r w:rsidRPr="005E5D88">
          <w:rPr>
            <w:noProof/>
            <w:color w:val="0000FF"/>
            <w:szCs w:val="22"/>
            <w:u w:val="single"/>
            <w:lang w:val="en-US" w:eastAsia="en-US" w:bidi="en-US"/>
          </w:rPr>
          <w:t xml:space="preserve">6.1 </w:t>
        </w:r>
        <w:r w:rsidRPr="005E5D88">
          <w:rPr>
            <w:noProof/>
            <w:color w:val="0000FF"/>
            <w:szCs w:val="22"/>
            <w:u w:val="single"/>
            <w:lang w:eastAsia="en-US" w:bidi="en-US"/>
          </w:rPr>
          <w:t>Tagi</w:t>
        </w:r>
        <w:r w:rsidRPr="005E5D88">
          <w:rPr>
            <w:noProof/>
            <w:color w:val="0000FF"/>
            <w:szCs w:val="22"/>
            <w:u w:val="single"/>
            <w:lang w:val="en-US" w:eastAsia="en-US" w:bidi="en-US"/>
          </w:rPr>
          <w:t>ntézmény</w:t>
        </w:r>
        <w:r w:rsidRPr="005E5D88">
          <w:rPr>
            <w:noProof/>
            <w:color w:val="0000FF"/>
            <w:szCs w:val="22"/>
            <w:u w:val="single"/>
            <w:lang w:eastAsia="en-US" w:bidi="en-US"/>
          </w:rPr>
          <w:t>-</w:t>
        </w:r>
        <w:r w:rsidRPr="005E5D88">
          <w:rPr>
            <w:noProof/>
            <w:color w:val="0000FF"/>
            <w:szCs w:val="22"/>
            <w:u w:val="single"/>
            <w:lang w:val="en-US" w:eastAsia="en-US" w:bidi="en-US"/>
          </w:rPr>
          <w:t>vezető feladat-és hatásköréből leadott feladat és hatáskörök</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_Toc8900697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49</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98" w:history="1">
        <w:r w:rsidRPr="005E5D88">
          <w:rPr>
            <w:noProof/>
            <w:color w:val="0000FF"/>
            <w:szCs w:val="22"/>
            <w:u w:val="single"/>
            <w:lang w:val="en-US" w:eastAsia="en-US" w:bidi="en-US"/>
          </w:rPr>
          <w:t>6.2 A nevelőtestület feladatkörébe tartozó ügyek átruházása</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_Toc8900698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49</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699" w:history="1">
        <w:r w:rsidRPr="005E5D88">
          <w:rPr>
            <w:noProof/>
            <w:color w:val="0000FF"/>
            <w:szCs w:val="22"/>
            <w:u w:val="single"/>
            <w:lang w:val="en-US" w:eastAsia="en-US" w:bidi="en-US"/>
          </w:rPr>
          <w:t>6.</w:t>
        </w:r>
        <w:r w:rsidRPr="005E5D88">
          <w:rPr>
            <w:noProof/>
            <w:color w:val="0000FF"/>
            <w:szCs w:val="22"/>
            <w:u w:val="single"/>
            <w:lang w:eastAsia="en-US" w:bidi="en-US"/>
          </w:rPr>
          <w:t>3</w:t>
        </w:r>
        <w:r w:rsidRPr="005E5D88">
          <w:rPr>
            <w:noProof/>
            <w:color w:val="0000FF"/>
            <w:szCs w:val="22"/>
            <w:u w:val="single"/>
            <w:lang w:val="en-US" w:eastAsia="en-US" w:bidi="en-US"/>
          </w:rPr>
          <w:t xml:space="preserve"> Az SZMSZ-re vonatkozó egyéb szabályozások az általánostól eltérő szabályozási területre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_Toc8900699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50</w:t>
        </w:r>
        <w:r w:rsidRPr="005E5D88">
          <w:rPr>
            <w:noProof/>
            <w:webHidden/>
            <w:color w:val="auto"/>
            <w:szCs w:val="22"/>
            <w:lang w:val="en-US" w:eastAsia="en-US" w:bidi="en-US"/>
          </w:rPr>
          <w:fldChar w:fldCharType="end"/>
        </w:r>
      </w:hyperlink>
    </w:p>
    <w:p w:rsidR="00AD48C1" w:rsidRPr="005E5D88" w:rsidRDefault="00E50ADA" w:rsidP="0066620D">
      <w:pPr>
        <w:tabs>
          <w:tab w:val="right" w:leader="dot" w:pos="9346"/>
        </w:tabs>
        <w:suppressAutoHyphens w:val="0"/>
        <w:spacing w:line="276" w:lineRule="auto"/>
        <w:rPr>
          <w:noProof/>
          <w:color w:val="auto"/>
          <w:szCs w:val="22"/>
          <w:lang w:bidi="ar-SA"/>
        </w:rPr>
      </w:pPr>
      <w:hyperlink w:anchor="_Toc8900700" w:history="1">
        <w:r w:rsidRPr="005E5D88">
          <w:rPr>
            <w:noProof/>
            <w:color w:val="0000FF"/>
            <w:szCs w:val="22"/>
            <w:u w:val="single"/>
            <w:lang w:val="en-US" w:eastAsia="en-US" w:bidi="en-US"/>
          </w:rPr>
          <w:t>6.3.1 Felnőttoktatás</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_Toc8900700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50</w:t>
        </w:r>
        <w:r w:rsidRPr="005E5D88">
          <w:rPr>
            <w:noProof/>
            <w:webHidden/>
            <w:color w:val="auto"/>
            <w:szCs w:val="22"/>
            <w:lang w:val="en-US" w:eastAsia="en-US" w:bidi="en-US"/>
          </w:rPr>
          <w:fldChar w:fldCharType="end"/>
        </w:r>
      </w:hyperlink>
    </w:p>
    <w:p w:rsidR="00AD48C1" w:rsidRPr="005E5D88" w:rsidRDefault="00E50ADA" w:rsidP="0066620D">
      <w:pPr>
        <w:tabs>
          <w:tab w:val="left" w:pos="426"/>
          <w:tab w:val="right" w:leader="dot" w:pos="9346"/>
        </w:tabs>
        <w:suppressAutoHyphens w:val="0"/>
        <w:spacing w:line="276" w:lineRule="auto"/>
        <w:jc w:val="both"/>
        <w:rPr>
          <w:noProof/>
          <w:color w:val="auto"/>
          <w:szCs w:val="22"/>
          <w:lang w:bidi="ar-SA"/>
        </w:rPr>
      </w:pPr>
      <w:hyperlink w:anchor="_Toc8900701" w:history="1">
        <w:r w:rsidRPr="005E5D88">
          <w:rPr>
            <w:noProof/>
            <w:color w:val="0000FF"/>
            <w:szCs w:val="22"/>
            <w:u w:val="single"/>
            <w:lang w:val="en-US" w:eastAsia="en-US" w:bidi="en-US"/>
          </w:rPr>
          <w:t>6.4 A tanulói tankönyvtámogatás és az iskolai tankönyvellátás rendje</w:t>
        </w:r>
        <w:r w:rsidRPr="005E5D88">
          <w:rPr>
            <w:noProof/>
            <w:webHidden/>
            <w:color w:val="auto"/>
            <w:szCs w:val="22"/>
            <w:lang w:val="en-US" w:eastAsia="en-US" w:bidi="en-US"/>
          </w:rPr>
          <w:tab/>
        </w:r>
        <w:r w:rsidRPr="005E5D88">
          <w:rPr>
            <w:noProof/>
            <w:webHidden/>
            <w:color w:val="auto"/>
            <w:szCs w:val="22"/>
            <w:lang w:val="en-US" w:eastAsia="en-US" w:bidi="en-US"/>
          </w:rPr>
          <w:fldChar w:fldCharType="begin"/>
        </w:r>
        <w:r w:rsidRPr="005E5D88">
          <w:rPr>
            <w:noProof/>
            <w:webHidden/>
            <w:color w:val="auto"/>
            <w:szCs w:val="22"/>
            <w:lang w:val="en-US" w:eastAsia="en-US" w:bidi="en-US"/>
          </w:rPr>
          <w:instrText xml:space="preserve"> PAGEREF _Toc8900701 \h </w:instrText>
        </w:r>
        <w:r w:rsidRPr="005E5D88">
          <w:rPr>
            <w:noProof/>
            <w:webHidden/>
            <w:color w:val="auto"/>
            <w:szCs w:val="22"/>
            <w:lang w:val="en-US" w:eastAsia="en-US" w:bidi="en-US"/>
          </w:rPr>
        </w:r>
        <w:r w:rsidRPr="005E5D88">
          <w:rPr>
            <w:noProof/>
            <w:webHidden/>
            <w:color w:val="auto"/>
            <w:szCs w:val="22"/>
            <w:lang w:val="en-US" w:eastAsia="en-US" w:bidi="en-US"/>
          </w:rPr>
          <w:fldChar w:fldCharType="separate"/>
        </w:r>
        <w:r w:rsidR="00E25755">
          <w:rPr>
            <w:noProof/>
            <w:webHidden/>
            <w:color w:val="auto"/>
            <w:szCs w:val="22"/>
            <w:lang w:val="en-US" w:eastAsia="en-US" w:bidi="en-US"/>
          </w:rPr>
          <w:t>50</w:t>
        </w:r>
        <w:r w:rsidRPr="005E5D88">
          <w:rPr>
            <w:noProof/>
            <w:webHidden/>
            <w:color w:val="auto"/>
            <w:szCs w:val="22"/>
            <w:lang w:val="en-US" w:eastAsia="en-US" w:bidi="en-US"/>
          </w:rPr>
          <w:fldChar w:fldCharType="end"/>
        </w:r>
      </w:hyperlink>
    </w:p>
    <w:p w:rsidR="00AD48C1" w:rsidRPr="005E5D88" w:rsidRDefault="00E50ADA" w:rsidP="0066620D">
      <w:pPr>
        <w:tabs>
          <w:tab w:val="left" w:pos="480"/>
          <w:tab w:val="right" w:leader="dot" w:pos="9356"/>
        </w:tabs>
        <w:suppressAutoHyphens w:val="0"/>
        <w:spacing w:line="276" w:lineRule="auto"/>
        <w:rPr>
          <w:noProof/>
          <w:color w:val="auto"/>
          <w:szCs w:val="22"/>
          <w:lang w:bidi="ar-SA"/>
        </w:rPr>
      </w:pPr>
      <w:hyperlink w:anchor="_Toc8900702" w:history="1">
        <w:r w:rsidRPr="005E5D88">
          <w:rPr>
            <w:b/>
            <w:bCs/>
            <w:caps/>
            <w:noProof/>
            <w:color w:val="0000FF"/>
            <w:szCs w:val="22"/>
            <w:u w:val="single"/>
            <w:lang w:val="en-US" w:eastAsia="en-US" w:bidi="en-US"/>
          </w:rPr>
          <w:t xml:space="preserve">7. Az iskolai könyvtár </w:t>
        </w:r>
        <w:r w:rsidR="00740908" w:rsidRPr="005E5D88">
          <w:rPr>
            <w:b/>
            <w:bCs/>
            <w:caps/>
            <w:noProof/>
            <w:color w:val="0000FF"/>
            <w:szCs w:val="22"/>
            <w:u w:val="single"/>
            <w:lang w:val="en-US" w:eastAsia="en-US" w:bidi="en-US"/>
          </w:rPr>
          <w:t>Szervezeti és működési szabályzat</w:t>
        </w:r>
        <w:r w:rsidRPr="005E5D88">
          <w:rPr>
            <w:b/>
            <w:bCs/>
            <w:caps/>
            <w:noProof/>
            <w:color w:val="0000FF"/>
            <w:szCs w:val="22"/>
            <w:u w:val="single"/>
            <w:lang w:val="en-US" w:eastAsia="en-US" w:bidi="en-US"/>
          </w:rPr>
          <w:t>a</w:t>
        </w:r>
        <w:r w:rsidRPr="005E5D88">
          <w:rPr>
            <w:b/>
            <w:bCs/>
            <w:caps/>
            <w:noProof/>
            <w:webHidden/>
            <w:color w:val="1F497D"/>
            <w:szCs w:val="22"/>
            <w:lang w:val="en-US" w:eastAsia="en-US" w:bidi="en-US"/>
          </w:rPr>
          <w:tab/>
        </w:r>
        <w:r w:rsidRPr="005E5D88">
          <w:rPr>
            <w:b/>
            <w:bCs/>
            <w:caps/>
            <w:noProof/>
            <w:webHidden/>
            <w:color w:val="1F497D"/>
            <w:szCs w:val="22"/>
            <w:lang w:val="en-US" w:eastAsia="en-US" w:bidi="en-US"/>
          </w:rPr>
          <w:fldChar w:fldCharType="begin"/>
        </w:r>
        <w:r w:rsidRPr="005E5D88">
          <w:rPr>
            <w:b/>
            <w:bCs/>
            <w:caps/>
            <w:noProof/>
            <w:webHidden/>
            <w:color w:val="1F497D"/>
            <w:szCs w:val="22"/>
            <w:lang w:val="en-US" w:eastAsia="en-US" w:bidi="en-US"/>
          </w:rPr>
          <w:instrText xml:space="preserve"> PAGEREF _Toc8900702 \h </w:instrText>
        </w:r>
        <w:r w:rsidRPr="005E5D88">
          <w:rPr>
            <w:b/>
            <w:bCs/>
            <w:caps/>
            <w:noProof/>
            <w:webHidden/>
            <w:color w:val="1F497D"/>
            <w:szCs w:val="22"/>
            <w:lang w:val="en-US" w:eastAsia="en-US" w:bidi="en-US"/>
          </w:rPr>
        </w:r>
        <w:r w:rsidRPr="005E5D88">
          <w:rPr>
            <w:b/>
            <w:bCs/>
            <w:caps/>
            <w:noProof/>
            <w:webHidden/>
            <w:color w:val="1F497D"/>
            <w:szCs w:val="22"/>
            <w:lang w:val="en-US" w:eastAsia="en-US" w:bidi="en-US"/>
          </w:rPr>
          <w:fldChar w:fldCharType="separate"/>
        </w:r>
        <w:r w:rsidR="00E25755">
          <w:rPr>
            <w:b/>
            <w:bCs/>
            <w:caps/>
            <w:noProof/>
            <w:webHidden/>
            <w:color w:val="1F497D"/>
            <w:szCs w:val="22"/>
            <w:lang w:val="en-US" w:eastAsia="en-US" w:bidi="en-US"/>
          </w:rPr>
          <w:t>50</w:t>
        </w:r>
        <w:r w:rsidRPr="005E5D88">
          <w:rPr>
            <w:b/>
            <w:bCs/>
            <w:caps/>
            <w:noProof/>
            <w:webHidden/>
            <w:color w:val="1F497D"/>
            <w:szCs w:val="22"/>
            <w:lang w:val="en-US" w:eastAsia="en-US" w:bidi="en-US"/>
          </w:rPr>
          <w:fldChar w:fldCharType="end"/>
        </w:r>
      </w:hyperlink>
    </w:p>
    <w:p w:rsidR="00AD48C1" w:rsidRPr="005E5D88" w:rsidRDefault="00E50ADA" w:rsidP="0066620D">
      <w:pPr>
        <w:tabs>
          <w:tab w:val="left" w:pos="480"/>
          <w:tab w:val="right" w:leader="dot" w:pos="9356"/>
        </w:tabs>
        <w:suppressAutoHyphens w:val="0"/>
        <w:spacing w:line="276" w:lineRule="auto"/>
        <w:rPr>
          <w:noProof/>
          <w:color w:val="auto"/>
          <w:szCs w:val="22"/>
          <w:lang w:bidi="ar-SA"/>
        </w:rPr>
      </w:pPr>
      <w:hyperlink w:anchor="_Toc8900703" w:history="1">
        <w:r w:rsidRPr="005E5D88">
          <w:rPr>
            <w:b/>
            <w:bCs/>
            <w:caps/>
            <w:noProof/>
            <w:color w:val="0000FF"/>
            <w:szCs w:val="22"/>
            <w:u w:val="single"/>
            <w:lang w:val="en-US" w:eastAsia="en-US" w:bidi="en-US"/>
          </w:rPr>
          <w:t>8.</w:t>
        </w:r>
        <w:r w:rsidRPr="005E5D88">
          <w:rPr>
            <w:noProof/>
            <w:color w:val="auto"/>
            <w:szCs w:val="22"/>
            <w:lang w:bidi="ar-SA"/>
          </w:rPr>
          <w:tab/>
        </w:r>
        <w:r w:rsidRPr="005E5D88">
          <w:rPr>
            <w:b/>
            <w:bCs/>
            <w:caps/>
            <w:noProof/>
            <w:color w:val="0000FF"/>
            <w:szCs w:val="22"/>
            <w:u w:val="single"/>
            <w:lang w:val="en-US" w:eastAsia="en-US" w:bidi="en-US"/>
          </w:rPr>
          <w:t>Záró rendelkezések</w:t>
        </w:r>
        <w:r w:rsidRPr="005E5D88">
          <w:rPr>
            <w:b/>
            <w:bCs/>
            <w:caps/>
            <w:noProof/>
            <w:webHidden/>
            <w:color w:val="1F497D"/>
            <w:szCs w:val="22"/>
            <w:lang w:val="en-US" w:eastAsia="en-US" w:bidi="en-US"/>
          </w:rPr>
          <w:tab/>
        </w:r>
        <w:r w:rsidRPr="005E5D88">
          <w:rPr>
            <w:b/>
            <w:bCs/>
            <w:caps/>
            <w:noProof/>
            <w:webHidden/>
            <w:color w:val="1F497D"/>
            <w:szCs w:val="22"/>
            <w:lang w:val="en-US" w:eastAsia="en-US" w:bidi="en-US"/>
          </w:rPr>
          <w:fldChar w:fldCharType="begin"/>
        </w:r>
        <w:r w:rsidRPr="005E5D88">
          <w:rPr>
            <w:b/>
            <w:bCs/>
            <w:caps/>
            <w:noProof/>
            <w:webHidden/>
            <w:color w:val="1F497D"/>
            <w:szCs w:val="22"/>
            <w:lang w:val="en-US" w:eastAsia="en-US" w:bidi="en-US"/>
          </w:rPr>
          <w:instrText xml:space="preserve"> PAGEREF _Toc8900703 \h </w:instrText>
        </w:r>
        <w:r w:rsidRPr="005E5D88">
          <w:rPr>
            <w:b/>
            <w:bCs/>
            <w:caps/>
            <w:noProof/>
            <w:webHidden/>
            <w:color w:val="1F497D"/>
            <w:szCs w:val="22"/>
            <w:lang w:val="en-US" w:eastAsia="en-US" w:bidi="en-US"/>
          </w:rPr>
        </w:r>
        <w:r w:rsidRPr="005E5D88">
          <w:rPr>
            <w:b/>
            <w:bCs/>
            <w:caps/>
            <w:noProof/>
            <w:webHidden/>
            <w:color w:val="1F497D"/>
            <w:szCs w:val="22"/>
            <w:lang w:val="en-US" w:eastAsia="en-US" w:bidi="en-US"/>
          </w:rPr>
          <w:fldChar w:fldCharType="separate"/>
        </w:r>
        <w:r w:rsidR="00E25755">
          <w:rPr>
            <w:b/>
            <w:bCs/>
            <w:caps/>
            <w:noProof/>
            <w:webHidden/>
            <w:color w:val="1F497D"/>
            <w:szCs w:val="22"/>
            <w:lang w:val="en-US" w:eastAsia="en-US" w:bidi="en-US"/>
          </w:rPr>
          <w:t>76</w:t>
        </w:r>
        <w:r w:rsidRPr="005E5D88">
          <w:rPr>
            <w:b/>
            <w:bCs/>
            <w:caps/>
            <w:noProof/>
            <w:webHidden/>
            <w:color w:val="1F497D"/>
            <w:szCs w:val="22"/>
            <w:lang w:val="en-US" w:eastAsia="en-US" w:bidi="en-US"/>
          </w:rPr>
          <w:fldChar w:fldCharType="end"/>
        </w:r>
      </w:hyperlink>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fldChar w:fldCharType="end"/>
      </w:r>
    </w:p>
    <w:p w:rsidR="00AD48C1" w:rsidRPr="005E5D88" w:rsidRDefault="00E50ADA" w:rsidP="005E5D88">
      <w:pPr>
        <w:suppressAutoHyphens w:val="0"/>
        <w:spacing w:line="276" w:lineRule="auto"/>
        <w:ind w:hanging="567"/>
        <w:rPr>
          <w:color w:val="auto"/>
          <w:szCs w:val="22"/>
          <w:lang w:val="en-US" w:eastAsia="en-US" w:bidi="en-US"/>
        </w:rPr>
      </w:pPr>
      <w:r w:rsidRPr="005E5D88">
        <w:rPr>
          <w:color w:val="auto"/>
          <w:szCs w:val="22"/>
          <w:lang w:val="en-US" w:eastAsia="en-US" w:bidi="en-US"/>
        </w:rPr>
        <w:tab/>
        <w:t>1. számú melléklet: Könyvtárhasználati szabályzat/házirend</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2. számú melléklet: Katalógusszerkesztési szabályzat</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3. számú melléklet: Tankönyvtári szabályzat</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4. számú melléklet: Munkaköri le</w:t>
      </w:r>
      <w:r w:rsidRPr="005E5D88">
        <w:rPr>
          <w:color w:val="auto"/>
          <w:szCs w:val="22"/>
          <w:lang w:val="en-US" w:eastAsia="en-US" w:bidi="en-US"/>
        </w:rPr>
        <w:t>írások</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5. számú melléklet: Gyűjtőköri szabályzat</w:t>
      </w:r>
    </w:p>
    <w:p w:rsidR="00AD48C1" w:rsidRPr="005E5D88" w:rsidRDefault="00AD48C1" w:rsidP="005E5D88">
      <w:pPr>
        <w:suppressAutoHyphens w:val="0"/>
        <w:spacing w:line="276" w:lineRule="auto"/>
        <w:rPr>
          <w:b/>
          <w:color w:val="auto"/>
          <w:szCs w:val="22"/>
          <w:lang w:val="en-US" w:eastAsia="en-US" w:bidi="en-US"/>
        </w:rPr>
      </w:pPr>
    </w:p>
    <w:p w:rsidR="00AD48C1" w:rsidRPr="005E5D88" w:rsidRDefault="00AD48C1" w:rsidP="005E5D88">
      <w:pPr>
        <w:suppressAutoHyphens w:val="0"/>
        <w:spacing w:line="276" w:lineRule="auto"/>
        <w:rPr>
          <w:b/>
          <w:color w:val="auto"/>
          <w:szCs w:val="22"/>
          <w:lang w:val="en-US" w:eastAsia="en-US" w:bidi="en-US"/>
        </w:rPr>
      </w:pPr>
    </w:p>
    <w:p w:rsidR="00AD48C1" w:rsidRPr="005E5D88" w:rsidRDefault="00AD48C1" w:rsidP="005E5D88">
      <w:pPr>
        <w:suppressAutoHyphens w:val="0"/>
        <w:spacing w:line="276" w:lineRule="auto"/>
        <w:rPr>
          <w:b/>
          <w:color w:val="auto"/>
          <w:szCs w:val="22"/>
          <w:lang w:val="en-US" w:eastAsia="en-US" w:bidi="en-US"/>
        </w:rPr>
      </w:pPr>
    </w:p>
    <w:p w:rsidR="00AD48C1" w:rsidRPr="005E5D88" w:rsidRDefault="00AD48C1" w:rsidP="005E5D88">
      <w:pPr>
        <w:suppressAutoHyphens w:val="0"/>
        <w:spacing w:line="276" w:lineRule="auto"/>
        <w:rPr>
          <w:b/>
          <w:color w:val="auto"/>
          <w:szCs w:val="22"/>
          <w:lang w:val="en-US" w:eastAsia="en-US" w:bidi="en-US"/>
        </w:rPr>
      </w:pPr>
    </w:p>
    <w:p w:rsidR="00AD48C1" w:rsidRPr="005E5D88" w:rsidRDefault="00E50ADA" w:rsidP="005E5D88">
      <w:pPr>
        <w:pageBreakBefore/>
        <w:suppressAutoHyphens w:val="0"/>
        <w:contextualSpacing/>
        <w:rPr>
          <w:bCs/>
          <w:iCs/>
          <w:smallCaps/>
          <w:color w:val="auto"/>
          <w:sz w:val="52"/>
          <w:szCs w:val="52"/>
          <w:lang w:val="en-US" w:eastAsia="en-US" w:bidi="en-US"/>
        </w:rPr>
      </w:pPr>
      <w:bookmarkStart w:id="1" w:name="_Toc353698708"/>
      <w:bookmarkStart w:id="2" w:name="_Toc354759958"/>
      <w:bookmarkStart w:id="3" w:name="_Toc8900599"/>
      <w:r w:rsidRPr="005E5D88">
        <w:rPr>
          <w:bCs/>
          <w:iCs/>
          <w:smallCaps/>
          <w:color w:val="auto"/>
          <w:sz w:val="52"/>
          <w:szCs w:val="52"/>
          <w:lang w:val="en-US" w:eastAsia="en-US" w:bidi="en-US"/>
        </w:rPr>
        <w:lastRenderedPageBreak/>
        <w:t>1. Bevezetés</w:t>
      </w:r>
      <w:bookmarkEnd w:id="1"/>
      <w:bookmarkEnd w:id="2"/>
      <w:bookmarkEnd w:id="3"/>
      <w:r w:rsidR="005E5D88">
        <w:rPr>
          <w:bCs/>
          <w:iCs/>
          <w:smallCaps/>
          <w:color w:val="auto"/>
          <w:sz w:val="52"/>
          <w:szCs w:val="52"/>
          <w:lang w:val="en-US" w:eastAsia="en-US" w:bidi="en-US"/>
        </w:rPr>
        <w:br/>
      </w:r>
    </w:p>
    <w:p w:rsidR="00AD48C1" w:rsidRPr="005E5D88" w:rsidRDefault="00E50ADA" w:rsidP="005E5D88">
      <w:pPr>
        <w:suppressAutoHyphens w:val="0"/>
        <w:spacing w:line="276" w:lineRule="auto"/>
        <w:rPr>
          <w:bCs/>
          <w:iCs/>
          <w:smallCaps/>
          <w:color w:val="auto"/>
          <w:spacing w:val="10"/>
          <w:sz w:val="28"/>
          <w:lang w:eastAsia="en-US" w:bidi="en-US"/>
        </w:rPr>
      </w:pPr>
      <w:bookmarkStart w:id="4" w:name="_Toc337091921"/>
      <w:bookmarkStart w:id="5" w:name="_Toc354759959"/>
      <w:bookmarkStart w:id="6" w:name="_Toc8900600"/>
      <w:r w:rsidRPr="005E5D88">
        <w:rPr>
          <w:bCs/>
          <w:iCs/>
          <w:smallCaps/>
          <w:color w:val="auto"/>
          <w:spacing w:val="10"/>
          <w:sz w:val="28"/>
          <w:lang w:val="en-US" w:eastAsia="en-US" w:bidi="en-US"/>
        </w:rPr>
        <w:t xml:space="preserve">1.1 A </w:t>
      </w:r>
      <w:r w:rsidR="00740908" w:rsidRPr="005E5D88">
        <w:rPr>
          <w:bCs/>
          <w:iCs/>
          <w:smallCaps/>
          <w:color w:val="auto"/>
          <w:spacing w:val="10"/>
          <w:sz w:val="28"/>
          <w:lang w:val="en-US" w:eastAsia="en-US" w:bidi="en-US"/>
        </w:rPr>
        <w:t>Szervezeti és működési szabályzat</w:t>
      </w:r>
      <w:r w:rsidRPr="005E5D88">
        <w:rPr>
          <w:bCs/>
          <w:iCs/>
          <w:smallCaps/>
          <w:color w:val="auto"/>
          <w:spacing w:val="10"/>
          <w:sz w:val="28"/>
          <w:lang w:val="en-US" w:eastAsia="en-US" w:bidi="en-US"/>
        </w:rPr>
        <w:t xml:space="preserve"> célja, jogszabályi alapja</w:t>
      </w:r>
      <w:bookmarkEnd w:id="4"/>
      <w:bookmarkEnd w:id="5"/>
      <w:bookmarkEnd w:id="6"/>
    </w:p>
    <w:p w:rsidR="00AD48C1"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köznevelési intézmény működésére, </w:t>
      </w:r>
      <w:r w:rsidRPr="005E5D88">
        <w:rPr>
          <w:b/>
          <w:color w:val="auto"/>
          <w:szCs w:val="22"/>
          <w:lang w:val="en-US" w:eastAsia="en-US" w:bidi="en-US"/>
        </w:rPr>
        <w:t>belső és külső kapcsolataira vonatkozó rendelkezéseket</w:t>
      </w:r>
      <w:r w:rsidRPr="005E5D88">
        <w:rPr>
          <w:color w:val="auto"/>
          <w:szCs w:val="22"/>
          <w:lang w:val="en-US" w:eastAsia="en-US" w:bidi="en-US"/>
        </w:rPr>
        <w:t xml:space="preserve"> a </w:t>
      </w:r>
      <w:r w:rsidR="00740908" w:rsidRPr="005E5D88">
        <w:rPr>
          <w:color w:val="auto"/>
          <w:szCs w:val="22"/>
          <w:lang w:val="en-US" w:eastAsia="en-US" w:bidi="en-US"/>
        </w:rPr>
        <w:t>Szervezeti és működési szabályzat</w:t>
      </w:r>
      <w:r w:rsidR="00E128EB">
        <w:rPr>
          <w:color w:val="auto"/>
          <w:szCs w:val="22"/>
          <w:lang w:val="en-US" w:eastAsia="en-US" w:bidi="en-US"/>
        </w:rPr>
        <w:t xml:space="preserve"> határozza meg. </w:t>
      </w:r>
      <w:r w:rsidRPr="005E5D88">
        <w:rPr>
          <w:color w:val="auto"/>
          <w:szCs w:val="22"/>
          <w:lang w:val="en-US" w:eastAsia="en-US" w:bidi="en-US"/>
        </w:rPr>
        <w:t xml:space="preserve">A </w:t>
      </w:r>
      <w:r w:rsidR="00740908" w:rsidRPr="005E5D88">
        <w:rPr>
          <w:color w:val="auto"/>
          <w:szCs w:val="22"/>
          <w:lang w:val="en-US" w:eastAsia="en-US" w:bidi="en-US"/>
        </w:rPr>
        <w:t>Szervezeti és működési szabályzat</w:t>
      </w:r>
      <w:r w:rsidRPr="005E5D88">
        <w:rPr>
          <w:color w:val="auto"/>
          <w:szCs w:val="22"/>
          <w:lang w:val="en-US" w:eastAsia="en-US" w:bidi="en-US"/>
        </w:rPr>
        <w:t xml:space="preserve"> határozza meg a köznevelési intézmény szervezeti felépítését, továbbá a működésre vonatkozó mindazon rendelkezéseket, amelyeket jogszabály nem utal más hatáskörbe. </w:t>
      </w:r>
    </w:p>
    <w:p w:rsidR="004C7912" w:rsidRPr="005E5D88" w:rsidRDefault="004C7912" w:rsidP="005E5D88">
      <w:pPr>
        <w:suppressAutoHyphens w:val="0"/>
        <w:spacing w:line="360" w:lineRule="auto"/>
        <w:jc w:val="both"/>
        <w:rPr>
          <w:color w:val="auto"/>
          <w:szCs w:val="22"/>
          <w:lang w:val="en-US" w:eastAsia="en-US" w:bidi="en-US"/>
        </w:rPr>
      </w:pPr>
    </w:p>
    <w:p w:rsidR="00AD48C1" w:rsidRPr="005E5D88" w:rsidRDefault="00E50ADA" w:rsidP="005E5D88">
      <w:pPr>
        <w:suppressAutoHyphens w:val="0"/>
        <w:spacing w:line="276" w:lineRule="auto"/>
        <w:rPr>
          <w:bCs/>
          <w:iCs/>
          <w:smallCaps/>
          <w:color w:val="auto"/>
          <w:spacing w:val="10"/>
          <w:sz w:val="28"/>
          <w:lang w:val="en-US" w:eastAsia="en-US" w:bidi="en-US"/>
        </w:rPr>
      </w:pPr>
      <w:bookmarkStart w:id="7" w:name="_Toc337091922"/>
      <w:bookmarkStart w:id="8" w:name="_Toc354759960"/>
      <w:bookmarkStart w:id="9" w:name="_Toc8900601"/>
      <w:r w:rsidRPr="005E5D88">
        <w:rPr>
          <w:bCs/>
          <w:iCs/>
          <w:smallCaps/>
          <w:color w:val="auto"/>
          <w:spacing w:val="10"/>
          <w:sz w:val="28"/>
          <w:lang w:val="en-US" w:eastAsia="en-US" w:bidi="en-US"/>
        </w:rPr>
        <w:t xml:space="preserve">1.2 A </w:t>
      </w:r>
      <w:r w:rsidR="00740908" w:rsidRPr="005E5D88">
        <w:rPr>
          <w:bCs/>
          <w:iCs/>
          <w:smallCaps/>
          <w:color w:val="auto"/>
          <w:spacing w:val="10"/>
          <w:sz w:val="28"/>
          <w:lang w:val="en-US" w:eastAsia="en-US" w:bidi="en-US"/>
        </w:rPr>
        <w:t>Szervezeti és működési szabályzat</w:t>
      </w:r>
      <w:r w:rsidRPr="005E5D88">
        <w:rPr>
          <w:bCs/>
          <w:iCs/>
          <w:smallCaps/>
          <w:color w:val="auto"/>
          <w:spacing w:val="10"/>
          <w:sz w:val="28"/>
          <w:lang w:val="en-US" w:eastAsia="en-US" w:bidi="en-US"/>
        </w:rPr>
        <w:t xml:space="preserve"> elfogadása, jóváhagyása, megtekintése</w:t>
      </w:r>
      <w:bookmarkEnd w:id="7"/>
      <w:bookmarkEnd w:id="8"/>
      <w:bookmarkEnd w:id="9"/>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0" w:name="_Toc353695444"/>
      <w:bookmarkStart w:id="11" w:name="_Toc354759961"/>
      <w:bookmarkStart w:id="12" w:name="_Toc8900602"/>
      <w:r w:rsidRPr="005E5D88">
        <w:rPr>
          <w:bCs/>
          <w:iCs/>
          <w:smallCaps/>
          <w:color w:val="auto"/>
          <w:spacing w:val="5"/>
          <w:sz w:val="26"/>
          <w:szCs w:val="26"/>
          <w:lang w:val="en-US" w:eastAsia="en-US" w:bidi="en-US"/>
        </w:rPr>
        <w:t>1.2.1 Személyi hatályosság</w:t>
      </w:r>
      <w:bookmarkEnd w:id="10"/>
      <w:bookmarkEnd w:id="11"/>
      <w:bookmarkEnd w:id="12"/>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00740908" w:rsidRPr="005E5D88">
        <w:rPr>
          <w:color w:val="auto"/>
          <w:szCs w:val="22"/>
          <w:lang w:val="en-US" w:eastAsia="en-US" w:bidi="en-US"/>
        </w:rPr>
        <w:t>Szervezeti és működési szabályzat</w:t>
      </w:r>
      <w:r w:rsidRPr="005E5D88">
        <w:rPr>
          <w:color w:val="auto"/>
          <w:szCs w:val="22"/>
          <w:lang w:val="en-US" w:eastAsia="en-US" w:bidi="en-US"/>
        </w:rPr>
        <w:t xml:space="preserve"> és mellékleteinek betartása </w:t>
      </w:r>
      <w:r w:rsidR="00E128EB">
        <w:rPr>
          <w:b/>
          <w:color w:val="auto"/>
          <w:szCs w:val="22"/>
          <w:lang w:val="en-US" w:eastAsia="en-US" w:bidi="en-US"/>
        </w:rPr>
        <w:t xml:space="preserve">az </w:t>
      </w:r>
      <w:r w:rsidRPr="005E5D88">
        <w:rPr>
          <w:b/>
          <w:color w:val="auto"/>
          <w:szCs w:val="22"/>
          <w:lang w:val="en-US" w:eastAsia="en-US" w:bidi="en-US"/>
        </w:rPr>
        <w:t>intézmény valamennyi munkaválla</w:t>
      </w:r>
      <w:r w:rsidR="00E128EB">
        <w:rPr>
          <w:b/>
          <w:color w:val="auto"/>
          <w:szCs w:val="22"/>
          <w:lang w:val="en-US" w:eastAsia="en-US" w:bidi="en-US"/>
        </w:rPr>
        <w:t>lójára, tanulójára – nappali/esti képzésben résztvevő</w:t>
      </w:r>
      <w:r w:rsidRPr="005E5D88">
        <w:rPr>
          <w:b/>
          <w:color w:val="auto"/>
          <w:szCs w:val="22"/>
          <w:lang w:val="en-US" w:eastAsia="en-US" w:bidi="en-US"/>
        </w:rPr>
        <w:t xml:space="preserve"> – nézve </w:t>
      </w:r>
      <w:r w:rsidRPr="005E5D88">
        <w:rPr>
          <w:b/>
          <w:color w:val="auto"/>
          <w:szCs w:val="22"/>
          <w:u w:val="single"/>
          <w:lang w:val="en-US" w:eastAsia="en-US" w:bidi="en-US"/>
        </w:rPr>
        <w:t>kötelező érvényű</w:t>
      </w:r>
      <w:r w:rsidRPr="005E5D88">
        <w:rPr>
          <w:color w:val="auto"/>
          <w:szCs w:val="22"/>
          <w:u w:val="single"/>
          <w:lang w:val="en-US" w:eastAsia="en-US" w:bidi="en-US"/>
        </w:rPr>
        <w:t>.</w:t>
      </w:r>
      <w:r w:rsidRPr="005E5D88">
        <w:rPr>
          <w:color w:val="auto"/>
          <w:szCs w:val="22"/>
          <w:lang w:val="en-US" w:eastAsia="en-US" w:bidi="en-US"/>
        </w:rPr>
        <w:t xml:space="preserve"> A SZMSZ hatálya kiterjed mindazokra is, akik belépnek a tagintézmény területére, használják helyiségeit, létesítményeit</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3" w:name="_Toc353695445"/>
      <w:bookmarkStart w:id="14" w:name="_Toc354759962"/>
      <w:bookmarkStart w:id="15" w:name="_Toc8900603"/>
      <w:r w:rsidRPr="005E5D88">
        <w:rPr>
          <w:bCs/>
          <w:iCs/>
          <w:smallCaps/>
          <w:color w:val="auto"/>
          <w:spacing w:val="5"/>
          <w:sz w:val="26"/>
          <w:szCs w:val="26"/>
          <w:lang w:val="en-US" w:eastAsia="en-US" w:bidi="en-US"/>
        </w:rPr>
        <w:t>1.2.2 Időbeli hatályosság</w:t>
      </w:r>
      <w:bookmarkEnd w:id="13"/>
      <w:bookmarkEnd w:id="14"/>
      <w:bookmarkEnd w:id="15"/>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00740908" w:rsidRPr="005E5D88">
        <w:rPr>
          <w:color w:val="auto"/>
          <w:szCs w:val="22"/>
          <w:lang w:val="en-US" w:eastAsia="en-US" w:bidi="en-US"/>
        </w:rPr>
        <w:t>Szervezeti és működési szabályzat</w:t>
      </w:r>
      <w:r w:rsidRPr="005E5D88">
        <w:rPr>
          <w:color w:val="auto"/>
          <w:szCs w:val="22"/>
          <w:lang w:val="en-US" w:eastAsia="en-US" w:bidi="en-US"/>
        </w:rPr>
        <w:t xml:space="preserve"> a</w:t>
      </w:r>
      <w:r w:rsidR="00E128EB">
        <w:rPr>
          <w:color w:val="auto"/>
          <w:szCs w:val="22"/>
          <w:lang w:val="en-US" w:eastAsia="en-US" w:bidi="en-US"/>
        </w:rPr>
        <w:t>z</w:t>
      </w:r>
      <w:r w:rsidRPr="005E5D88">
        <w:rPr>
          <w:color w:val="auto"/>
          <w:szCs w:val="22"/>
          <w:lang w:val="en-US" w:eastAsia="en-US" w:bidi="en-US"/>
        </w:rPr>
        <w:t xml:space="preserve"> </w:t>
      </w:r>
      <w:r w:rsidR="00E128EB">
        <w:rPr>
          <w:b/>
          <w:color w:val="auto"/>
          <w:szCs w:val="22"/>
          <w:u w:val="single"/>
          <w:lang w:val="en-US" w:eastAsia="en-US" w:bidi="en-US"/>
        </w:rPr>
        <w:t xml:space="preserve">oktatói </w:t>
      </w:r>
      <w:r w:rsidRPr="005E5D88">
        <w:rPr>
          <w:b/>
          <w:color w:val="auto"/>
          <w:szCs w:val="22"/>
          <w:u w:val="single"/>
          <w:lang w:val="en-US" w:eastAsia="en-US" w:bidi="en-US"/>
        </w:rPr>
        <w:t>testület jóváhagyásának</w:t>
      </w:r>
      <w:r w:rsidRPr="005E5D88">
        <w:rPr>
          <w:b/>
          <w:color w:val="auto"/>
          <w:szCs w:val="22"/>
          <w:lang w:val="en-US" w:eastAsia="en-US" w:bidi="en-US"/>
        </w:rPr>
        <w:t xml:space="preserve"> időpontjával</w:t>
      </w:r>
      <w:r w:rsidRPr="005E5D88">
        <w:rPr>
          <w:color w:val="auto"/>
          <w:szCs w:val="22"/>
          <w:lang w:val="en-US" w:eastAsia="en-US" w:bidi="en-US"/>
        </w:rPr>
        <w:t xml:space="preserve"> lép hatályba, és </w:t>
      </w:r>
      <w:r w:rsidRPr="005E5D88">
        <w:rPr>
          <w:b/>
          <w:color w:val="auto"/>
          <w:szCs w:val="22"/>
          <w:u w:val="single"/>
          <w:lang w:val="en-US" w:eastAsia="en-US" w:bidi="en-US"/>
        </w:rPr>
        <w:t>határozatlan időre szól.</w:t>
      </w:r>
      <w:r w:rsidRPr="005E5D88">
        <w:rPr>
          <w:color w:val="auto"/>
          <w:szCs w:val="22"/>
          <w:lang w:val="en-US" w:eastAsia="en-US" w:bidi="en-US"/>
        </w:rPr>
        <w:t xml:space="preserve"> A kötelező felülvizsgálat a mindenkori jogszabályi kötelezettségeknek megfelelően történik.</w:t>
      </w:r>
    </w:p>
    <w:p w:rsidR="00AD48C1" w:rsidRDefault="00E50ADA" w:rsidP="005E5D88">
      <w:pPr>
        <w:suppressAutoHyphens w:val="0"/>
        <w:spacing w:line="360" w:lineRule="auto"/>
        <w:jc w:val="both"/>
        <w:rPr>
          <w:b/>
          <w:color w:val="auto"/>
          <w:szCs w:val="22"/>
          <w:lang w:val="en-US" w:eastAsia="en-US" w:bidi="en-US"/>
        </w:rPr>
      </w:pPr>
      <w:r w:rsidRPr="005E5D88">
        <w:rPr>
          <w:b/>
          <w:color w:val="auto"/>
          <w:szCs w:val="22"/>
          <w:lang w:val="en-US" w:eastAsia="en-US" w:bidi="en-US"/>
        </w:rPr>
        <w:t xml:space="preserve">Jelen </w:t>
      </w:r>
      <w:r w:rsidR="00740908" w:rsidRPr="005E5D88">
        <w:rPr>
          <w:b/>
          <w:color w:val="auto"/>
          <w:szCs w:val="22"/>
          <w:lang w:val="en-US" w:eastAsia="en-US" w:bidi="en-US"/>
        </w:rPr>
        <w:t>Szervezeti és működési szabályzat</w:t>
      </w:r>
      <w:r w:rsidR="00E128EB">
        <w:rPr>
          <w:b/>
          <w:color w:val="auto"/>
          <w:szCs w:val="22"/>
          <w:lang w:val="en-US" w:eastAsia="en-US" w:bidi="en-US"/>
        </w:rPr>
        <w:t>ot a tanulók</w:t>
      </w:r>
      <w:r w:rsidRPr="005E5D88">
        <w:rPr>
          <w:b/>
          <w:color w:val="auto"/>
          <w:szCs w:val="22"/>
          <w:lang w:val="en-US" w:eastAsia="en-US" w:bidi="en-US"/>
        </w:rPr>
        <w:t xml:space="preserve">, a munkavállalók és más érdeklődők megtekinthetik </w:t>
      </w:r>
      <w:r w:rsidRPr="005E5D88">
        <w:rPr>
          <w:b/>
          <w:color w:val="auto"/>
          <w:szCs w:val="22"/>
          <w:u w:val="single"/>
          <w:lang w:val="en-US" w:eastAsia="en-US" w:bidi="en-US"/>
        </w:rPr>
        <w:t>a titkár</w:t>
      </w:r>
      <w:r w:rsidR="00E128EB">
        <w:rPr>
          <w:b/>
          <w:color w:val="auto"/>
          <w:szCs w:val="22"/>
          <w:u w:val="single"/>
          <w:lang w:val="en-US" w:eastAsia="en-US" w:bidi="en-US"/>
        </w:rPr>
        <w:t xml:space="preserve">ságon munkaidőben, továbbá az </w:t>
      </w:r>
      <w:r w:rsidRPr="005E5D88">
        <w:rPr>
          <w:b/>
          <w:color w:val="auto"/>
          <w:szCs w:val="22"/>
          <w:u w:val="single"/>
          <w:lang w:val="en-US" w:eastAsia="en-US" w:bidi="en-US"/>
        </w:rPr>
        <w:t>intézmény honlapján</w:t>
      </w:r>
      <w:r w:rsidRPr="005E5D88">
        <w:rPr>
          <w:b/>
          <w:color w:val="auto"/>
          <w:szCs w:val="22"/>
          <w:lang w:val="en-US" w:eastAsia="en-US" w:bidi="en-US"/>
        </w:rPr>
        <w:t xml:space="preserve">. </w:t>
      </w:r>
    </w:p>
    <w:p w:rsidR="004C7912" w:rsidRPr="005E5D88" w:rsidRDefault="004C7912" w:rsidP="005E5D88">
      <w:pPr>
        <w:suppressAutoHyphens w:val="0"/>
        <w:spacing w:line="360" w:lineRule="auto"/>
        <w:jc w:val="both"/>
        <w:rPr>
          <w:b/>
          <w:color w:val="auto"/>
          <w:szCs w:val="22"/>
          <w:lang w:val="en-US" w:eastAsia="en-US" w:bidi="en-US"/>
        </w:rPr>
      </w:pPr>
    </w:p>
    <w:p w:rsidR="00AD48C1" w:rsidRPr="005E5D88" w:rsidRDefault="00E50ADA" w:rsidP="005E5D88">
      <w:pPr>
        <w:suppressAutoHyphens w:val="0"/>
        <w:spacing w:line="276" w:lineRule="auto"/>
        <w:rPr>
          <w:bCs/>
          <w:iCs/>
          <w:smallCaps/>
          <w:color w:val="auto"/>
          <w:spacing w:val="10"/>
          <w:sz w:val="28"/>
          <w:lang w:eastAsia="en-US" w:bidi="en-US"/>
        </w:rPr>
      </w:pPr>
      <w:bookmarkStart w:id="16" w:name="_Toc337091924"/>
      <w:bookmarkStart w:id="17" w:name="_Toc354759963"/>
      <w:bookmarkStart w:id="18" w:name="_Toc8900604"/>
      <w:r w:rsidRPr="005E5D88">
        <w:rPr>
          <w:bCs/>
          <w:iCs/>
          <w:smallCaps/>
          <w:color w:val="auto"/>
          <w:spacing w:val="10"/>
          <w:sz w:val="28"/>
          <w:lang w:val="en-US" w:eastAsia="en-US" w:bidi="en-US"/>
        </w:rPr>
        <w:t>1.3 A</w:t>
      </w:r>
      <w:r w:rsidRPr="005E5D88">
        <w:rPr>
          <w:bCs/>
          <w:iCs/>
          <w:smallCaps/>
          <w:color w:val="auto"/>
          <w:spacing w:val="10"/>
          <w:sz w:val="28"/>
          <w:lang w:eastAsia="en-US" w:bidi="en-US"/>
        </w:rPr>
        <w:t xml:space="preserve"> tag</w:t>
      </w:r>
      <w:r w:rsidRPr="005E5D88">
        <w:rPr>
          <w:bCs/>
          <w:iCs/>
          <w:smallCaps/>
          <w:color w:val="auto"/>
          <w:spacing w:val="10"/>
          <w:sz w:val="28"/>
          <w:lang w:val="en-US" w:eastAsia="en-US" w:bidi="en-US"/>
        </w:rPr>
        <w:t>intézmény neve, címe, fenntartójának és működtetőjének megnevezése</w:t>
      </w:r>
      <w:bookmarkEnd w:id="16"/>
      <w:bookmarkEnd w:id="17"/>
      <w:bookmarkEnd w:id="18"/>
    </w:p>
    <w:p w:rsidR="00AD48C1" w:rsidRPr="005E5D88" w:rsidRDefault="00E50ADA" w:rsidP="005E5D88">
      <w:pPr>
        <w:suppressAutoHyphens w:val="0"/>
        <w:spacing w:line="360" w:lineRule="auto"/>
        <w:ind w:hanging="4529"/>
        <w:rPr>
          <w:color w:val="auto"/>
          <w:sz w:val="24"/>
          <w:lang w:val="en-US" w:eastAsia="en-US" w:bidi="en-US"/>
        </w:rPr>
      </w:pPr>
      <w:r w:rsidRPr="005E5D88">
        <w:rPr>
          <w:b/>
          <w:color w:val="auto"/>
          <w:sz w:val="24"/>
          <w:lang w:val="en-US" w:eastAsia="en-US" w:bidi="en-US"/>
        </w:rPr>
        <w:t xml:space="preserve">A tagintézmény neve: </w:t>
      </w:r>
      <w:r w:rsidRPr="005E5D88">
        <w:rPr>
          <w:b/>
          <w:color w:val="auto"/>
          <w:sz w:val="24"/>
          <w:lang w:val="en-US" w:eastAsia="en-US" w:bidi="en-US"/>
        </w:rPr>
        <w:tab/>
      </w:r>
      <w:r w:rsidRPr="005E5D88">
        <w:rPr>
          <w:color w:val="auto"/>
          <w:sz w:val="24"/>
          <w:lang w:val="en-US" w:eastAsia="en-US" w:bidi="en-US"/>
        </w:rPr>
        <w:t xml:space="preserve">Budapesti Gazdasági SZC </w:t>
      </w:r>
      <w:r w:rsidR="00E128EB">
        <w:rPr>
          <w:color w:val="auto"/>
          <w:sz w:val="24"/>
          <w:lang w:val="en-US" w:eastAsia="en-US" w:bidi="en-US"/>
        </w:rPr>
        <w:t>Belvárosi Techniku</w:t>
      </w:r>
      <w:r w:rsidRPr="005E5D88">
        <w:rPr>
          <w:color w:val="auto"/>
          <w:sz w:val="24"/>
          <w:lang w:val="en-US" w:eastAsia="en-US" w:bidi="en-US"/>
        </w:rPr>
        <w:t>ma</w:t>
      </w:r>
    </w:p>
    <w:p w:rsidR="00AD48C1" w:rsidRPr="005E5D88" w:rsidRDefault="00E50ADA" w:rsidP="005E5D88">
      <w:pPr>
        <w:suppressAutoHyphens w:val="0"/>
        <w:spacing w:line="360" w:lineRule="auto"/>
        <w:rPr>
          <w:color w:val="auto"/>
          <w:sz w:val="24"/>
          <w:lang w:val="en-US" w:eastAsia="en-US" w:bidi="en-US"/>
        </w:rPr>
      </w:pPr>
      <w:r w:rsidRPr="005E5D88">
        <w:rPr>
          <w:b/>
          <w:color w:val="auto"/>
          <w:sz w:val="24"/>
          <w:lang w:val="en-US" w:eastAsia="en-US" w:bidi="en-US"/>
        </w:rPr>
        <w:t xml:space="preserve">Székhelye: </w:t>
      </w:r>
      <w:r w:rsidRPr="005E5D88">
        <w:rPr>
          <w:b/>
          <w:color w:val="auto"/>
          <w:sz w:val="24"/>
          <w:lang w:val="en-US" w:eastAsia="en-US" w:bidi="en-US"/>
        </w:rPr>
        <w:tab/>
      </w:r>
      <w:r w:rsidRPr="005E5D88">
        <w:rPr>
          <w:b/>
          <w:color w:val="auto"/>
          <w:sz w:val="24"/>
          <w:lang w:val="en-US" w:eastAsia="en-US" w:bidi="en-US"/>
        </w:rPr>
        <w:tab/>
      </w:r>
      <w:r w:rsidRPr="005E5D88">
        <w:rPr>
          <w:b/>
          <w:color w:val="auto"/>
          <w:sz w:val="24"/>
          <w:lang w:val="en-US" w:eastAsia="en-US" w:bidi="en-US"/>
        </w:rPr>
        <w:tab/>
      </w:r>
      <w:r w:rsidRPr="005E5D88">
        <w:rPr>
          <w:b/>
          <w:color w:val="auto"/>
          <w:sz w:val="24"/>
          <w:lang w:val="en-US" w:eastAsia="en-US" w:bidi="en-US"/>
        </w:rPr>
        <w:tab/>
      </w:r>
      <w:r w:rsidRPr="005E5D88">
        <w:rPr>
          <w:b/>
          <w:color w:val="auto"/>
          <w:sz w:val="24"/>
          <w:lang w:val="en-US" w:eastAsia="en-US" w:bidi="en-US"/>
        </w:rPr>
        <w:tab/>
      </w:r>
      <w:r w:rsidRPr="005E5D88">
        <w:rPr>
          <w:color w:val="auto"/>
          <w:sz w:val="24"/>
          <w:lang w:val="en-US" w:eastAsia="en-US" w:bidi="en-US"/>
        </w:rPr>
        <w:t>1074 Budapest, VII. Dohány utca 65.</w:t>
      </w:r>
    </w:p>
    <w:p w:rsidR="00AD48C1" w:rsidRPr="005E5D88" w:rsidRDefault="00E50ADA" w:rsidP="005E5D88">
      <w:pPr>
        <w:suppressAutoHyphens w:val="0"/>
        <w:spacing w:line="360" w:lineRule="auto"/>
        <w:rPr>
          <w:color w:val="auto"/>
          <w:sz w:val="24"/>
          <w:lang w:val="en-US" w:eastAsia="en-US" w:bidi="en-US"/>
        </w:rPr>
      </w:pPr>
      <w:r w:rsidRPr="005E5D88">
        <w:rPr>
          <w:b/>
          <w:color w:val="auto"/>
          <w:sz w:val="24"/>
          <w:lang w:val="en-US" w:eastAsia="en-US" w:bidi="en-US"/>
        </w:rPr>
        <w:t>Oktatási azonosítója</w:t>
      </w:r>
      <w:r w:rsidRPr="005E5D88">
        <w:rPr>
          <w:color w:val="auto"/>
          <w:sz w:val="24"/>
          <w:lang w:val="en-US" w:eastAsia="en-US" w:bidi="en-US"/>
        </w:rPr>
        <w:t xml:space="preserve">: </w:t>
      </w:r>
      <w:r w:rsidRPr="005E5D88">
        <w:rPr>
          <w:color w:val="auto"/>
          <w:sz w:val="24"/>
          <w:lang w:val="en-US" w:eastAsia="en-US" w:bidi="en-US"/>
        </w:rPr>
        <w:tab/>
      </w:r>
      <w:r w:rsidRPr="005E5D88">
        <w:rPr>
          <w:color w:val="auto"/>
          <w:sz w:val="24"/>
          <w:lang w:val="en-US" w:eastAsia="en-US" w:bidi="en-US"/>
        </w:rPr>
        <w:tab/>
        <w:t xml:space="preserve"> </w:t>
      </w:r>
      <w:r w:rsidRPr="005E5D88">
        <w:rPr>
          <w:color w:val="auto"/>
          <w:sz w:val="24"/>
          <w:lang w:val="en-US" w:eastAsia="en-US" w:bidi="en-US"/>
        </w:rPr>
        <w:tab/>
        <w:t>203061</w:t>
      </w:r>
      <w:r w:rsidR="00E128EB">
        <w:rPr>
          <w:color w:val="auto"/>
          <w:sz w:val="24"/>
          <w:lang w:val="en-US" w:eastAsia="en-US" w:bidi="en-US"/>
        </w:rPr>
        <w:t>/019</w:t>
      </w:r>
    </w:p>
    <w:p w:rsidR="00AD48C1" w:rsidRPr="005E5D88" w:rsidRDefault="00E50ADA" w:rsidP="005E5D88">
      <w:pPr>
        <w:suppressAutoHyphens w:val="0"/>
        <w:spacing w:line="276" w:lineRule="auto"/>
        <w:rPr>
          <w:color w:val="auto"/>
          <w:sz w:val="24"/>
          <w:lang w:val="en-US" w:eastAsia="en-US" w:bidi="en-US"/>
        </w:rPr>
      </w:pPr>
      <w:r w:rsidRPr="005E5D88">
        <w:rPr>
          <w:b/>
          <w:color w:val="auto"/>
          <w:sz w:val="24"/>
          <w:lang w:val="en-US" w:eastAsia="en-US" w:bidi="en-US"/>
        </w:rPr>
        <w:t>Szakmai alapdokumentumának</w:t>
      </w:r>
      <w:r w:rsidRPr="005E5D88">
        <w:rPr>
          <w:color w:val="auto"/>
          <w:sz w:val="24"/>
          <w:lang w:val="en-US" w:eastAsia="en-US" w:bidi="en-US"/>
        </w:rPr>
        <w:t xml:space="preserve"> </w:t>
      </w:r>
    </w:p>
    <w:p w:rsidR="00AD48C1" w:rsidRPr="005E5D88" w:rsidRDefault="00E50ADA" w:rsidP="005E5D88">
      <w:pPr>
        <w:suppressAutoHyphens w:val="0"/>
        <w:spacing w:line="360" w:lineRule="auto"/>
        <w:ind w:left="4245" w:hanging="4245"/>
        <w:rPr>
          <w:color w:val="auto"/>
          <w:sz w:val="24"/>
          <w:szCs w:val="24"/>
          <w:lang w:val="en-US" w:eastAsia="en-US" w:bidi="en-US"/>
        </w:rPr>
      </w:pPr>
      <w:r w:rsidRPr="005E5D88">
        <w:rPr>
          <w:color w:val="auto"/>
          <w:sz w:val="24"/>
          <w:lang w:val="en-US" w:eastAsia="en-US" w:bidi="en-US"/>
        </w:rPr>
        <w:t>(</w:t>
      </w:r>
      <w:r w:rsidRPr="005E5D88">
        <w:rPr>
          <w:b/>
          <w:color w:val="auto"/>
          <w:sz w:val="24"/>
          <w:lang w:val="en-US" w:eastAsia="en-US" w:bidi="en-US"/>
        </w:rPr>
        <w:t>Alapító okiratának) azonosítója</w:t>
      </w:r>
      <w:r w:rsidRPr="005E5D88">
        <w:rPr>
          <w:color w:val="auto"/>
          <w:sz w:val="24"/>
          <w:lang w:val="en-US" w:eastAsia="en-US" w:bidi="en-US"/>
        </w:rPr>
        <w:t>:</w:t>
      </w:r>
      <w:r w:rsidRPr="005E5D88">
        <w:rPr>
          <w:color w:val="auto"/>
          <w:sz w:val="24"/>
          <w:lang w:val="en-US" w:eastAsia="en-US" w:bidi="en-US"/>
        </w:rPr>
        <w:tab/>
      </w:r>
      <w:r w:rsidR="005E5D88">
        <w:rPr>
          <w:color w:val="auto"/>
          <w:sz w:val="24"/>
          <w:lang w:val="en-US" w:eastAsia="en-US" w:bidi="en-US"/>
        </w:rPr>
        <w:tab/>
      </w:r>
      <w:r w:rsidRPr="005E5D88">
        <w:rPr>
          <w:color w:val="auto"/>
          <w:sz w:val="24"/>
          <w:szCs w:val="24"/>
          <w:lang w:val="en-US" w:eastAsia="en-US" w:bidi="en-US"/>
        </w:rPr>
        <w:t xml:space="preserve">BGSZC módosított Alapító </w:t>
      </w:r>
      <w:r w:rsidR="00E128EB">
        <w:rPr>
          <w:color w:val="auto"/>
          <w:sz w:val="24"/>
          <w:szCs w:val="24"/>
          <w:lang w:val="en-US" w:eastAsia="en-US" w:bidi="en-US"/>
        </w:rPr>
        <w:t>okiratában</w:t>
      </w:r>
      <w:r w:rsidRPr="005E5D88">
        <w:rPr>
          <w:color w:val="auto"/>
          <w:sz w:val="24"/>
          <w:szCs w:val="24"/>
          <w:lang w:val="en-US" w:eastAsia="en-US" w:bidi="en-US"/>
        </w:rPr>
        <w:t>.</w:t>
      </w:r>
    </w:p>
    <w:p w:rsidR="00AD48C1" w:rsidRPr="005E5D88" w:rsidRDefault="00E50ADA" w:rsidP="005E5D88">
      <w:pPr>
        <w:widowControl w:val="0"/>
        <w:suppressAutoHyphens w:val="0"/>
        <w:spacing w:line="276" w:lineRule="auto"/>
        <w:rPr>
          <w:color w:val="auto"/>
          <w:sz w:val="24"/>
          <w:lang w:val="en-US" w:eastAsia="en-US" w:bidi="en-US"/>
        </w:rPr>
      </w:pPr>
      <w:r w:rsidRPr="005E5D88">
        <w:rPr>
          <w:b/>
          <w:color w:val="auto"/>
          <w:sz w:val="24"/>
          <w:lang w:val="en-US" w:eastAsia="en-US" w:bidi="en-US"/>
        </w:rPr>
        <w:t>Szakmai alapdokumentumának</w:t>
      </w:r>
      <w:r w:rsidRPr="005E5D88">
        <w:rPr>
          <w:color w:val="auto"/>
          <w:sz w:val="24"/>
          <w:lang w:val="en-US" w:eastAsia="en-US" w:bidi="en-US"/>
        </w:rPr>
        <w:t xml:space="preserve"> </w:t>
      </w:r>
    </w:p>
    <w:p w:rsidR="00AD48C1" w:rsidRPr="005E5D88" w:rsidRDefault="00E50ADA" w:rsidP="005E5D88">
      <w:pPr>
        <w:widowControl w:val="0"/>
        <w:suppressAutoHyphens w:val="0"/>
        <w:spacing w:line="360" w:lineRule="auto"/>
        <w:rPr>
          <w:color w:val="auto"/>
          <w:sz w:val="24"/>
          <w:szCs w:val="24"/>
          <w:lang w:val="en-US" w:eastAsia="en-US" w:bidi="en-US"/>
        </w:rPr>
      </w:pPr>
      <w:r w:rsidRPr="005E5D88">
        <w:rPr>
          <w:b/>
          <w:color w:val="auto"/>
          <w:sz w:val="24"/>
          <w:lang w:val="en-US" w:eastAsia="en-US" w:bidi="en-US"/>
        </w:rPr>
        <w:t>(Alapító okiratának) kelte:</w:t>
      </w:r>
      <w:r w:rsidRPr="005E5D88">
        <w:rPr>
          <w:color w:val="auto"/>
          <w:sz w:val="24"/>
          <w:szCs w:val="24"/>
          <w:lang w:val="en-US" w:eastAsia="en-US" w:bidi="en-US"/>
        </w:rPr>
        <w:t xml:space="preserve"> </w:t>
      </w:r>
      <w:r w:rsidRPr="005E5D88">
        <w:rPr>
          <w:color w:val="auto"/>
          <w:sz w:val="24"/>
          <w:szCs w:val="24"/>
          <w:lang w:val="en-US" w:eastAsia="en-US" w:bidi="en-US"/>
        </w:rPr>
        <w:tab/>
      </w:r>
      <w:r w:rsidRPr="005E5D88">
        <w:rPr>
          <w:color w:val="auto"/>
          <w:sz w:val="24"/>
          <w:szCs w:val="24"/>
          <w:lang w:val="en-US" w:eastAsia="en-US" w:bidi="en-US"/>
        </w:rPr>
        <w:tab/>
      </w:r>
      <w:r w:rsidRPr="005E5D88">
        <w:rPr>
          <w:color w:val="auto"/>
          <w:sz w:val="24"/>
          <w:szCs w:val="24"/>
          <w:lang w:val="en-US" w:eastAsia="en-US" w:bidi="en-US"/>
        </w:rPr>
        <w:tab/>
        <w:t>2016. szeptember 30.</w:t>
      </w:r>
    </w:p>
    <w:p w:rsidR="00AD48C1" w:rsidRPr="005E5D88" w:rsidRDefault="00E50ADA" w:rsidP="005E5D88">
      <w:pPr>
        <w:suppressAutoHyphens w:val="0"/>
        <w:spacing w:line="360" w:lineRule="auto"/>
        <w:jc w:val="both"/>
        <w:rPr>
          <w:color w:val="auto"/>
          <w:szCs w:val="22"/>
          <w:lang w:val="en-US" w:eastAsia="en-US" w:bidi="en-US"/>
        </w:rPr>
      </w:pPr>
      <w:r w:rsidRPr="005E5D88">
        <w:rPr>
          <w:b/>
          <w:color w:val="auto"/>
          <w:szCs w:val="22"/>
          <w:lang w:val="en-US" w:eastAsia="en-US" w:bidi="en-US"/>
        </w:rPr>
        <w:t>Az intézmény</w:t>
      </w:r>
      <w:r w:rsidRPr="005E5D88">
        <w:rPr>
          <w:color w:val="auto"/>
          <w:szCs w:val="22"/>
          <w:lang w:val="en-US" w:eastAsia="en-US" w:bidi="en-US"/>
        </w:rPr>
        <w:t xml:space="preserve"> </w:t>
      </w:r>
      <w:r w:rsidRPr="005E5D88">
        <w:rPr>
          <w:b/>
          <w:color w:val="auto"/>
          <w:szCs w:val="22"/>
          <w:lang w:val="en-US" w:eastAsia="en-US" w:bidi="en-US"/>
        </w:rPr>
        <w:t>alapításának időpontja:</w:t>
      </w:r>
      <w:r w:rsidR="00E128EB">
        <w:rPr>
          <w:color w:val="auto"/>
          <w:szCs w:val="22"/>
          <w:lang w:val="en-US" w:eastAsia="en-US" w:bidi="en-US"/>
        </w:rPr>
        <w:tab/>
        <w:t>2016. szeptember 1.</w:t>
      </w:r>
    </w:p>
    <w:p w:rsidR="00AD48C1" w:rsidRPr="005E5D88" w:rsidRDefault="00E50ADA" w:rsidP="005E5D88">
      <w:pPr>
        <w:suppressAutoHyphens w:val="0"/>
        <w:spacing w:line="360" w:lineRule="auto"/>
        <w:ind w:left="4253" w:hanging="4245"/>
        <w:jc w:val="both"/>
        <w:rPr>
          <w:b/>
          <w:color w:val="auto"/>
          <w:szCs w:val="22"/>
          <w:lang w:val="en-US" w:eastAsia="en-US" w:bidi="en-US"/>
        </w:rPr>
      </w:pPr>
      <w:r w:rsidRPr="005E5D88">
        <w:rPr>
          <w:b/>
          <w:color w:val="auto"/>
          <w:szCs w:val="22"/>
          <w:lang w:val="en-US" w:eastAsia="en-US" w:bidi="en-US"/>
        </w:rPr>
        <w:t xml:space="preserve">A tagintézmény </w:t>
      </w:r>
      <w:r w:rsidRPr="005E5D88">
        <w:rPr>
          <w:b/>
          <w:color w:val="auto"/>
          <w:szCs w:val="22"/>
          <w:lang w:val="en-US" w:eastAsia="en-US" w:bidi="en-US"/>
        </w:rPr>
        <w:t>jogállása:</w:t>
      </w:r>
      <w:r w:rsidRPr="005E5D88">
        <w:rPr>
          <w:color w:val="auto"/>
          <w:szCs w:val="22"/>
          <w:lang w:val="en-US" w:eastAsia="en-US" w:bidi="en-US"/>
        </w:rPr>
        <w:t xml:space="preserve"> </w:t>
      </w:r>
      <w:r w:rsidRPr="005E5D88">
        <w:rPr>
          <w:color w:val="auto"/>
          <w:szCs w:val="22"/>
          <w:lang w:val="en-US" w:eastAsia="en-US" w:bidi="en-US"/>
        </w:rPr>
        <w:tab/>
        <w:t xml:space="preserve">Budapesti Gazdasági SZC (1074 Budapest, Dohány utca 65.) nem önállóan </w:t>
      </w:r>
      <w:r w:rsidR="00E128EB">
        <w:rPr>
          <w:color w:val="auto"/>
          <w:szCs w:val="22"/>
          <w:lang w:val="en-US" w:eastAsia="en-US" w:bidi="en-US"/>
        </w:rPr>
        <w:t xml:space="preserve">gazdálkodó </w:t>
      </w:r>
      <w:r w:rsidRPr="005E5D88">
        <w:rPr>
          <w:color w:val="auto"/>
          <w:szCs w:val="22"/>
          <w:lang w:val="en-US" w:eastAsia="en-US" w:bidi="en-US"/>
        </w:rPr>
        <w:t>intézménye</w:t>
      </w:r>
    </w:p>
    <w:p w:rsidR="00AD48C1" w:rsidRPr="005E5D88" w:rsidRDefault="00E50ADA" w:rsidP="005E5D88">
      <w:pPr>
        <w:suppressAutoHyphens w:val="0"/>
        <w:spacing w:line="360" w:lineRule="auto"/>
        <w:jc w:val="both"/>
        <w:rPr>
          <w:color w:val="auto"/>
          <w:szCs w:val="22"/>
          <w:lang w:val="en-US" w:eastAsia="en-US" w:bidi="en-US"/>
        </w:rPr>
      </w:pPr>
      <w:r w:rsidRPr="005E5D88">
        <w:rPr>
          <w:b/>
          <w:color w:val="auto"/>
          <w:szCs w:val="22"/>
          <w:lang w:val="en-US" w:eastAsia="en-US" w:bidi="en-US"/>
        </w:rPr>
        <w:t>Irányító hatóság:</w:t>
      </w:r>
      <w:r w:rsidRPr="005E5D88">
        <w:rPr>
          <w:color w:val="auto"/>
          <w:szCs w:val="22"/>
          <w:lang w:val="en-US" w:eastAsia="en-US" w:bidi="en-US"/>
        </w:rPr>
        <w:t xml:space="preserve"> </w:t>
      </w:r>
      <w:r w:rsidRPr="005E5D88">
        <w:rPr>
          <w:color w:val="auto"/>
          <w:szCs w:val="22"/>
          <w:lang w:val="en-US" w:eastAsia="en-US" w:bidi="en-US"/>
        </w:rPr>
        <w:tab/>
      </w:r>
      <w:r w:rsidR="005E5D88">
        <w:rPr>
          <w:color w:val="auto"/>
          <w:szCs w:val="22"/>
          <w:lang w:val="en-US" w:eastAsia="en-US" w:bidi="en-US"/>
        </w:rPr>
        <w:tab/>
      </w:r>
      <w:r w:rsidR="005E5D88">
        <w:rPr>
          <w:color w:val="auto"/>
          <w:szCs w:val="22"/>
          <w:lang w:val="en-US" w:eastAsia="en-US" w:bidi="en-US"/>
        </w:rPr>
        <w:tab/>
      </w:r>
      <w:r w:rsidR="005E5D88">
        <w:rPr>
          <w:color w:val="auto"/>
          <w:szCs w:val="22"/>
          <w:lang w:val="en-US" w:eastAsia="en-US" w:bidi="en-US"/>
        </w:rPr>
        <w:tab/>
      </w:r>
      <w:r w:rsidRPr="005E5D88">
        <w:rPr>
          <w:color w:val="auto"/>
          <w:szCs w:val="22"/>
          <w:lang w:val="en-US" w:eastAsia="en-US" w:bidi="en-US"/>
        </w:rPr>
        <w:t>Nemzeti Szakképzési és Felnőttképzési Hivatal</w:t>
      </w:r>
    </w:p>
    <w:p w:rsidR="00AD48C1" w:rsidRPr="005E5D88" w:rsidRDefault="00E50ADA" w:rsidP="005E5D88">
      <w:pPr>
        <w:suppressAutoHyphens w:val="0"/>
        <w:spacing w:line="360" w:lineRule="auto"/>
        <w:jc w:val="both"/>
        <w:rPr>
          <w:color w:val="auto"/>
          <w:szCs w:val="22"/>
          <w:lang w:val="en-US" w:eastAsia="en-US" w:bidi="en-US"/>
        </w:rPr>
      </w:pPr>
      <w:r w:rsidRPr="005E5D88">
        <w:rPr>
          <w:b/>
          <w:color w:val="auto"/>
          <w:szCs w:val="22"/>
          <w:lang w:val="en-US" w:eastAsia="en-US" w:bidi="en-US"/>
        </w:rPr>
        <w:t>A felügyeleti szerv:</w:t>
      </w:r>
      <w:r w:rsidRPr="005E5D88">
        <w:rPr>
          <w:color w:val="auto"/>
          <w:szCs w:val="22"/>
          <w:lang w:val="en-US" w:eastAsia="en-US" w:bidi="en-US"/>
        </w:rPr>
        <w:tab/>
      </w:r>
      <w:r w:rsidRPr="005E5D88">
        <w:rPr>
          <w:color w:val="auto"/>
          <w:szCs w:val="22"/>
          <w:lang w:val="en-US" w:eastAsia="en-US" w:bidi="en-US"/>
        </w:rPr>
        <w:tab/>
      </w:r>
      <w:r w:rsidR="005E5D88">
        <w:rPr>
          <w:color w:val="auto"/>
          <w:szCs w:val="22"/>
          <w:lang w:val="en-US" w:eastAsia="en-US" w:bidi="en-US"/>
        </w:rPr>
        <w:tab/>
      </w:r>
      <w:r w:rsidR="005E5D88">
        <w:rPr>
          <w:color w:val="auto"/>
          <w:szCs w:val="22"/>
          <w:lang w:val="en-US" w:eastAsia="en-US" w:bidi="en-US"/>
        </w:rPr>
        <w:tab/>
      </w:r>
      <w:r w:rsidR="00E128EB">
        <w:rPr>
          <w:color w:val="auto"/>
          <w:szCs w:val="22"/>
          <w:lang w:val="en-US" w:eastAsia="en-US" w:bidi="en-US"/>
        </w:rPr>
        <w:t>Innovációs és Technológiai Minisztérium</w:t>
      </w:r>
    </w:p>
    <w:p w:rsidR="00AD48C1" w:rsidRPr="005E5D88" w:rsidRDefault="00E50ADA" w:rsidP="005E5D88">
      <w:pPr>
        <w:suppressAutoHyphens w:val="0"/>
        <w:spacing w:line="360" w:lineRule="auto"/>
        <w:jc w:val="both"/>
        <w:rPr>
          <w:color w:val="auto"/>
          <w:szCs w:val="22"/>
          <w:lang w:val="en-US" w:eastAsia="en-US" w:bidi="en-US"/>
        </w:rPr>
      </w:pPr>
      <w:r w:rsidRPr="005E5D88">
        <w:rPr>
          <w:b/>
          <w:color w:val="auto"/>
          <w:szCs w:val="22"/>
          <w:lang w:val="en-US" w:eastAsia="en-US" w:bidi="en-US"/>
        </w:rPr>
        <w:t xml:space="preserve">A tagintézmény </w:t>
      </w:r>
      <w:r w:rsidRPr="005E5D88">
        <w:rPr>
          <w:b/>
          <w:color w:val="auto"/>
          <w:szCs w:val="22"/>
          <w:lang w:val="en-US" w:eastAsia="en-US" w:bidi="en-US"/>
        </w:rPr>
        <w:t>telefon- és faxszáma:</w:t>
      </w:r>
      <w:r w:rsidRPr="005E5D88">
        <w:rPr>
          <w:color w:val="auto"/>
          <w:szCs w:val="22"/>
          <w:lang w:val="en-US" w:eastAsia="en-US" w:bidi="en-US"/>
        </w:rPr>
        <w:tab/>
      </w:r>
      <w:r w:rsidR="005E5D88">
        <w:rPr>
          <w:color w:val="auto"/>
          <w:szCs w:val="22"/>
          <w:lang w:val="en-US" w:eastAsia="en-US" w:bidi="en-US"/>
        </w:rPr>
        <w:tab/>
      </w:r>
      <w:r w:rsidRPr="005E5D88">
        <w:rPr>
          <w:color w:val="auto"/>
          <w:szCs w:val="22"/>
          <w:lang w:val="en-US" w:eastAsia="en-US" w:bidi="en-US"/>
        </w:rPr>
        <w:t>+36 1 413 2777</w:t>
      </w:r>
    </w:p>
    <w:p w:rsidR="00AD48C1" w:rsidRPr="005E5D88" w:rsidRDefault="00E50ADA" w:rsidP="005E5D88">
      <w:pPr>
        <w:suppressAutoHyphens w:val="0"/>
        <w:spacing w:line="360" w:lineRule="auto"/>
        <w:ind w:hanging="4529"/>
        <w:jc w:val="both"/>
        <w:rPr>
          <w:color w:val="auto"/>
          <w:szCs w:val="22"/>
          <w:lang w:val="en-US" w:eastAsia="en-US" w:bidi="en-US"/>
        </w:rPr>
      </w:pPr>
      <w:r w:rsidRPr="005E5D88">
        <w:rPr>
          <w:b/>
          <w:color w:val="auto"/>
          <w:szCs w:val="22"/>
          <w:lang w:val="en-US" w:eastAsia="en-US" w:bidi="en-US"/>
        </w:rPr>
        <w:t xml:space="preserve">E-mail: </w:t>
      </w:r>
      <w:r w:rsidRPr="005E5D88">
        <w:rPr>
          <w:b/>
          <w:color w:val="auto"/>
          <w:szCs w:val="22"/>
          <w:lang w:val="en-US" w:eastAsia="en-US" w:bidi="en-US"/>
        </w:rPr>
        <w:tab/>
      </w:r>
      <w:r w:rsidR="005E5D88">
        <w:rPr>
          <w:b/>
          <w:color w:val="auto"/>
          <w:szCs w:val="22"/>
          <w:lang w:val="en-US" w:eastAsia="en-US" w:bidi="en-US"/>
        </w:rPr>
        <w:t>Az iskola e-mail címe:</w:t>
      </w:r>
      <w:r w:rsidR="005E5D88">
        <w:rPr>
          <w:b/>
          <w:color w:val="auto"/>
          <w:szCs w:val="22"/>
          <w:lang w:val="en-US" w:eastAsia="en-US" w:bidi="en-US"/>
        </w:rPr>
        <w:tab/>
      </w:r>
      <w:r w:rsidR="005E5D88">
        <w:rPr>
          <w:b/>
          <w:color w:val="auto"/>
          <w:szCs w:val="22"/>
          <w:lang w:val="en-US" w:eastAsia="en-US" w:bidi="en-US"/>
        </w:rPr>
        <w:tab/>
      </w:r>
      <w:r w:rsidR="005E5D88">
        <w:rPr>
          <w:b/>
          <w:color w:val="auto"/>
          <w:szCs w:val="22"/>
          <w:lang w:val="en-US" w:eastAsia="en-US" w:bidi="en-US"/>
        </w:rPr>
        <w:tab/>
      </w:r>
      <w:r w:rsidR="005E5D88">
        <w:rPr>
          <w:b/>
          <w:color w:val="auto"/>
          <w:szCs w:val="22"/>
          <w:lang w:val="en-US" w:eastAsia="en-US" w:bidi="en-US"/>
        </w:rPr>
        <w:tab/>
      </w:r>
      <w:hyperlink r:id="rId10" w:history="1">
        <w:r w:rsidR="00E128EB" w:rsidRPr="00805F4F">
          <w:rPr>
            <w:rStyle w:val="Hiperhivatkozs"/>
            <w:szCs w:val="22"/>
            <w:lang w:val="en-US" w:eastAsia="en-US" w:bidi="en-US"/>
          </w:rPr>
          <w:t>belvarosiszakkepzo@.hu</w:t>
        </w:r>
      </w:hyperlink>
      <w:r w:rsidRPr="005E5D88">
        <w:rPr>
          <w:color w:val="auto"/>
          <w:szCs w:val="22"/>
          <w:lang w:val="en-US" w:eastAsia="en-US" w:bidi="en-US"/>
        </w:rPr>
        <w:t xml:space="preserve"> </w:t>
      </w:r>
    </w:p>
    <w:p w:rsidR="00AD48C1" w:rsidRPr="005E5D88" w:rsidRDefault="00E50ADA" w:rsidP="005E5D88">
      <w:pPr>
        <w:suppressAutoHyphens w:val="0"/>
        <w:spacing w:line="360" w:lineRule="auto"/>
        <w:jc w:val="both"/>
        <w:rPr>
          <w:color w:val="auto"/>
          <w:szCs w:val="22"/>
          <w:lang w:val="en-US" w:eastAsia="en-US" w:bidi="en-US"/>
        </w:rPr>
      </w:pPr>
      <w:r w:rsidRPr="005E5D88">
        <w:rPr>
          <w:b/>
          <w:color w:val="auto"/>
          <w:szCs w:val="22"/>
          <w:lang w:val="en-US" w:eastAsia="en-US" w:bidi="en-US"/>
        </w:rPr>
        <w:t>Az iskola weboladala:</w:t>
      </w:r>
      <w:r w:rsidRPr="005E5D88">
        <w:rPr>
          <w:color w:val="auto"/>
          <w:szCs w:val="22"/>
          <w:lang w:val="en-US" w:eastAsia="en-US" w:bidi="en-US"/>
        </w:rPr>
        <w:t xml:space="preserve"> </w:t>
      </w:r>
      <w:r w:rsidRPr="005E5D88">
        <w:rPr>
          <w:color w:val="auto"/>
          <w:szCs w:val="22"/>
          <w:lang w:val="en-US" w:eastAsia="en-US" w:bidi="en-US"/>
        </w:rPr>
        <w:tab/>
      </w:r>
      <w:r w:rsidRPr="005E5D88">
        <w:rPr>
          <w:color w:val="auto"/>
          <w:szCs w:val="22"/>
          <w:lang w:val="en-US" w:eastAsia="en-US" w:bidi="en-US"/>
        </w:rPr>
        <w:tab/>
      </w:r>
      <w:r w:rsidRPr="005E5D88">
        <w:rPr>
          <w:color w:val="auto"/>
          <w:szCs w:val="22"/>
          <w:lang w:val="en-US" w:eastAsia="en-US" w:bidi="en-US"/>
        </w:rPr>
        <w:tab/>
      </w:r>
      <w:r w:rsidRPr="005E5D88">
        <w:rPr>
          <w:color w:val="auto"/>
          <w:szCs w:val="22"/>
          <w:lang w:val="en-US" w:eastAsia="en-US" w:bidi="en-US"/>
        </w:rPr>
        <w:tab/>
      </w:r>
      <w:hyperlink r:id="rId11" w:history="1">
        <w:r w:rsidRPr="005E5D88">
          <w:rPr>
            <w:color w:val="auto"/>
            <w:szCs w:val="22"/>
            <w:u w:val="single"/>
            <w:lang w:val="en-US" w:eastAsia="en-US" w:bidi="en-US"/>
          </w:rPr>
          <w:t>www.belvarosikepzo.hu</w:t>
        </w:r>
      </w:hyperlink>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9" w:name="_Toc337091925"/>
      <w:bookmarkStart w:id="20" w:name="_Toc353695446"/>
      <w:bookmarkStart w:id="21" w:name="_Toc354759964"/>
      <w:bookmarkStart w:id="22" w:name="_Toc8900605"/>
      <w:r>
        <w:rPr>
          <w:bCs/>
          <w:iCs/>
          <w:smallCaps/>
          <w:color w:val="auto"/>
          <w:spacing w:val="5"/>
          <w:sz w:val="26"/>
          <w:szCs w:val="26"/>
          <w:lang w:val="en-US" w:eastAsia="en-US" w:bidi="en-US"/>
        </w:rPr>
        <w:t xml:space="preserve">1.3.1 AZ </w:t>
      </w:r>
      <w:r w:rsidRPr="005E5D88">
        <w:rPr>
          <w:bCs/>
          <w:iCs/>
          <w:smallCaps/>
          <w:color w:val="auto"/>
          <w:spacing w:val="5"/>
          <w:sz w:val="26"/>
          <w:szCs w:val="26"/>
          <w:lang w:val="en-US" w:eastAsia="en-US" w:bidi="en-US"/>
        </w:rPr>
        <w:t>intézmény alapfeladatai, feladat-ellátási rendje</w:t>
      </w:r>
      <w:bookmarkEnd w:id="19"/>
      <w:bookmarkEnd w:id="20"/>
      <w:bookmarkEnd w:id="21"/>
      <w:bookmarkEnd w:id="22"/>
    </w:p>
    <w:p w:rsidR="00AD48C1" w:rsidRDefault="00E50ADA" w:rsidP="005E5D88">
      <w:pPr>
        <w:suppressAutoHyphens w:val="0"/>
        <w:spacing w:line="360" w:lineRule="auto"/>
        <w:rPr>
          <w:color w:val="auto"/>
          <w:szCs w:val="22"/>
          <w:lang w:val="en-US" w:eastAsia="en-US" w:bidi="en-US"/>
        </w:rPr>
      </w:pPr>
      <w:r w:rsidRPr="005E5D88">
        <w:rPr>
          <w:color w:val="auto"/>
          <w:szCs w:val="22"/>
          <w:lang w:val="en-US" w:eastAsia="en-US" w:bidi="en-US"/>
        </w:rPr>
        <w:t>A Budapesti Gazdasági Szakképzési Centrum SZMSZ-e szerint.</w:t>
      </w:r>
    </w:p>
    <w:p w:rsidR="004C7912" w:rsidRPr="005E5D88" w:rsidRDefault="004C7912" w:rsidP="005E5D88">
      <w:pPr>
        <w:suppressAutoHyphens w:val="0"/>
        <w:spacing w:line="360" w:lineRule="auto"/>
        <w:rPr>
          <w:color w:val="auto"/>
          <w:szCs w:val="22"/>
          <w:lang w:val="en-US" w:eastAsia="en-US" w:bidi="en-US"/>
        </w:rPr>
      </w:pPr>
    </w:p>
    <w:p w:rsidR="00AD48C1" w:rsidRPr="005E5D88" w:rsidRDefault="00E50ADA" w:rsidP="005E5D88">
      <w:pPr>
        <w:suppressAutoHyphens w:val="0"/>
        <w:spacing w:line="276" w:lineRule="auto"/>
        <w:rPr>
          <w:bCs/>
          <w:iCs/>
          <w:smallCaps/>
          <w:color w:val="auto"/>
          <w:spacing w:val="10"/>
          <w:sz w:val="28"/>
          <w:lang w:val="en-US" w:eastAsia="en-US" w:bidi="en-US"/>
        </w:rPr>
      </w:pPr>
      <w:bookmarkStart w:id="23" w:name="_Toc354759965"/>
      <w:bookmarkStart w:id="24" w:name="_Toc8900606"/>
      <w:r w:rsidRPr="005E5D88">
        <w:rPr>
          <w:bCs/>
          <w:iCs/>
          <w:smallCaps/>
          <w:color w:val="auto"/>
          <w:spacing w:val="10"/>
          <w:sz w:val="28"/>
          <w:lang w:val="en-US" w:eastAsia="en-US" w:bidi="en-US"/>
        </w:rPr>
        <w:t>1.4 Ellátandó alaptevékenységek megnevezése</w:t>
      </w:r>
      <w:bookmarkEnd w:id="23"/>
      <w:bookmarkEnd w:id="24"/>
    </w:p>
    <w:p w:rsidR="00AD48C1" w:rsidRPr="005E5D88" w:rsidRDefault="00E50ADA" w:rsidP="005E5D88">
      <w:pPr>
        <w:tabs>
          <w:tab w:val="left" w:pos="1980"/>
        </w:tabs>
        <w:suppressAutoHyphens w:val="0"/>
        <w:spacing w:line="360" w:lineRule="auto"/>
        <w:rPr>
          <w:color w:val="auto"/>
          <w:szCs w:val="22"/>
          <w:lang w:val="en-US" w:eastAsia="en-US" w:bidi="en-US"/>
        </w:rPr>
      </w:pPr>
      <w:r w:rsidRPr="005E5D88">
        <w:rPr>
          <w:color w:val="auto"/>
          <w:szCs w:val="22"/>
          <w:lang w:val="en-US" w:eastAsia="en-US" w:bidi="en-US"/>
        </w:rPr>
        <w:t xml:space="preserve">A Budapesti Gazdasági Szakképzési Centrum SZMSZ-e szerint. </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Szakmai képzés</w:t>
      </w:r>
    </w:p>
    <w:p w:rsidR="00AD48C1" w:rsidRPr="005E5D88" w:rsidRDefault="00E50ADA" w:rsidP="005E5D88">
      <w:pPr>
        <w:tabs>
          <w:tab w:val="left" w:pos="1980"/>
        </w:tabs>
        <w:suppressAutoHyphens w:val="0"/>
        <w:spacing w:line="276" w:lineRule="auto"/>
        <w:jc w:val="both"/>
        <w:rPr>
          <w:b/>
          <w:color w:val="auto"/>
          <w:szCs w:val="22"/>
          <w:u w:val="single"/>
          <w:lang w:val="en-US" w:eastAsia="en-US" w:bidi="en-US"/>
        </w:rPr>
      </w:pPr>
      <w:r w:rsidRPr="005E5D88">
        <w:rPr>
          <w:color w:val="auto"/>
          <w:szCs w:val="22"/>
          <w:lang w:val="en-US" w:eastAsia="en-US" w:bidi="en-US"/>
        </w:rPr>
        <w:t>A Budapesti Gazdasági Szakképzési Centrum SZMSZ-e szerint.</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A tagintézmény képviseletére jogosultak:</w:t>
      </w:r>
    </w:p>
    <w:p w:rsidR="00AD48C1" w:rsidRDefault="00E50ADA" w:rsidP="005E5D88">
      <w:pPr>
        <w:suppressAutoHyphens w:val="0"/>
        <w:spacing w:line="276" w:lineRule="auto"/>
        <w:jc w:val="both"/>
        <w:rPr>
          <w:color w:val="auto"/>
          <w:szCs w:val="22"/>
          <w:lang w:val="en-US" w:eastAsia="en-US" w:bidi="en-US"/>
        </w:rPr>
      </w:pPr>
      <w:r>
        <w:rPr>
          <w:color w:val="auto"/>
          <w:szCs w:val="22"/>
          <w:lang w:val="en-US" w:eastAsia="en-US" w:bidi="en-US"/>
        </w:rPr>
        <w:t xml:space="preserve">az </w:t>
      </w:r>
      <w:r w:rsidRPr="005E5D88">
        <w:rPr>
          <w:color w:val="auto"/>
          <w:szCs w:val="22"/>
          <w:lang w:val="en-US" w:eastAsia="en-US" w:bidi="en-US"/>
        </w:rPr>
        <w:t xml:space="preserve">intézmény vezetője (igazgatója), </w:t>
      </w:r>
      <w:r>
        <w:rPr>
          <w:color w:val="auto"/>
          <w:szCs w:val="22"/>
          <w:lang w:val="en-US" w:eastAsia="en-US" w:bidi="en-US"/>
        </w:rPr>
        <w:t xml:space="preserve">helyettesek </w:t>
      </w:r>
      <w:r w:rsidRPr="005E5D88">
        <w:rPr>
          <w:color w:val="auto"/>
          <w:szCs w:val="22"/>
          <w:lang w:val="en-US" w:eastAsia="en-US" w:bidi="en-US"/>
        </w:rPr>
        <w:t xml:space="preserve">valamint az általa megbízott </w:t>
      </w:r>
      <w:r w:rsidRPr="005E5D88">
        <w:rPr>
          <w:color w:val="auto"/>
          <w:szCs w:val="22"/>
          <w:lang w:val="en-US" w:eastAsia="en-US" w:bidi="en-US"/>
        </w:rPr>
        <w:t>intézményi dolgozó.</w:t>
      </w:r>
    </w:p>
    <w:p w:rsidR="004C7912" w:rsidRPr="005E5D88" w:rsidRDefault="004C7912" w:rsidP="005E5D88">
      <w:pPr>
        <w:suppressAutoHyphens w:val="0"/>
        <w:spacing w:line="276" w:lineRule="auto"/>
        <w:jc w:val="both"/>
        <w:rPr>
          <w:color w:val="auto"/>
          <w:szCs w:val="22"/>
          <w:lang w:val="en-US" w:eastAsia="en-US" w:bidi="en-US"/>
        </w:rPr>
      </w:pPr>
    </w:p>
    <w:p w:rsidR="00AD48C1" w:rsidRPr="005E5D88" w:rsidRDefault="00E50ADA" w:rsidP="005E5D88">
      <w:pPr>
        <w:suppressAutoHyphens w:val="0"/>
        <w:spacing w:line="276" w:lineRule="auto"/>
        <w:rPr>
          <w:bCs/>
          <w:iCs/>
          <w:smallCaps/>
          <w:color w:val="auto"/>
          <w:spacing w:val="10"/>
          <w:sz w:val="28"/>
          <w:lang w:val="en-US" w:eastAsia="en-US" w:bidi="en-US"/>
        </w:rPr>
      </w:pPr>
      <w:bookmarkStart w:id="25" w:name="_Toc354759966"/>
      <w:bookmarkStart w:id="26" w:name="_Toc8900607"/>
      <w:r w:rsidRPr="005E5D88">
        <w:rPr>
          <w:bCs/>
          <w:iCs/>
          <w:smallCaps/>
          <w:color w:val="auto"/>
          <w:spacing w:val="10"/>
          <w:sz w:val="28"/>
          <w:lang w:val="en-US" w:eastAsia="en-US" w:bidi="en-US"/>
        </w:rPr>
        <w:t>1.5 Az ellátandó alaptevékenységet meghatározó jogszabályok megjelölése</w:t>
      </w:r>
      <w:bookmarkEnd w:id="25"/>
      <w:bookmarkEnd w:id="26"/>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 xml:space="preserve">A </w:t>
      </w:r>
      <w:r w:rsidR="00740908" w:rsidRPr="005E5D88">
        <w:rPr>
          <w:color w:val="auto"/>
          <w:szCs w:val="22"/>
          <w:lang w:val="en-US" w:eastAsia="en-US" w:bidi="en-US"/>
        </w:rPr>
        <w:t>Szervezeti és működési szabályzat</w:t>
      </w:r>
      <w:r w:rsidRPr="005E5D88">
        <w:rPr>
          <w:color w:val="auto"/>
          <w:szCs w:val="22"/>
          <w:lang w:val="en-US" w:eastAsia="en-US" w:bidi="en-US"/>
        </w:rPr>
        <w:t xml:space="preserve"> létrehozásának jogszabályi alapjai az alábbi törvények, kormányrendeletek és miniszteri rendeletek:</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 xml:space="preserve">2011. évi CXC. törvény a </w:t>
      </w:r>
      <w:r w:rsidRPr="005E5D88">
        <w:rPr>
          <w:color w:val="auto"/>
          <w:szCs w:val="22"/>
          <w:lang w:val="en-US" w:eastAsia="en-US" w:bidi="en-US"/>
        </w:rPr>
        <w:t>nemzeti köznevelésről</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2011. évi CXII. törvény az információs önrendelkezési jogról és az információszabadságról</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2011. évi CLXXXVII. törvény a szakképzésről</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eastAsia="en-US" w:bidi="en-US"/>
        </w:rPr>
        <w:t>2011. évi törvény a szakképzési hozzájárulásról és a képzés fejlesztésének támogatásáról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1999. évi X</w:t>
      </w:r>
      <w:r w:rsidRPr="005E5D88">
        <w:rPr>
          <w:color w:val="auto"/>
          <w:szCs w:val="22"/>
          <w:lang w:val="en-US" w:eastAsia="en-US" w:bidi="en-US"/>
        </w:rPr>
        <w:t>LII. törvény a nemdohányzók védelméről</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2001. évi XXXVII. törvény a tankönyvpiac rendjéről</w:t>
      </w:r>
    </w:p>
    <w:p w:rsidR="00AD48C1" w:rsidRPr="005E5D88" w:rsidRDefault="00E50ADA" w:rsidP="005E5D88">
      <w:pPr>
        <w:suppressAutoHyphens w:val="0"/>
        <w:spacing w:line="276" w:lineRule="auto"/>
        <w:rPr>
          <w:color w:val="auto"/>
          <w:szCs w:val="22"/>
          <w:lang w:val="en-US" w:eastAsia="en-US" w:bidi="en-US"/>
        </w:rPr>
      </w:pPr>
      <w:r w:rsidRPr="005E5D88">
        <w:rPr>
          <w:bCs/>
          <w:color w:val="auto"/>
          <w:szCs w:val="22"/>
          <w:lang w:val="en-US" w:bidi="en-US"/>
        </w:rPr>
        <w:t xml:space="preserve">2013. évi CCXXXII. törvény </w:t>
      </w:r>
      <w:r w:rsidRPr="005E5D88">
        <w:rPr>
          <w:bCs/>
          <w:color w:val="auto"/>
          <w:szCs w:val="22"/>
          <w:lang w:bidi="en-US"/>
        </w:rPr>
        <w:t>a</w:t>
      </w:r>
      <w:r w:rsidRPr="005E5D88">
        <w:rPr>
          <w:bCs/>
          <w:color w:val="auto"/>
          <w:szCs w:val="22"/>
          <w:lang w:val="en-US" w:bidi="en-US"/>
        </w:rPr>
        <w:t xml:space="preserve"> nemzeti köznevelés tankönyvellátásáról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2011.CXCV. törvény az államháztartásról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1993. évi XCIII. törvény a munkavédelemről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1997. évi XXXI.</w:t>
      </w:r>
      <w:r w:rsidRPr="005E5D88">
        <w:rPr>
          <w:color w:val="auto"/>
          <w:szCs w:val="22"/>
          <w:lang w:val="en-US" w:eastAsia="en-US" w:bidi="en-US"/>
        </w:rPr>
        <w:t xml:space="preserve"> törvény a gyermekek védelméről és a gyámügyigazgatásról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4"/>
          <w:lang w:val="en-US" w:eastAsia="en-US" w:bidi="en-US"/>
        </w:rPr>
        <w:t>2013. évi CCXLV. törvény egyes törvényeknek a gyermekek védelme érdekében történő módosításáról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2012. évi I. törvény a munka törvénykönyvéről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1992. évi XXXIII. törvény a közalkalmazottak jogállásáról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2007. évi CLII. törvény az egyes vagyonnyilatkozat-tételi kötelezettségekről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 xml:space="preserve">A nemzeti felsőoktatásról szóló 2011. évi CCIV. törvény 62. szakasz 102 §, 103 § </w:t>
      </w:r>
    </w:p>
    <w:p w:rsidR="00AD48C1" w:rsidRPr="005E5D88" w:rsidRDefault="00E50ADA" w:rsidP="005E5D88">
      <w:pPr>
        <w:suppressAutoHyphens w:val="0"/>
        <w:spacing w:line="276" w:lineRule="auto"/>
        <w:rPr>
          <w:color w:val="auto"/>
          <w:szCs w:val="24"/>
          <w:lang w:val="en-US" w:eastAsia="en-US" w:bidi="en-US"/>
        </w:rPr>
      </w:pPr>
      <w:r w:rsidRPr="005E5D88">
        <w:rPr>
          <w:color w:val="auto"/>
          <w:szCs w:val="24"/>
          <w:lang w:val="en-US" w:eastAsia="en-US" w:bidi="en-US"/>
        </w:rPr>
        <w:t>2013. évi XCIII. törvény az egyes rendészeti tárgyú törvények módosításáról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229/2012. (VIII.28.)</w:t>
      </w:r>
      <w:r w:rsidRPr="005E5D88">
        <w:rPr>
          <w:color w:val="auto"/>
          <w:szCs w:val="22"/>
          <w:lang w:val="en-US" w:eastAsia="en-US" w:bidi="en-US"/>
        </w:rPr>
        <w:t xml:space="preserve"> Kormányrendelet a nemzeti köznevelési törvény végrehajtásáról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277/1997. (XII.24.) Kormányrendelet a pedagógus továbbképzésről és a pedagógus szakvizsgáról valamint továbbképzésben résztvevők juttatásairól és kedvezményeiről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 xml:space="preserve">110/2012. (VI.4.) </w:t>
      </w:r>
      <w:r w:rsidRPr="005E5D88">
        <w:rPr>
          <w:color w:val="auto"/>
          <w:szCs w:val="22"/>
          <w:lang w:val="en-US" w:eastAsia="en-US" w:bidi="en-US"/>
        </w:rPr>
        <w:t>Kormányrendelet a Nemzeti Alaptanterv kiadásáról, bevezetéséről és alkalmazásáról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eastAsia="en-US" w:bidi="en-US"/>
        </w:rPr>
        <w:t>100/1997. (VI.13.) Kormányrendelet az érettségi vizsga vizsgaszabályzatának kiadásáról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 xml:space="preserve">17/2004. (V.20) OM rendelet a kerettantervek kiadásáról, bevezetéséről és </w:t>
      </w:r>
      <w:r w:rsidRPr="005E5D88">
        <w:rPr>
          <w:color w:val="auto"/>
          <w:szCs w:val="22"/>
          <w:lang w:val="en-US" w:eastAsia="en-US" w:bidi="en-US"/>
        </w:rPr>
        <w:t>alkalmazásáról</w:t>
      </w:r>
    </w:p>
    <w:p w:rsidR="00AD48C1" w:rsidRPr="005E5D88" w:rsidRDefault="00E50ADA" w:rsidP="005E5D88">
      <w:pPr>
        <w:suppressAutoHyphens w:val="0"/>
        <w:spacing w:line="276" w:lineRule="auto"/>
        <w:rPr>
          <w:color w:val="auto"/>
          <w:szCs w:val="24"/>
          <w:lang w:val="en-US" w:eastAsia="en-US" w:bidi="en-US"/>
        </w:rPr>
      </w:pPr>
      <w:r w:rsidRPr="005E5D88">
        <w:rPr>
          <w:color w:val="auto"/>
          <w:szCs w:val="24"/>
          <w:lang w:val="en-US" w:eastAsia="en-US" w:bidi="en-US"/>
        </w:rPr>
        <w:t>37/2013. (V. 28.) EMMI rendelet az emberi erőforrások minisztere ágazatába tartozó szakképesítések szakmai és vizsgakövetelményeiről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eastAsia="en-US" w:bidi="en-US"/>
        </w:rPr>
        <w:t>2012. évi törvény a szabálysértésekről, a szabálysértési eljárásról és a szabálysértési nyilvántartási rends</w:t>
      </w:r>
      <w:r w:rsidRPr="005E5D88">
        <w:rPr>
          <w:color w:val="auto"/>
          <w:szCs w:val="22"/>
          <w:lang w:eastAsia="en-US" w:bidi="en-US"/>
        </w:rPr>
        <w:t>zerről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eastAsia="en-US" w:bidi="en-US"/>
        </w:rPr>
        <w:t>1990 évi törvény az illetékről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362/2011. (XII.30.) Kormányrendelet az oktatási igazolványokról</w:t>
      </w:r>
    </w:p>
    <w:p w:rsidR="00AD48C1" w:rsidRPr="005E5D88" w:rsidRDefault="00E50ADA" w:rsidP="005E5D88">
      <w:pPr>
        <w:suppressAutoHyphens w:val="0"/>
        <w:spacing w:line="276" w:lineRule="auto"/>
        <w:rPr>
          <w:color w:val="auto"/>
          <w:szCs w:val="24"/>
          <w:lang w:val="en-US" w:eastAsia="en-US" w:bidi="en-US"/>
        </w:rPr>
      </w:pPr>
      <w:r w:rsidRPr="005E5D88">
        <w:rPr>
          <w:color w:val="auto"/>
          <w:szCs w:val="24"/>
          <w:lang w:val="en-US" w:eastAsia="en-US" w:bidi="en-US"/>
        </w:rPr>
        <w:t>150/2012. (VII. 6.) Korm. rendelet az Országos Képzési Jegyzékről és az Országos Képzési jegyzék módosításának eljárásrendjéről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20/2012. (VIII.31.) EMMI r</w:t>
      </w:r>
      <w:r w:rsidRPr="005E5D88">
        <w:rPr>
          <w:color w:val="auto"/>
          <w:szCs w:val="22"/>
          <w:lang w:val="en-US" w:eastAsia="en-US" w:bidi="en-US"/>
        </w:rPr>
        <w:t>endelet a nevelési-oktatási intézmények működéséről és a köznevelési intézmények névhasználatáról</w:t>
      </w:r>
    </w:p>
    <w:p w:rsidR="00AD48C1" w:rsidRPr="005E5D88" w:rsidRDefault="00E50ADA" w:rsidP="005E5D88">
      <w:pPr>
        <w:suppressAutoHyphens w:val="0"/>
        <w:spacing w:line="276" w:lineRule="auto"/>
        <w:rPr>
          <w:color w:val="auto"/>
          <w:szCs w:val="22"/>
          <w:lang w:eastAsia="en-US" w:bidi="en-US"/>
        </w:rPr>
      </w:pPr>
      <w:r w:rsidRPr="005E5D88">
        <w:rPr>
          <w:bCs/>
          <w:color w:val="auto"/>
          <w:szCs w:val="22"/>
          <w:lang w:val="en-US" w:bidi="en-US"/>
        </w:rPr>
        <w:t>17/2014. (III. 12.) EMMI rendelet</w:t>
      </w:r>
      <w:r w:rsidRPr="005E5D88">
        <w:rPr>
          <w:color w:val="auto"/>
          <w:szCs w:val="22"/>
          <w:lang w:val="en-US" w:bidi="en-US"/>
        </w:rPr>
        <w:t xml:space="preserve"> a</w:t>
      </w:r>
      <w:r w:rsidRPr="005E5D88">
        <w:rPr>
          <w:color w:val="auto"/>
          <w:szCs w:val="22"/>
          <w:lang w:bidi="en-US"/>
        </w:rPr>
        <w:t xml:space="preserve"> </w:t>
      </w:r>
      <w:r w:rsidRPr="005E5D88">
        <w:rPr>
          <w:color w:val="auto"/>
          <w:szCs w:val="22"/>
          <w:lang w:val="en-US" w:bidi="en-US"/>
        </w:rPr>
        <w:t>tankönyvvé, pedagógus-kézikönyvvé nyilvánítás, a tankönyvtámogatás, valamint az iskolai tankönyvellátás rendjéről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26/1997.</w:t>
      </w:r>
      <w:r w:rsidRPr="005E5D88">
        <w:rPr>
          <w:color w:val="auto"/>
          <w:szCs w:val="22"/>
          <w:lang w:val="en-US" w:eastAsia="en-US" w:bidi="en-US"/>
        </w:rPr>
        <w:t xml:space="preserve"> (IX.3.) NM - rendelet iskola-egészségügyi ellátásról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eastAsia="en-US" w:bidi="en-US"/>
        </w:rPr>
        <w:t>334/1998. (VI.24.) NM rendelet a munkaköri, szakmai, illetve higiéniás alkalmasság orvosi vizsgálatáról és véleményezéséről</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335/2005 (XII.29.) Korm. rendelet a közfeladatot ellátó szervek iratkezeléséne</w:t>
      </w:r>
      <w:r w:rsidRPr="005E5D88">
        <w:rPr>
          <w:color w:val="auto"/>
          <w:szCs w:val="22"/>
          <w:lang w:val="en-US" w:eastAsia="en-US" w:bidi="en-US"/>
        </w:rPr>
        <w:t>k általános követelményeiről</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A katasztrófák elleni védekezés és a polgári védelem ágazati feladatairól szóló 44/2007. (XII. 29.) OKM – rendelet</w:t>
      </w:r>
    </w:p>
    <w:p w:rsidR="00AD48C1" w:rsidRPr="005E5D88" w:rsidRDefault="00E50ADA" w:rsidP="005E5D88">
      <w:pPr>
        <w:suppressAutoHyphens w:val="0"/>
        <w:spacing w:line="276" w:lineRule="auto"/>
        <w:rPr>
          <w:color w:val="auto"/>
          <w:szCs w:val="24"/>
          <w:lang w:val="en-US" w:eastAsia="en-US" w:bidi="en-US"/>
        </w:rPr>
      </w:pPr>
      <w:r w:rsidRPr="005E5D88">
        <w:rPr>
          <w:color w:val="auto"/>
          <w:szCs w:val="24"/>
          <w:lang w:val="en-US" w:eastAsia="en-US" w:bidi="en-US"/>
        </w:rPr>
        <w:t>15/2013 (II.26) EMMI rendelet a pedagógiai szakszolgálati intézmények működéséről</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eastAsia="en-US" w:bidi="en-US"/>
        </w:rPr>
        <w:t>326/2013. (VIII. 30.) Korm. re</w:t>
      </w:r>
      <w:r w:rsidRPr="005E5D88">
        <w:rPr>
          <w:color w:val="auto"/>
          <w:szCs w:val="22"/>
          <w:lang w:eastAsia="en-US" w:bidi="en-US"/>
        </w:rPr>
        <w:t xml:space="preserve">ndelet a pedagógusok előmeneteli rendszeréről és a közalkalmazottak jogállásáról </w:t>
      </w:r>
      <w:r w:rsidRPr="005E5D88">
        <w:rPr>
          <w:iCs/>
          <w:color w:val="auto"/>
          <w:szCs w:val="22"/>
          <w:lang w:val="en-US" w:bidi="en-US"/>
        </w:rPr>
        <w:t>1992. évi XXXIII. törvény köznevelési intézményekben történő végrehajtásról</w:t>
      </w:r>
    </w:p>
    <w:p w:rsidR="00AD48C1" w:rsidRPr="005E5D88" w:rsidRDefault="00E50ADA" w:rsidP="005E5D88">
      <w:pPr>
        <w:suppressAutoHyphens w:val="0"/>
        <w:spacing w:line="276" w:lineRule="auto"/>
        <w:rPr>
          <w:color w:val="auto"/>
          <w:szCs w:val="22"/>
          <w:lang w:val="en-US" w:eastAsia="en-US" w:bidi="en-US"/>
        </w:rPr>
      </w:pPr>
      <w:bookmarkStart w:id="27" w:name="_Toc337091929"/>
      <w:bookmarkStart w:id="28" w:name="_Toc354759967"/>
      <w:r w:rsidRPr="005E5D88">
        <w:rPr>
          <w:bCs/>
          <w:color w:val="auto"/>
          <w:szCs w:val="22"/>
          <w:lang w:val="en-US" w:eastAsia="en-US" w:bidi="en-US"/>
        </w:rPr>
        <w:t>315/2013. (VIII. 28.) Korm. rendelet a komplex szakmai vizsgáztatás szabályairól</w:t>
      </w:r>
    </w:p>
    <w:p w:rsidR="00AD48C1" w:rsidRPr="005E5D88" w:rsidRDefault="00E50ADA" w:rsidP="005E5D88">
      <w:pPr>
        <w:suppressAutoHyphens w:val="0"/>
        <w:spacing w:line="276" w:lineRule="auto"/>
        <w:rPr>
          <w:color w:val="auto"/>
          <w:szCs w:val="22"/>
          <w:lang w:val="en-US" w:eastAsia="en-US" w:bidi="en-US"/>
        </w:rPr>
      </w:pPr>
      <w:r w:rsidRPr="005E5D88">
        <w:rPr>
          <w:bCs/>
          <w:color w:val="auto"/>
          <w:szCs w:val="22"/>
          <w:lang w:eastAsia="en-US" w:bidi="en-US"/>
        </w:rPr>
        <w:t xml:space="preserve">Az oktatásért </w:t>
      </w:r>
      <w:r w:rsidRPr="005E5D88">
        <w:rPr>
          <w:bCs/>
          <w:color w:val="auto"/>
          <w:szCs w:val="22"/>
          <w:lang w:eastAsia="en-US" w:bidi="en-US"/>
        </w:rPr>
        <w:t>felelős miniszter mindenkori rendelete a tanév rendjéről</w:t>
      </w:r>
    </w:p>
    <w:p w:rsidR="00AD48C1" w:rsidRPr="005E5D88" w:rsidRDefault="00E50ADA" w:rsidP="005E5D88">
      <w:pPr>
        <w:suppressAutoHyphens w:val="0"/>
        <w:spacing w:line="276" w:lineRule="auto"/>
        <w:rPr>
          <w:color w:val="auto"/>
          <w:szCs w:val="22"/>
          <w:lang w:val="en-US" w:eastAsia="en-US" w:bidi="en-US"/>
        </w:rPr>
      </w:pPr>
      <w:r w:rsidRPr="005E5D88">
        <w:rPr>
          <w:bCs/>
          <w:color w:val="auto"/>
          <w:szCs w:val="22"/>
          <w:lang w:eastAsia="en-US" w:bidi="en-US"/>
        </w:rPr>
        <w:t xml:space="preserve">A Budapesti Gazdasági Szakképzési Centrum </w:t>
      </w:r>
      <w:r w:rsidR="00740908" w:rsidRPr="005E5D88">
        <w:rPr>
          <w:bCs/>
          <w:color w:val="auto"/>
          <w:szCs w:val="22"/>
          <w:lang w:eastAsia="en-US" w:bidi="en-US"/>
        </w:rPr>
        <w:t>Szervezeti és működési szabályzat</w:t>
      </w:r>
      <w:r w:rsidRPr="005E5D88">
        <w:rPr>
          <w:bCs/>
          <w:color w:val="auto"/>
          <w:szCs w:val="22"/>
          <w:lang w:eastAsia="en-US" w:bidi="en-US"/>
        </w:rPr>
        <w:t>a</w:t>
      </w:r>
    </w:p>
    <w:p w:rsidR="005E5D88" w:rsidRDefault="00E50ADA" w:rsidP="005E5D88">
      <w:pPr>
        <w:suppressAutoHyphens w:val="0"/>
        <w:spacing w:line="276" w:lineRule="auto"/>
        <w:rPr>
          <w:bCs/>
          <w:color w:val="auto"/>
          <w:szCs w:val="22"/>
          <w:lang w:eastAsia="en-US" w:bidi="en-US"/>
        </w:rPr>
      </w:pPr>
      <w:r w:rsidRPr="005E5D88">
        <w:rPr>
          <w:bCs/>
          <w:color w:val="auto"/>
          <w:szCs w:val="22"/>
          <w:lang w:eastAsia="en-US" w:bidi="en-US"/>
        </w:rPr>
        <w:t>A Budapesti Gazdasági Szakképzési Centrum Alapító Okirata (szakmai alapdokumentuma)</w:t>
      </w:r>
    </w:p>
    <w:p w:rsidR="004C7912" w:rsidRPr="005E5D88" w:rsidRDefault="004C7912" w:rsidP="005E5D88">
      <w:pPr>
        <w:suppressAutoHyphens w:val="0"/>
        <w:spacing w:line="276" w:lineRule="auto"/>
        <w:rPr>
          <w:bCs/>
          <w:color w:val="auto"/>
          <w:szCs w:val="22"/>
          <w:lang w:eastAsia="en-US" w:bidi="en-US"/>
        </w:rPr>
      </w:pPr>
    </w:p>
    <w:p w:rsidR="00AD48C1" w:rsidRPr="005E5D88" w:rsidRDefault="00E50ADA" w:rsidP="005E5D88">
      <w:pPr>
        <w:suppressAutoHyphens w:val="0"/>
        <w:spacing w:line="276" w:lineRule="auto"/>
        <w:rPr>
          <w:bCs/>
          <w:iCs/>
          <w:smallCaps/>
          <w:color w:val="auto"/>
          <w:spacing w:val="10"/>
          <w:sz w:val="28"/>
          <w:lang w:eastAsia="en-US" w:bidi="en-US"/>
        </w:rPr>
      </w:pPr>
      <w:bookmarkStart w:id="29" w:name="_Toc8900608"/>
      <w:r w:rsidRPr="005E5D88">
        <w:rPr>
          <w:bCs/>
          <w:iCs/>
          <w:smallCaps/>
          <w:color w:val="auto"/>
          <w:spacing w:val="10"/>
          <w:sz w:val="28"/>
          <w:lang w:val="en-US" w:eastAsia="en-US" w:bidi="en-US"/>
        </w:rPr>
        <w:t>1.6 A</w:t>
      </w:r>
      <w:r w:rsidRPr="005E5D88">
        <w:rPr>
          <w:bCs/>
          <w:iCs/>
          <w:smallCaps/>
          <w:color w:val="auto"/>
          <w:spacing w:val="10"/>
          <w:sz w:val="28"/>
          <w:lang w:eastAsia="en-US" w:bidi="en-US"/>
        </w:rPr>
        <w:t xml:space="preserve"> tag</w:t>
      </w:r>
      <w:r w:rsidRPr="005E5D88">
        <w:rPr>
          <w:bCs/>
          <w:iCs/>
          <w:smallCaps/>
          <w:color w:val="auto"/>
          <w:spacing w:val="10"/>
          <w:sz w:val="28"/>
          <w:lang w:val="en-US" w:eastAsia="en-US" w:bidi="en-US"/>
        </w:rPr>
        <w:t>intézmény szervezeti felépít</w:t>
      </w:r>
      <w:r w:rsidRPr="005E5D88">
        <w:rPr>
          <w:bCs/>
          <w:iCs/>
          <w:smallCaps/>
          <w:color w:val="auto"/>
          <w:spacing w:val="10"/>
          <w:sz w:val="28"/>
          <w:lang w:val="en-US" w:eastAsia="en-US" w:bidi="en-US"/>
        </w:rPr>
        <w:t>ése</w:t>
      </w:r>
      <w:bookmarkEnd w:id="27"/>
      <w:bookmarkEnd w:id="28"/>
      <w:bookmarkEnd w:id="29"/>
    </w:p>
    <w:p w:rsidR="00AD48C1" w:rsidRPr="005E5D88" w:rsidRDefault="00E50ADA" w:rsidP="005E5D88">
      <w:pPr>
        <w:suppressAutoHyphens w:val="0"/>
        <w:autoSpaceDE w:val="0"/>
        <w:autoSpaceDN w:val="0"/>
        <w:adjustRightInd w:val="0"/>
        <w:spacing w:line="360" w:lineRule="auto"/>
        <w:rPr>
          <w:color w:val="auto"/>
          <w:szCs w:val="22"/>
          <w:lang w:val="en-US" w:eastAsia="en-US" w:bidi="en-US"/>
        </w:rPr>
      </w:pPr>
      <w:r w:rsidRPr="005E5D88">
        <w:rPr>
          <w:b/>
          <w:color w:val="auto"/>
          <w:szCs w:val="22"/>
          <w:lang w:val="en-US" w:eastAsia="en-US" w:bidi="en-US"/>
        </w:rPr>
        <w:t>Az igazgató, a</w:t>
      </w:r>
      <w:r w:rsidR="00E128EB">
        <w:rPr>
          <w:b/>
          <w:color w:val="auto"/>
          <w:szCs w:val="22"/>
          <w:lang w:val="en-US" w:eastAsia="en-US" w:bidi="en-US"/>
        </w:rPr>
        <w:t>z intézmény</w:t>
      </w:r>
      <w:r w:rsidRPr="005E5D88">
        <w:rPr>
          <w:b/>
          <w:color w:val="auto"/>
          <w:szCs w:val="22"/>
          <w:lang w:val="en-US" w:eastAsia="en-US" w:bidi="en-US"/>
        </w:rPr>
        <w:t xml:space="preserve"> felelős vezetője</w:t>
      </w:r>
    </w:p>
    <w:p w:rsidR="00AD48C1" w:rsidRPr="005E5D88" w:rsidRDefault="00E50ADA" w:rsidP="005E5D88">
      <w:pPr>
        <w:suppressAutoHyphens w:val="0"/>
        <w:autoSpaceDE w:val="0"/>
        <w:autoSpaceDN w:val="0"/>
        <w:adjustRightInd w:val="0"/>
        <w:spacing w:line="360" w:lineRule="auto"/>
        <w:rPr>
          <w:color w:val="auto"/>
          <w:szCs w:val="22"/>
          <w:lang w:val="en-US" w:eastAsia="en-US" w:bidi="en-US"/>
        </w:rPr>
      </w:pPr>
      <w:r w:rsidRPr="005E5D88">
        <w:rPr>
          <w:color w:val="auto"/>
          <w:szCs w:val="22"/>
          <w:lang w:val="en-US" w:eastAsia="en-US" w:bidi="en-US"/>
        </w:rPr>
        <w:t>A munkája során betartja és betartatja:</w:t>
      </w:r>
    </w:p>
    <w:p w:rsidR="00AD48C1" w:rsidRPr="005E5D88" w:rsidRDefault="00E50ADA" w:rsidP="005E5D88">
      <w:pPr>
        <w:numPr>
          <w:ilvl w:val="0"/>
          <w:numId w:val="49"/>
        </w:numPr>
        <w:tabs>
          <w:tab w:val="left" w:pos="284"/>
        </w:tabs>
        <w:suppressAutoHyphens w:val="0"/>
        <w:autoSpaceDE w:val="0"/>
        <w:autoSpaceDN w:val="0"/>
        <w:adjustRightInd w:val="0"/>
        <w:spacing w:line="360" w:lineRule="auto"/>
        <w:ind w:left="0" w:firstLine="0"/>
        <w:rPr>
          <w:color w:val="auto"/>
          <w:szCs w:val="22"/>
          <w:lang w:val="en-US" w:eastAsia="en-US" w:bidi="en-US"/>
        </w:rPr>
      </w:pPr>
      <w:r w:rsidRPr="005E5D88">
        <w:rPr>
          <w:color w:val="auto"/>
          <w:szCs w:val="22"/>
          <w:lang w:val="en-US" w:eastAsia="en-US" w:bidi="en-US"/>
        </w:rPr>
        <w:t>Innovációs és Technológiai Minisztérium, NSZFH és a Budapesti Gazdasági Szakképzési Centrum utasításait;</w:t>
      </w:r>
    </w:p>
    <w:p w:rsidR="00AD48C1" w:rsidRPr="005E5D88" w:rsidRDefault="00E50ADA" w:rsidP="005E5D88">
      <w:pPr>
        <w:numPr>
          <w:ilvl w:val="0"/>
          <w:numId w:val="49"/>
        </w:numPr>
        <w:tabs>
          <w:tab w:val="left" w:pos="284"/>
        </w:tabs>
        <w:suppressAutoHyphens w:val="0"/>
        <w:autoSpaceDE w:val="0"/>
        <w:autoSpaceDN w:val="0"/>
        <w:adjustRightInd w:val="0"/>
        <w:spacing w:line="360" w:lineRule="auto"/>
        <w:ind w:left="0" w:firstLine="0"/>
        <w:rPr>
          <w:color w:val="auto"/>
          <w:szCs w:val="22"/>
          <w:lang w:val="en-US" w:eastAsia="en-US" w:bidi="en-US"/>
        </w:rPr>
      </w:pPr>
      <w:r w:rsidRPr="005E5D88">
        <w:rPr>
          <w:color w:val="auto"/>
          <w:szCs w:val="22"/>
          <w:lang w:val="en-US" w:eastAsia="en-US" w:bidi="en-US"/>
        </w:rPr>
        <w:t>magasabb jogszabályokat; valamint</w:t>
      </w:r>
    </w:p>
    <w:p w:rsidR="00AD48C1" w:rsidRPr="005E5D88" w:rsidRDefault="00E50ADA" w:rsidP="005E5D88">
      <w:pPr>
        <w:numPr>
          <w:ilvl w:val="0"/>
          <w:numId w:val="49"/>
        </w:numPr>
        <w:tabs>
          <w:tab w:val="left" w:pos="284"/>
        </w:tabs>
        <w:suppressAutoHyphens w:val="0"/>
        <w:autoSpaceDE w:val="0"/>
        <w:autoSpaceDN w:val="0"/>
        <w:adjustRightInd w:val="0"/>
        <w:spacing w:line="360" w:lineRule="auto"/>
        <w:ind w:left="0" w:firstLine="0"/>
        <w:rPr>
          <w:color w:val="auto"/>
          <w:szCs w:val="22"/>
          <w:lang w:val="en-US" w:eastAsia="en-US" w:bidi="en-US"/>
        </w:rPr>
      </w:pPr>
      <w:r w:rsidRPr="005E5D88">
        <w:rPr>
          <w:color w:val="auto"/>
          <w:szCs w:val="22"/>
          <w:lang w:val="en-US" w:eastAsia="en-US" w:bidi="en-US"/>
        </w:rPr>
        <w:t xml:space="preserve">az intézmény </w:t>
      </w:r>
      <w:r w:rsidRPr="005E5D88">
        <w:rPr>
          <w:color w:val="auto"/>
          <w:szCs w:val="22"/>
          <w:lang w:val="en-US" w:eastAsia="en-US" w:bidi="en-US"/>
        </w:rPr>
        <w:t>alapdokumentumaiban meghatározott előírásokat.</w:t>
      </w:r>
    </w:p>
    <w:p w:rsidR="00AD48C1" w:rsidRPr="005E5D88" w:rsidRDefault="00E50ADA" w:rsidP="005E5D88">
      <w:pPr>
        <w:suppressAutoHyphens w:val="0"/>
        <w:autoSpaceDE w:val="0"/>
        <w:autoSpaceDN w:val="0"/>
        <w:adjustRightInd w:val="0"/>
        <w:spacing w:line="360" w:lineRule="auto"/>
        <w:jc w:val="both"/>
        <w:rPr>
          <w:color w:val="auto"/>
          <w:szCs w:val="22"/>
          <w:lang w:val="en-US" w:eastAsia="en-US" w:bidi="en-US"/>
        </w:rPr>
      </w:pPr>
      <w:r w:rsidRPr="005E5D88">
        <w:rPr>
          <w:color w:val="auto"/>
          <w:szCs w:val="22"/>
          <w:lang w:val="en-US" w:eastAsia="en-US" w:bidi="en-US"/>
        </w:rPr>
        <w:t>Az igazgató megbízása a hatályos jogszabályok szerint, fenntartói jóváhagyással történik.</w:t>
      </w:r>
    </w:p>
    <w:p w:rsidR="00AD48C1" w:rsidRPr="005E5D88" w:rsidRDefault="00E50ADA" w:rsidP="005E5D88">
      <w:pPr>
        <w:suppressAutoHyphens w:val="0"/>
        <w:autoSpaceDE w:val="0"/>
        <w:autoSpaceDN w:val="0"/>
        <w:adjustRightInd w:val="0"/>
        <w:spacing w:line="360" w:lineRule="auto"/>
        <w:jc w:val="both"/>
        <w:rPr>
          <w:color w:val="auto"/>
          <w:szCs w:val="22"/>
          <w:lang w:val="en-US" w:eastAsia="en-US" w:bidi="en-US"/>
        </w:rPr>
      </w:pPr>
      <w:r w:rsidRPr="005E5D88">
        <w:rPr>
          <w:color w:val="auto"/>
          <w:szCs w:val="22"/>
          <w:lang w:val="en-US" w:eastAsia="en-US" w:bidi="en-US"/>
        </w:rPr>
        <w:t>A tagintézmény vezetőjének munkáját (irányító, tervező, szervező, ellenőrző, értékelő-tevékenységét) középvezetők segít</w:t>
      </w:r>
      <w:r w:rsidRPr="005E5D88">
        <w:rPr>
          <w:color w:val="auto"/>
          <w:szCs w:val="22"/>
          <w:lang w:val="en-US" w:eastAsia="en-US" w:bidi="en-US"/>
        </w:rPr>
        <w:t xml:space="preserve">ik, meghatározott feladatokkal, jogokkal és kötelezettségekkel. A középvezetők a tagintézmény vezetőségének tagjai. </w:t>
      </w:r>
    </w:p>
    <w:p w:rsidR="00AD48C1" w:rsidRPr="005E5D88" w:rsidRDefault="00E50ADA" w:rsidP="005E5D88">
      <w:pPr>
        <w:suppressAutoHyphens w:val="0"/>
        <w:autoSpaceDE w:val="0"/>
        <w:autoSpaceDN w:val="0"/>
        <w:adjustRightInd w:val="0"/>
        <w:spacing w:line="360" w:lineRule="auto"/>
        <w:jc w:val="both"/>
        <w:rPr>
          <w:b/>
          <w:color w:val="auto"/>
          <w:szCs w:val="22"/>
          <w:lang w:val="en-US" w:eastAsia="en-US" w:bidi="en-US"/>
        </w:rPr>
      </w:pPr>
      <w:r w:rsidRPr="005E5D88">
        <w:rPr>
          <w:b/>
          <w:color w:val="auto"/>
          <w:szCs w:val="22"/>
          <w:lang w:val="en-US" w:eastAsia="en-US" w:bidi="en-US"/>
        </w:rPr>
        <w:t>Vezetőségi tagok:</w:t>
      </w:r>
    </w:p>
    <w:p w:rsidR="00AD48C1" w:rsidRDefault="00E50ADA" w:rsidP="005E5D88">
      <w:pPr>
        <w:tabs>
          <w:tab w:val="left" w:pos="284"/>
        </w:tabs>
        <w:suppressAutoHyphens w:val="0"/>
        <w:autoSpaceDE w:val="0"/>
        <w:autoSpaceDN w:val="0"/>
        <w:adjustRightInd w:val="0"/>
        <w:spacing w:line="360" w:lineRule="auto"/>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t>Igazgató;</w:t>
      </w:r>
    </w:p>
    <w:p w:rsidR="004C7912" w:rsidRDefault="00E50ADA" w:rsidP="004C7912">
      <w:pPr>
        <w:tabs>
          <w:tab w:val="left" w:pos="284"/>
        </w:tabs>
        <w:suppressAutoHyphens w:val="0"/>
        <w:autoSpaceDE w:val="0"/>
        <w:autoSpaceDN w:val="0"/>
        <w:adjustRightInd w:val="0"/>
        <w:spacing w:line="360" w:lineRule="auto"/>
        <w:rPr>
          <w:color w:val="auto"/>
          <w:szCs w:val="22"/>
          <w:lang w:val="en-US" w:eastAsia="en-US" w:bidi="en-US"/>
        </w:rPr>
      </w:pPr>
      <w:r>
        <w:rPr>
          <w:color w:val="auto"/>
          <w:szCs w:val="22"/>
          <w:lang w:val="en-US" w:eastAsia="en-US" w:bidi="en-US"/>
        </w:rPr>
        <w:t>•</w:t>
      </w:r>
      <w:r>
        <w:rPr>
          <w:color w:val="auto"/>
          <w:szCs w:val="22"/>
          <w:lang w:val="en-US" w:eastAsia="en-US" w:bidi="en-US"/>
        </w:rPr>
        <w:tab/>
        <w:t>Gyakorlati oktatásvezető</w:t>
      </w:r>
      <w:r w:rsidRPr="005E5D88">
        <w:rPr>
          <w:color w:val="auto"/>
          <w:szCs w:val="22"/>
          <w:lang w:val="en-US" w:eastAsia="en-US" w:bidi="en-US"/>
        </w:rPr>
        <w:t>;</w:t>
      </w:r>
    </w:p>
    <w:p w:rsidR="00AD48C1" w:rsidRPr="005E5D88" w:rsidRDefault="00E50ADA" w:rsidP="005E5D88">
      <w:pPr>
        <w:tabs>
          <w:tab w:val="left" w:pos="284"/>
        </w:tabs>
        <w:suppressAutoHyphens w:val="0"/>
        <w:autoSpaceDE w:val="0"/>
        <w:autoSpaceDN w:val="0"/>
        <w:adjustRightInd w:val="0"/>
        <w:spacing w:line="360" w:lineRule="auto"/>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t>Igazgatóhelyettesek;</w:t>
      </w:r>
    </w:p>
    <w:p w:rsidR="00AD48C1" w:rsidRPr="005E5D88" w:rsidRDefault="00E50ADA" w:rsidP="005E5D88">
      <w:pPr>
        <w:tabs>
          <w:tab w:val="left" w:pos="284"/>
        </w:tabs>
        <w:suppressAutoHyphens w:val="0"/>
        <w:autoSpaceDE w:val="0"/>
        <w:autoSpaceDN w:val="0"/>
        <w:adjustRightInd w:val="0"/>
        <w:spacing w:line="360" w:lineRule="auto"/>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t>Munkaközösség-vezetők;</w:t>
      </w:r>
    </w:p>
    <w:p w:rsidR="004C7912" w:rsidRDefault="004C7912" w:rsidP="005E5D88">
      <w:pPr>
        <w:suppressAutoHyphens w:val="0"/>
        <w:spacing w:line="276" w:lineRule="auto"/>
        <w:rPr>
          <w:color w:val="auto"/>
          <w:szCs w:val="22"/>
          <w:lang w:val="en-US" w:eastAsia="en-US" w:bidi="en-US"/>
        </w:rPr>
      </w:pPr>
      <w:bookmarkStart w:id="30" w:name="_Toc337091932"/>
      <w:bookmarkStart w:id="31" w:name="_Toc354759968"/>
      <w:bookmarkStart w:id="32" w:name="_Toc8900609"/>
    </w:p>
    <w:p w:rsidR="004C7912" w:rsidRDefault="004C7912" w:rsidP="005E5D88">
      <w:pPr>
        <w:suppressAutoHyphens w:val="0"/>
        <w:spacing w:line="276" w:lineRule="auto"/>
        <w:rPr>
          <w:color w:val="auto"/>
          <w:szCs w:val="22"/>
          <w:lang w:val="en-US" w:eastAsia="en-US" w:bidi="en-US"/>
        </w:rPr>
      </w:pPr>
    </w:p>
    <w:p w:rsidR="004C7912" w:rsidRDefault="004C7912" w:rsidP="005E5D88">
      <w:pPr>
        <w:suppressAutoHyphens w:val="0"/>
        <w:spacing w:line="276" w:lineRule="auto"/>
        <w:rPr>
          <w:color w:val="auto"/>
          <w:szCs w:val="22"/>
          <w:lang w:val="en-US" w:eastAsia="en-US" w:bidi="en-US"/>
        </w:rPr>
      </w:pPr>
    </w:p>
    <w:p w:rsidR="004C7912" w:rsidRDefault="004C7912" w:rsidP="005E5D88">
      <w:pPr>
        <w:suppressAutoHyphens w:val="0"/>
        <w:spacing w:line="276" w:lineRule="auto"/>
        <w:rPr>
          <w:color w:val="auto"/>
          <w:szCs w:val="22"/>
          <w:lang w:val="en-US" w:eastAsia="en-US" w:bidi="en-US"/>
        </w:rPr>
      </w:pPr>
    </w:p>
    <w:p w:rsidR="004C7912" w:rsidRDefault="004C7912" w:rsidP="005E5D88">
      <w:pPr>
        <w:suppressAutoHyphens w:val="0"/>
        <w:spacing w:line="276" w:lineRule="auto"/>
        <w:rPr>
          <w:color w:val="auto"/>
          <w:szCs w:val="22"/>
          <w:lang w:val="en-US" w:eastAsia="en-US" w:bidi="en-US"/>
        </w:rPr>
      </w:pPr>
    </w:p>
    <w:p w:rsidR="00AD48C1" w:rsidRDefault="00E50ADA" w:rsidP="005E5D88">
      <w:pPr>
        <w:suppressAutoHyphens w:val="0"/>
        <w:spacing w:line="276" w:lineRule="auto"/>
        <w:rPr>
          <w:bCs/>
          <w:iCs/>
          <w:smallCaps/>
          <w:color w:val="auto"/>
          <w:spacing w:val="10"/>
          <w:sz w:val="28"/>
          <w:lang w:val="en-US" w:eastAsia="en-US" w:bidi="en-US"/>
        </w:rPr>
      </w:pPr>
      <w:r w:rsidRPr="005E5D88">
        <w:rPr>
          <w:bCs/>
          <w:iCs/>
          <w:smallCaps/>
          <w:color w:val="auto"/>
          <w:spacing w:val="10"/>
          <w:sz w:val="28"/>
          <w:lang w:val="en-US" w:eastAsia="en-US" w:bidi="en-US"/>
        </w:rPr>
        <w:t>1.7 A</w:t>
      </w:r>
      <w:r w:rsidR="004C7912">
        <w:rPr>
          <w:bCs/>
          <w:iCs/>
          <w:smallCaps/>
          <w:color w:val="auto"/>
          <w:spacing w:val="10"/>
          <w:sz w:val="28"/>
          <w:lang w:eastAsia="en-US" w:bidi="en-US"/>
        </w:rPr>
        <w:t xml:space="preserve">z </w:t>
      </w:r>
      <w:r w:rsidRPr="005E5D88">
        <w:rPr>
          <w:bCs/>
          <w:iCs/>
          <w:smallCaps/>
          <w:color w:val="auto"/>
          <w:spacing w:val="10"/>
          <w:sz w:val="28"/>
          <w:lang w:val="en-US" w:eastAsia="en-US" w:bidi="en-US"/>
        </w:rPr>
        <w:t xml:space="preserve">intézmény szervezeti </w:t>
      </w:r>
      <w:bookmarkEnd w:id="30"/>
      <w:r w:rsidRPr="005E5D88">
        <w:rPr>
          <w:bCs/>
          <w:iCs/>
          <w:smallCaps/>
          <w:color w:val="auto"/>
          <w:spacing w:val="10"/>
          <w:sz w:val="28"/>
          <w:lang w:val="en-US" w:eastAsia="en-US" w:bidi="en-US"/>
        </w:rPr>
        <w:t>ábrája</w:t>
      </w:r>
      <w:bookmarkEnd w:id="31"/>
      <w:bookmarkEnd w:id="32"/>
    </w:p>
    <w:p w:rsidR="005E5D88" w:rsidRPr="005E5D88" w:rsidRDefault="00E50ADA" w:rsidP="005E5D88">
      <w:pPr>
        <w:suppressAutoHyphens w:val="0"/>
        <w:spacing w:line="276" w:lineRule="auto"/>
        <w:rPr>
          <w:bCs/>
          <w:iCs/>
          <w:smallCaps/>
          <w:color w:val="auto"/>
          <w:spacing w:val="10"/>
          <w:sz w:val="28"/>
          <w:lang w:eastAsia="en-US" w:bidi="en-US"/>
        </w:rPr>
      </w:pPr>
      <w:r w:rsidRPr="005E5D88">
        <w:rPr>
          <w:bCs/>
          <w:iCs/>
          <w:smallCaps/>
          <w:noProof/>
          <w:color w:val="auto"/>
          <w:spacing w:val="10"/>
          <w:sz w:val="28"/>
          <w:lang w:bidi="ar-SA"/>
        </w:rPr>
        <mc:AlternateContent>
          <mc:Choice Requires="wps">
            <w:drawing>
              <wp:anchor distT="0" distB="0" distL="114300" distR="114300" simplePos="0" relativeHeight="251660288" behindDoc="0" locked="0" layoutInCell="1" allowOverlap="1">
                <wp:simplePos x="0" y="0"/>
                <wp:positionH relativeFrom="column">
                  <wp:posOffset>2105025</wp:posOffset>
                </wp:positionH>
                <wp:positionV relativeFrom="paragraph">
                  <wp:posOffset>106045</wp:posOffset>
                </wp:positionV>
                <wp:extent cx="1375410" cy="333375"/>
                <wp:effectExtent l="1270" t="1270" r="4445" b="0"/>
                <wp:wrapNone/>
                <wp:docPr id="29" name="Szövegdoboz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33375"/>
                        </a:xfrm>
                        <a:prstGeom prst="rect">
                          <a:avLst/>
                        </a:prstGeom>
                        <a:solidFill>
                          <a:srgbClr val="1F497D"/>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E128EB" w:rsidRPr="00E95EC2" w:rsidRDefault="00E50ADA" w:rsidP="00AD48C1">
                            <w:pPr>
                              <w:jc w:val="center"/>
                              <w:rPr>
                                <w:color w:val="FFFFFF"/>
                              </w:rPr>
                            </w:pPr>
                            <w:r w:rsidRPr="00E95EC2">
                              <w:rPr>
                                <w:color w:val="FFFFFF"/>
                              </w:rPr>
                              <w:t>IGAZGATÓ</w:t>
                            </w:r>
                          </w:p>
                        </w:txbxContent>
                      </wps:txbx>
                      <wps:bodyPr rot="0" vert="horz" wrap="square" lIns="91440" tIns="82800" rIns="91440" bIns="82800"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Szövegdoboz 29" o:spid="_x0000_s1026" type="#_x0000_t202" style="width:108.3pt;height:26.25pt;margin-top:8.35pt;margin-left:165.75pt;mso-height-percent:0;mso-height-relative:margin;mso-width-percent:0;mso-width-relative:margin;mso-wrap-distance-bottom:0;mso-wrap-distance-left:9pt;mso-wrap-distance-right:9pt;mso-wrap-distance-top:0;mso-wrap-style:square;position:absolute;visibility:visible;v-text-anchor:top;z-index:251661312" fillcolor="#1f497d" stroked="f" strokecolor="#0070c0">
                <v:textbox inset=",6.52pt,,6.52pt">
                  <w:txbxContent>
                    <w:p w:rsidR="00E128EB" w:rsidRPr="00E95EC2" w:rsidP="00AD48C1">
                      <w:pPr>
                        <w:jc w:val="center"/>
                        <w:rPr>
                          <w:color w:val="FFFFFF"/>
                        </w:rPr>
                      </w:pPr>
                      <w:r w:rsidRPr="00E95EC2">
                        <w:rPr>
                          <w:color w:val="FFFFFF"/>
                        </w:rPr>
                        <w:t>IGAZGATÓ</w:t>
                      </w:r>
                    </w:p>
                  </w:txbxContent>
                </v:textbox>
              </v:shape>
            </w:pict>
          </mc:Fallback>
        </mc:AlternateContent>
      </w:r>
    </w:p>
    <w:p w:rsidR="00AD48C1" w:rsidRPr="005E5D88" w:rsidRDefault="00AD48C1" w:rsidP="005E5D88">
      <w:pPr>
        <w:suppressAutoHyphens w:val="0"/>
        <w:spacing w:line="276" w:lineRule="auto"/>
        <w:rPr>
          <w:b/>
          <w:color w:val="auto"/>
          <w:szCs w:val="22"/>
          <w:lang w:val="en-US" w:eastAsia="x-none" w:bidi="en-US"/>
        </w:rPr>
      </w:pPr>
    </w:p>
    <w:p w:rsidR="00AD48C1" w:rsidRPr="005E5D88" w:rsidRDefault="00E50ADA" w:rsidP="005E5D88">
      <w:pPr>
        <w:tabs>
          <w:tab w:val="right" w:pos="9214"/>
        </w:tabs>
        <w:suppressAutoHyphens w:val="0"/>
        <w:spacing w:line="276" w:lineRule="auto"/>
        <w:rPr>
          <w:b/>
          <w:color w:val="auto"/>
          <w:szCs w:val="22"/>
          <w:lang w:val="en-US" w:eastAsia="x-none" w:bidi="en-US"/>
        </w:rPr>
      </w:pPr>
      <w:r w:rsidRPr="005E5D88">
        <w:rPr>
          <w:b/>
          <w:noProof/>
          <w:color w:val="auto"/>
          <w:szCs w:val="22"/>
          <w:lang w:bidi="ar-SA"/>
        </w:rPr>
        <mc:AlternateContent>
          <mc:Choice Requires="wps">
            <w:drawing>
              <wp:anchor distT="0" distB="0" distL="114300" distR="114300" simplePos="0" relativeHeight="251695104" behindDoc="0" locked="0" layoutInCell="1" allowOverlap="1">
                <wp:simplePos x="0" y="0"/>
                <wp:positionH relativeFrom="column">
                  <wp:posOffset>1296035</wp:posOffset>
                </wp:positionH>
                <wp:positionV relativeFrom="paragraph">
                  <wp:posOffset>134620</wp:posOffset>
                </wp:positionV>
                <wp:extent cx="635" cy="212725"/>
                <wp:effectExtent l="14605" t="16510" r="13335" b="18415"/>
                <wp:wrapNone/>
                <wp:docPr id="25" name="Egyenes összekötő nyílla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Egyenes összekötő nyíllal 25" o:spid="_x0000_s1027" type="#_x0000_t32" style="width:0.05pt;height:16.75pt;margin-top:10.6pt;margin-left:102.05pt;mso-height-percent:0;mso-height-relative:page;mso-width-percent:0;mso-width-relative:page;mso-wrap-distance-bottom:0;mso-wrap-distance-left:9pt;mso-wrap-distance-right:9pt;mso-wrap-distance-top:0;mso-wrap-style:square;position:absolute;visibility:visible;z-index:251696128" strokecolor="#1f497d" strokeweight="2pt"/>
            </w:pict>
          </mc:Fallback>
        </mc:AlternateContent>
      </w:r>
      <w:r w:rsidR="00FF4B91">
        <w:rPr>
          <w:b/>
          <w:noProof/>
          <w:color w:val="auto"/>
          <w:szCs w:val="22"/>
          <w:lang w:bidi="ar-SA"/>
        </w:rPr>
        <mc:AlternateContent>
          <mc:Choice Requires="wps">
            <w:drawing>
              <wp:anchor distT="0" distB="0" distL="114300" distR="114300" simplePos="0" relativeHeight="251707392" behindDoc="0" locked="0" layoutInCell="1" allowOverlap="1">
                <wp:simplePos x="0" y="0"/>
                <wp:positionH relativeFrom="column">
                  <wp:posOffset>2795905</wp:posOffset>
                </wp:positionH>
                <wp:positionV relativeFrom="paragraph">
                  <wp:posOffset>17145</wp:posOffset>
                </wp:positionV>
                <wp:extent cx="10160" cy="1447800"/>
                <wp:effectExtent l="0" t="0" r="27940" b="19050"/>
                <wp:wrapNone/>
                <wp:docPr id="32" name="Egyenes összekötő 32"/>
                <wp:cNvGraphicFramePr/>
                <a:graphic xmlns:a="http://schemas.openxmlformats.org/drawingml/2006/main">
                  <a:graphicData uri="http://schemas.microsoft.com/office/word/2010/wordprocessingShape">
                    <wps:wsp>
                      <wps:cNvCnPr/>
                      <wps:spPr>
                        <a:xfrm flipH="1">
                          <a:off x="0" y="0"/>
                          <a:ext cx="10160" cy="144780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Egyenes összekötő 32" o:spid="_x0000_s1028" style="flip:x;mso-wrap-distance-bottom:0;mso-wrap-distance-left:9pt;mso-wrap-distance-right:9pt;mso-wrap-distance-top:0;mso-wrap-style:square;position:absolute;visibility:visible;z-index:251708416" from="220.15pt,1.35pt" to="220.95pt,115.35pt" strokecolor="#1f4d78" strokeweight="2pt">
                <v:stroke joinstyle="miter"/>
              </v:line>
            </w:pict>
          </mc:Fallback>
        </mc:AlternateContent>
      </w:r>
      <w:r w:rsidRPr="005E5D88">
        <w:rPr>
          <w:b/>
          <w:noProof/>
          <w:color w:val="auto"/>
          <w:szCs w:val="22"/>
          <w:lang w:bidi="ar-SA"/>
        </w:rPr>
        <mc:AlternateContent>
          <mc:Choice Requires="wps">
            <w:drawing>
              <wp:anchor distT="0" distB="0" distL="114300" distR="114300" simplePos="0" relativeHeight="251699200" behindDoc="0" locked="0" layoutInCell="1" allowOverlap="1">
                <wp:simplePos x="0" y="0"/>
                <wp:positionH relativeFrom="column">
                  <wp:posOffset>262255</wp:posOffset>
                </wp:positionH>
                <wp:positionV relativeFrom="paragraph">
                  <wp:posOffset>134620</wp:posOffset>
                </wp:positionV>
                <wp:extent cx="635" cy="610235"/>
                <wp:effectExtent l="19050" t="16510" r="18415" b="20955"/>
                <wp:wrapNone/>
                <wp:docPr id="27" name="Egyenes összekötő nyílla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23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27" o:spid="_x0000_s1029" type="#_x0000_t32" style="width:0.05pt;height:48.05pt;margin-top:10.6pt;margin-left:20.65pt;mso-height-percent:0;mso-height-relative:page;mso-width-percent:0;mso-width-relative:page;mso-wrap-distance-bottom:0;mso-wrap-distance-left:9pt;mso-wrap-distance-right:9pt;mso-wrap-distance-top:0;mso-wrap-style:square;position:absolute;visibility:visible;z-index:251700224" strokecolor="#1f497d" strokeweight="2pt"/>
            </w:pict>
          </mc:Fallback>
        </mc:AlternateContent>
      </w:r>
      <w:r w:rsidRPr="005E5D88">
        <w:rPr>
          <w:b/>
          <w:noProof/>
          <w:color w:val="auto"/>
          <w:szCs w:val="22"/>
          <w:lang w:bidi="ar-SA"/>
        </w:rPr>
        <mc:AlternateContent>
          <mc:Choice Requires="wps">
            <w:drawing>
              <wp:anchor distT="0" distB="0" distL="114300" distR="114300" simplePos="0" relativeHeight="251703296" behindDoc="0" locked="0" layoutInCell="1" allowOverlap="1">
                <wp:simplePos x="0" y="0"/>
                <wp:positionH relativeFrom="column">
                  <wp:posOffset>3329305</wp:posOffset>
                </wp:positionH>
                <wp:positionV relativeFrom="paragraph">
                  <wp:posOffset>104140</wp:posOffset>
                </wp:positionV>
                <wp:extent cx="635" cy="468630"/>
                <wp:effectExtent l="19050" t="14605" r="18415" b="21590"/>
                <wp:wrapNone/>
                <wp:docPr id="24" name="Egyenes összekötő nyílla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863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24" o:spid="_x0000_s1030" type="#_x0000_t32" style="width:0.05pt;height:36.9pt;margin-top:8.2pt;margin-left:262.15pt;mso-height-percent:0;mso-height-relative:page;mso-width-percent:0;mso-width-relative:page;mso-wrap-distance-bottom:0;mso-wrap-distance-left:9pt;mso-wrap-distance-right:9pt;mso-wrap-distance-top:0;mso-wrap-style:square;position:absolute;visibility:visible;z-index:251704320" strokecolor="#1f497d" strokeweight="2pt"/>
            </w:pict>
          </mc:Fallback>
        </mc:AlternateContent>
      </w:r>
      <w:r w:rsidRPr="005E5D88">
        <w:rPr>
          <w:b/>
          <w:noProof/>
          <w:color w:val="auto"/>
          <w:szCs w:val="22"/>
          <w:lang w:bidi="ar-SA"/>
        </w:rPr>
        <mc:AlternateContent>
          <mc:Choice Requires="wps">
            <w:drawing>
              <wp:anchor distT="0" distB="0" distL="114300" distR="114300" simplePos="0" relativeHeight="251680768" behindDoc="0" locked="0" layoutInCell="1" allowOverlap="1">
                <wp:simplePos x="0" y="0"/>
                <wp:positionH relativeFrom="column">
                  <wp:posOffset>4967605</wp:posOffset>
                </wp:positionH>
                <wp:positionV relativeFrom="paragraph">
                  <wp:posOffset>104140</wp:posOffset>
                </wp:positionV>
                <wp:extent cx="9525" cy="243205"/>
                <wp:effectExtent l="19050" t="14605" r="19050" b="18415"/>
                <wp:wrapNone/>
                <wp:docPr id="23" name="Egyenes összekötő nyílla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20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23" o:spid="_x0000_s1031" type="#_x0000_t32" style="width:0.75pt;height:19.15pt;margin-top:8.2pt;margin-left:391.15pt;mso-height-percent:0;mso-height-relative:page;mso-width-percent:0;mso-width-relative:page;mso-wrap-distance-bottom:0;mso-wrap-distance-left:9pt;mso-wrap-distance-right:9pt;mso-wrap-distance-top:0;mso-wrap-style:square;position:absolute;visibility:visible;z-index:251681792" strokecolor="#1f497d" strokeweight="2pt"/>
            </w:pict>
          </mc:Fallback>
        </mc:AlternateContent>
      </w:r>
      <w:r w:rsidRPr="005E5D88">
        <w:rPr>
          <w:b/>
          <w:noProof/>
          <w:color w:val="auto"/>
          <w:szCs w:val="22"/>
          <w:lang w:bidi="ar-SA"/>
        </w:rPr>
        <mc:AlternateContent>
          <mc:Choice Requires="wps">
            <w:drawing>
              <wp:anchor distT="0" distB="0" distL="114300" distR="114300" simplePos="0" relativeHeight="251691008" behindDoc="0" locked="0" layoutInCell="1" allowOverlap="1">
                <wp:simplePos x="0" y="0"/>
                <wp:positionH relativeFrom="column">
                  <wp:posOffset>262255</wp:posOffset>
                </wp:positionH>
                <wp:positionV relativeFrom="paragraph">
                  <wp:posOffset>104140</wp:posOffset>
                </wp:positionV>
                <wp:extent cx="4695825" cy="30480"/>
                <wp:effectExtent l="19050" t="14605" r="19050" b="21590"/>
                <wp:wrapNone/>
                <wp:docPr id="21" name="Egyenes összekötő nyílla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5825" cy="3048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21" o:spid="_x0000_s1032" type="#_x0000_t32" style="width:369.75pt;height:2.4pt;margin-top:8.2pt;margin-left:20.65pt;flip:y;mso-height-percent:0;mso-height-relative:page;mso-width-percent:0;mso-width-relative:page;mso-wrap-distance-bottom:0;mso-wrap-distance-left:9pt;mso-wrap-distance-right:9pt;mso-wrap-distance-top:0;mso-wrap-style:square;position:absolute;visibility:visible;z-index:251692032" strokecolor="#1f497d" strokeweight="2pt"/>
            </w:pict>
          </mc:Fallback>
        </mc:AlternateContent>
      </w:r>
      <w:r w:rsidRPr="005E5D88">
        <w:rPr>
          <w:b/>
          <w:color w:val="auto"/>
          <w:szCs w:val="22"/>
          <w:lang w:val="en-US" w:eastAsia="x-none" w:bidi="en-US"/>
        </w:rPr>
        <w:tab/>
        <w:t xml:space="preserve">   </w:t>
      </w:r>
    </w:p>
    <w:p w:rsidR="00AD48C1" w:rsidRPr="005E5D88" w:rsidRDefault="00E50ADA" w:rsidP="005E5D88">
      <w:pPr>
        <w:suppressAutoHyphens w:val="0"/>
        <w:spacing w:line="276" w:lineRule="auto"/>
        <w:rPr>
          <w:b/>
          <w:color w:val="auto"/>
          <w:szCs w:val="22"/>
          <w:lang w:val="x-none" w:eastAsia="x-none" w:bidi="en-US"/>
        </w:rPr>
      </w:pPr>
      <w:r w:rsidRPr="005E5D88">
        <w:rPr>
          <w:noProof/>
          <w:color w:val="auto"/>
          <w:szCs w:val="22"/>
          <w:lang w:bidi="ar-SA"/>
        </w:rPr>
        <mc:AlternateContent>
          <mc:Choice Requires="wps">
            <w:drawing>
              <wp:anchor distT="0" distB="0" distL="114300" distR="114300" simplePos="0" relativeHeight="251666432" behindDoc="0" locked="0" layoutInCell="1" allowOverlap="1">
                <wp:simplePos x="0" y="0"/>
                <wp:positionH relativeFrom="column">
                  <wp:posOffset>3966845</wp:posOffset>
                </wp:positionH>
                <wp:positionV relativeFrom="paragraph">
                  <wp:posOffset>25400</wp:posOffset>
                </wp:positionV>
                <wp:extent cx="2009775" cy="1760728"/>
                <wp:effectExtent l="13335" t="10160" r="5715" b="762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760728"/>
                        </a:xfrm>
                        <a:prstGeom prst="rect">
                          <a:avLst/>
                        </a:prstGeom>
                        <a:solidFill>
                          <a:srgbClr val="1F497D"/>
                        </a:solidFill>
                        <a:ln w="9525">
                          <a:solidFill>
                            <a:srgbClr val="000000"/>
                          </a:solidFill>
                          <a:miter lim="800000"/>
                          <a:headEnd/>
                          <a:tailEnd/>
                        </a:ln>
                      </wps:spPr>
                      <wps:txbx>
                        <w:txbxContent>
                          <w:p w:rsidR="00E128EB" w:rsidRPr="00E95EC2" w:rsidRDefault="00E50ADA" w:rsidP="00AD48C1">
                            <w:pPr>
                              <w:jc w:val="center"/>
                              <w:rPr>
                                <w:color w:val="FFFFFF"/>
                                <w:sz w:val="16"/>
                                <w:szCs w:val="16"/>
                              </w:rPr>
                            </w:pPr>
                            <w:r w:rsidRPr="00E95EC2">
                              <w:rPr>
                                <w:color w:val="FFFFFF"/>
                                <w:sz w:val="16"/>
                                <w:szCs w:val="16"/>
                              </w:rPr>
                              <w:t>PEDAGÓGIAI MUNKÁT SEGÍTŐ MUNKATÁRSAK</w:t>
                            </w:r>
                          </w:p>
                          <w:p w:rsidR="00E128EB" w:rsidRPr="00E95EC2" w:rsidRDefault="00E50ADA" w:rsidP="00AD48C1">
                            <w:pPr>
                              <w:jc w:val="center"/>
                              <w:rPr>
                                <w:color w:val="FFFFFF"/>
                                <w:sz w:val="16"/>
                                <w:szCs w:val="16"/>
                              </w:rPr>
                            </w:pPr>
                            <w:r w:rsidRPr="00E95EC2">
                              <w:rPr>
                                <w:color w:val="FFFFFF"/>
                                <w:sz w:val="16"/>
                                <w:szCs w:val="16"/>
                              </w:rPr>
                              <w:t>PEDAGÓGIAI ASSZISZTENSEK</w:t>
                            </w:r>
                            <w:r>
                              <w:rPr>
                                <w:color w:val="FFFFFF"/>
                                <w:sz w:val="16"/>
                                <w:szCs w:val="16"/>
                              </w:rPr>
                              <w:t>,</w:t>
                            </w:r>
                          </w:p>
                          <w:p w:rsidR="00E128EB" w:rsidRPr="00E95EC2" w:rsidRDefault="00E50ADA" w:rsidP="00AD48C1">
                            <w:pPr>
                              <w:jc w:val="center"/>
                              <w:rPr>
                                <w:color w:val="FFFFFF"/>
                                <w:sz w:val="16"/>
                                <w:szCs w:val="16"/>
                              </w:rPr>
                            </w:pPr>
                            <w:r w:rsidRPr="00E95EC2">
                              <w:rPr>
                                <w:color w:val="FFFFFF"/>
                                <w:sz w:val="16"/>
                                <w:szCs w:val="16"/>
                              </w:rPr>
                              <w:t>RENDSZERGAZDA</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18" o:spid="_x0000_s1033" type="#_x0000_t202" style="width:158.25pt;height:81.1pt;margin-top:2pt;margin-left:312.35pt;mso-height-percent:200;mso-height-relative:margin;mso-width-percent:0;mso-width-relative:margin;mso-wrap-distance-bottom:0;mso-wrap-distance-left:9pt;mso-wrap-distance-right:9pt;mso-wrap-distance-top:0;mso-wrap-style:square;position:absolute;visibility:visible;v-text-anchor:top;z-index:251667456" fillcolor="#1f497d">
                <v:textbox style="mso-fit-shape-to-text:t">
                  <w:txbxContent>
                    <w:p w:rsidR="00E128EB" w:rsidRPr="00E95EC2" w:rsidP="00AD48C1">
                      <w:pPr>
                        <w:jc w:val="center"/>
                        <w:rPr>
                          <w:color w:val="FFFFFF"/>
                          <w:sz w:val="16"/>
                          <w:szCs w:val="16"/>
                        </w:rPr>
                      </w:pPr>
                      <w:r w:rsidRPr="00E95EC2">
                        <w:rPr>
                          <w:color w:val="FFFFFF"/>
                          <w:sz w:val="16"/>
                          <w:szCs w:val="16"/>
                        </w:rPr>
                        <w:t>PEDAGÓGIAI MUNKÁT SEGÍTŐ MUNKATÁRSAK</w:t>
                      </w:r>
                    </w:p>
                    <w:p w:rsidR="00E128EB" w:rsidRPr="00E95EC2" w:rsidP="00AD48C1">
                      <w:pPr>
                        <w:jc w:val="center"/>
                        <w:rPr>
                          <w:color w:val="FFFFFF"/>
                          <w:sz w:val="16"/>
                          <w:szCs w:val="16"/>
                        </w:rPr>
                      </w:pPr>
                      <w:r w:rsidRPr="00E95EC2">
                        <w:rPr>
                          <w:color w:val="FFFFFF"/>
                          <w:sz w:val="16"/>
                          <w:szCs w:val="16"/>
                        </w:rPr>
                        <w:t>PEDAGÓGIAI ASSZISZTENSEK</w:t>
                      </w:r>
                      <w:r>
                        <w:rPr>
                          <w:color w:val="FFFFFF"/>
                          <w:sz w:val="16"/>
                          <w:szCs w:val="16"/>
                        </w:rPr>
                        <w:t>,</w:t>
                      </w:r>
                    </w:p>
                    <w:p w:rsidR="00E128EB" w:rsidRPr="00E95EC2" w:rsidP="00AD48C1">
                      <w:pPr>
                        <w:jc w:val="center"/>
                        <w:rPr>
                          <w:color w:val="FFFFFF"/>
                          <w:sz w:val="16"/>
                          <w:szCs w:val="16"/>
                        </w:rPr>
                      </w:pPr>
                      <w:r w:rsidRPr="00E95EC2">
                        <w:rPr>
                          <w:color w:val="FFFFFF"/>
                          <w:sz w:val="16"/>
                          <w:szCs w:val="16"/>
                        </w:rPr>
                        <w:t>RENDSZERGAZDA</w:t>
                      </w:r>
                    </w:p>
                  </w:txbxContent>
                </v:textbox>
              </v:shape>
            </w:pict>
          </mc:Fallback>
        </mc:AlternateContent>
      </w:r>
      <w:r w:rsidRPr="005E5D88">
        <w:rPr>
          <w:noProof/>
          <w:color w:val="auto"/>
          <w:szCs w:val="22"/>
          <w:lang w:bidi="ar-SA"/>
        </w:rPr>
        <mc:AlternateContent>
          <mc:Choice Requires="wps">
            <w:drawing>
              <wp:anchor distT="0" distB="0" distL="114300" distR="114300" simplePos="0" relativeHeight="251701248" behindDoc="0" locked="0" layoutInCell="1" allowOverlap="1">
                <wp:simplePos x="0" y="0"/>
                <wp:positionH relativeFrom="column">
                  <wp:posOffset>2898140</wp:posOffset>
                </wp:positionH>
                <wp:positionV relativeFrom="paragraph">
                  <wp:posOffset>229870</wp:posOffset>
                </wp:positionV>
                <wp:extent cx="900430" cy="295910"/>
                <wp:effectExtent l="6985" t="8255" r="6985" b="1016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95910"/>
                        </a:xfrm>
                        <a:prstGeom prst="rect">
                          <a:avLst/>
                        </a:prstGeom>
                        <a:solidFill>
                          <a:srgbClr val="1F497D"/>
                        </a:solidFill>
                        <a:ln w="9525">
                          <a:solidFill>
                            <a:srgbClr val="1F497D"/>
                          </a:solidFill>
                          <a:miter lim="800000"/>
                          <a:headEnd/>
                          <a:tailEnd/>
                        </a:ln>
                      </wps:spPr>
                      <wps:txbx>
                        <w:txbxContent>
                          <w:p w:rsidR="00E128EB" w:rsidRPr="006E574C" w:rsidRDefault="00E50ADA" w:rsidP="00AD48C1">
                            <w:pPr>
                              <w:rPr>
                                <w:color w:val="FFFFFF"/>
                                <w:sz w:val="18"/>
                                <w:szCs w:val="18"/>
                              </w:rPr>
                            </w:pPr>
                            <w:r w:rsidRPr="006E574C">
                              <w:rPr>
                                <w:color w:val="FFFFFF"/>
                                <w:sz w:val="18"/>
                                <w:szCs w:val="18"/>
                              </w:rPr>
                              <w:t>KÖNYVTÁR</w:t>
                            </w:r>
                          </w:p>
                        </w:txbxContent>
                      </wps:txbx>
                      <wps:bodyPr rot="0" vert="horz" wrap="square" lIns="91440" tIns="82800" rIns="91440" bIns="82800"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17" o:spid="_x0000_s1034" type="#_x0000_t202" style="width:70.9pt;height:23.3pt;margin-top:18.1pt;margin-left:228.2pt;mso-height-percent:0;mso-height-relative:margin;mso-width-percent:0;mso-width-relative:margin;mso-wrap-distance-bottom:0;mso-wrap-distance-left:9pt;mso-wrap-distance-right:9pt;mso-wrap-distance-top:0;mso-wrap-style:square;position:absolute;visibility:visible;v-text-anchor:top;z-index:251702272" fillcolor="#1f497d" strokecolor="#1f497d">
                <v:textbox inset=",6.52pt,,6.52pt">
                  <w:txbxContent>
                    <w:p w:rsidR="00E128EB" w:rsidRPr="006E574C" w:rsidP="00AD48C1">
                      <w:pPr>
                        <w:rPr>
                          <w:color w:val="FFFFFF"/>
                          <w:sz w:val="18"/>
                          <w:szCs w:val="18"/>
                        </w:rPr>
                      </w:pPr>
                      <w:r w:rsidRPr="006E574C">
                        <w:rPr>
                          <w:color w:val="FFFFFF"/>
                          <w:sz w:val="18"/>
                          <w:szCs w:val="18"/>
                        </w:rPr>
                        <w:t>KÖNYVTÁR</w:t>
                      </w:r>
                    </w:p>
                  </w:txbxContent>
                </v:textbox>
              </v:shape>
            </w:pict>
          </mc:Fallback>
        </mc:AlternateContent>
      </w:r>
    </w:p>
    <w:p w:rsidR="00AD48C1" w:rsidRPr="005E5D88" w:rsidRDefault="00E50ADA" w:rsidP="005E5D88">
      <w:pPr>
        <w:tabs>
          <w:tab w:val="left" w:pos="3180"/>
        </w:tabs>
        <w:suppressAutoHyphens w:val="0"/>
        <w:spacing w:line="276" w:lineRule="auto"/>
        <w:rPr>
          <w:b/>
          <w:color w:val="auto"/>
          <w:szCs w:val="22"/>
          <w:lang w:val="en-US" w:eastAsia="x-none" w:bidi="en-US"/>
        </w:rPr>
      </w:pPr>
      <w:r w:rsidRPr="005E5D88">
        <w:rPr>
          <w:noProof/>
          <w:color w:val="auto"/>
          <w:szCs w:val="22"/>
          <w:lang w:bidi="ar-SA"/>
        </w:rPr>
        <mc:AlternateContent>
          <mc:Choice Requires="wps">
            <w:drawing>
              <wp:anchor distT="0" distB="0" distL="114300" distR="114300" simplePos="0" relativeHeight="251693056" behindDoc="0" locked="0" layoutInCell="1" allowOverlap="1">
                <wp:simplePos x="0" y="0"/>
                <wp:positionH relativeFrom="column">
                  <wp:posOffset>824230</wp:posOffset>
                </wp:positionH>
                <wp:positionV relativeFrom="paragraph">
                  <wp:posOffset>9525</wp:posOffset>
                </wp:positionV>
                <wp:extent cx="933450" cy="329565"/>
                <wp:effectExtent l="0" t="0" r="19050" b="13335"/>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9565"/>
                        </a:xfrm>
                        <a:prstGeom prst="rect">
                          <a:avLst/>
                        </a:prstGeom>
                        <a:solidFill>
                          <a:srgbClr val="1F497D"/>
                        </a:solidFill>
                        <a:ln w="9525">
                          <a:solidFill>
                            <a:srgbClr val="000000"/>
                          </a:solidFill>
                          <a:miter lim="800000"/>
                          <a:headEnd/>
                          <a:tailEnd/>
                        </a:ln>
                      </wps:spPr>
                      <wps:txbx>
                        <w:txbxContent>
                          <w:p w:rsidR="00E128EB" w:rsidRPr="00D130FE" w:rsidRDefault="00E50ADA" w:rsidP="00AD48C1">
                            <w:pPr>
                              <w:jc w:val="center"/>
                              <w:rPr>
                                <w:color w:val="FFFFFF"/>
                                <w:sz w:val="20"/>
                              </w:rPr>
                            </w:pPr>
                            <w:r w:rsidRPr="00D130FE">
                              <w:rPr>
                                <w:color w:val="FFFFFF"/>
                                <w:sz w:val="20"/>
                              </w:rPr>
                              <w:t>TITKÁRSÁG</w:t>
                            </w:r>
                          </w:p>
                          <w:p w:rsidR="004C7912" w:rsidRDefault="004C7912"/>
                        </w:txbxContent>
                      </wps:txbx>
                      <wps:bodyPr rot="0" vert="horz" wrap="square" lIns="91440" tIns="82800" rIns="91440" bIns="82800"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19" o:spid="_x0000_s1035" type="#_x0000_t202" style="width:73.5pt;height:25.95pt;margin-top:0.75pt;margin-left:64.9pt;mso-height-percent:0;mso-height-relative:margin;mso-width-percent:0;mso-width-relative:margin;mso-wrap-distance-bottom:0;mso-wrap-distance-left:9pt;mso-wrap-distance-right:9pt;mso-wrap-distance-top:0;mso-wrap-style:square;position:absolute;visibility:visible;v-text-anchor:top;z-index:251694080" fillcolor="#1f497d">
                <v:textbox inset=",6.52pt,,6.52pt">
                  <w:txbxContent>
                    <w:p w:rsidR="00E128EB" w:rsidRPr="00D130FE" w:rsidP="00AD48C1">
                      <w:pPr>
                        <w:jc w:val="center"/>
                        <w:rPr>
                          <w:color w:val="FFFFFF"/>
                          <w:sz w:val="20"/>
                        </w:rPr>
                      </w:pPr>
                      <w:r w:rsidRPr="00D130FE">
                        <w:rPr>
                          <w:color w:val="FFFFFF"/>
                          <w:sz w:val="20"/>
                        </w:rPr>
                        <w:t>TITKÁRSÁG</w:t>
                      </w:r>
                    </w:p>
                    <w:p w:rsidR="004C7912"/>
                  </w:txbxContent>
                </v:textbox>
              </v:shape>
            </w:pict>
          </mc:Fallback>
        </mc:AlternateContent>
      </w:r>
      <w:r w:rsidR="00AD48C1" w:rsidRPr="005E5D88">
        <w:rPr>
          <w:b/>
          <w:color w:val="auto"/>
          <w:szCs w:val="22"/>
          <w:lang w:val="en-US" w:eastAsia="x-none" w:bidi="en-US"/>
        </w:rPr>
        <w:tab/>
      </w:r>
    </w:p>
    <w:p w:rsidR="00AD48C1" w:rsidRPr="005E5D88" w:rsidRDefault="00E50ADA" w:rsidP="005E5D88">
      <w:pPr>
        <w:tabs>
          <w:tab w:val="right" w:pos="9213"/>
        </w:tabs>
        <w:suppressAutoHyphens w:val="0"/>
        <w:spacing w:line="276" w:lineRule="auto"/>
        <w:rPr>
          <w:b/>
          <w:color w:val="auto"/>
          <w:szCs w:val="22"/>
          <w:lang w:val="en-US" w:eastAsia="x-none" w:bidi="en-US"/>
        </w:rPr>
      </w:pPr>
      <w:r w:rsidRPr="005E5D88">
        <w:rPr>
          <w:noProof/>
          <w:color w:val="auto"/>
          <w:szCs w:val="22"/>
          <w:lang w:bidi="ar-SA"/>
        </w:rPr>
        <mc:AlternateContent>
          <mc:Choice Requires="wps">
            <w:drawing>
              <wp:anchor distT="0" distB="0" distL="114300" distR="114300" simplePos="0" relativeHeight="251697152" behindDoc="0" locked="0" layoutInCell="1" allowOverlap="1">
                <wp:simplePos x="0" y="0"/>
                <wp:positionH relativeFrom="column">
                  <wp:posOffset>-499745</wp:posOffset>
                </wp:positionH>
                <wp:positionV relativeFrom="paragraph">
                  <wp:posOffset>196215</wp:posOffset>
                </wp:positionV>
                <wp:extent cx="1609725" cy="304800"/>
                <wp:effectExtent l="0" t="0" r="28575" b="1905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1F497D"/>
                        </a:solidFill>
                        <a:ln w="9525">
                          <a:solidFill>
                            <a:srgbClr val="000000"/>
                          </a:solidFill>
                          <a:miter lim="800000"/>
                          <a:headEnd/>
                          <a:tailEnd/>
                        </a:ln>
                      </wps:spPr>
                      <wps:txbx>
                        <w:txbxContent>
                          <w:p w:rsidR="00E128EB" w:rsidRPr="00D130FE" w:rsidRDefault="00E50ADA" w:rsidP="00AD48C1">
                            <w:pPr>
                              <w:jc w:val="center"/>
                              <w:rPr>
                                <w:color w:val="FFFFFF"/>
                                <w:sz w:val="20"/>
                              </w:rPr>
                            </w:pPr>
                            <w:r w:rsidRPr="00D130FE">
                              <w:rPr>
                                <w:color w:val="FFFFFF"/>
                                <w:sz w:val="20"/>
                              </w:rPr>
                              <w:t>DIÁKÖNKORMÁNYZAT</w:t>
                            </w:r>
                          </w:p>
                        </w:txbxContent>
                      </wps:txbx>
                      <wps:bodyPr rot="0" vert="horz" wrap="square" lIns="91440" tIns="82800" rIns="91440" bIns="82800"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16" o:spid="_x0000_s1036" type="#_x0000_t202" style="width:126.75pt;height:24pt;margin-top:15.45pt;margin-left:-39.35pt;mso-height-percent:0;mso-height-relative:margin;mso-width-percent:0;mso-width-relative:margin;mso-wrap-distance-bottom:0;mso-wrap-distance-left:9pt;mso-wrap-distance-right:9pt;mso-wrap-distance-top:0;mso-wrap-style:square;position:absolute;visibility:visible;v-text-anchor:top;z-index:251698176" fillcolor="#1f497d">
                <v:textbox inset=",6.52pt,,6.52pt">
                  <w:txbxContent>
                    <w:p w:rsidR="00E128EB" w:rsidRPr="00D130FE" w:rsidP="00AD48C1">
                      <w:pPr>
                        <w:jc w:val="center"/>
                        <w:rPr>
                          <w:color w:val="FFFFFF"/>
                          <w:sz w:val="20"/>
                        </w:rPr>
                      </w:pPr>
                      <w:r w:rsidRPr="00D130FE">
                        <w:rPr>
                          <w:color w:val="FFFFFF"/>
                          <w:sz w:val="20"/>
                        </w:rPr>
                        <w:t>DIÁKÖNKORMÁNYZAT</w:t>
                      </w:r>
                    </w:p>
                  </w:txbxContent>
                </v:textbox>
              </v:shape>
            </w:pict>
          </mc:Fallback>
        </mc:AlternateContent>
      </w:r>
      <w:r w:rsidR="00AD48C1" w:rsidRPr="005E5D88">
        <w:rPr>
          <w:b/>
          <w:color w:val="auto"/>
          <w:szCs w:val="22"/>
          <w:lang w:val="en-US" w:eastAsia="x-none" w:bidi="en-US"/>
        </w:rPr>
        <w:t xml:space="preserve">  </w:t>
      </w:r>
      <w:r w:rsidR="00AD48C1" w:rsidRPr="005E5D88">
        <w:rPr>
          <w:b/>
          <w:color w:val="auto"/>
          <w:szCs w:val="22"/>
          <w:lang w:val="en-US" w:eastAsia="x-none" w:bidi="en-US"/>
        </w:rPr>
        <w:tab/>
      </w:r>
    </w:p>
    <w:p w:rsidR="00AD48C1" w:rsidRPr="005E5D88" w:rsidRDefault="00AD48C1" w:rsidP="005E5D88">
      <w:pPr>
        <w:suppressAutoHyphens w:val="0"/>
        <w:spacing w:line="276" w:lineRule="auto"/>
        <w:rPr>
          <w:b/>
          <w:color w:val="auto"/>
          <w:szCs w:val="22"/>
          <w:lang w:val="en-US" w:eastAsia="x-none" w:bidi="en-US"/>
        </w:rPr>
      </w:pPr>
    </w:p>
    <w:p w:rsidR="00AD48C1" w:rsidRPr="005E5D88" w:rsidRDefault="00AD48C1" w:rsidP="005E5D88">
      <w:pPr>
        <w:suppressAutoHyphens w:val="0"/>
        <w:spacing w:line="276" w:lineRule="auto"/>
        <w:rPr>
          <w:b/>
          <w:color w:val="auto"/>
          <w:szCs w:val="22"/>
          <w:lang w:val="en-US" w:eastAsia="x-none" w:bidi="en-US"/>
        </w:rPr>
      </w:pPr>
    </w:p>
    <w:p w:rsidR="00AD48C1" w:rsidRPr="005E5D88" w:rsidRDefault="00AD48C1" w:rsidP="005E5D88">
      <w:pPr>
        <w:suppressAutoHyphens w:val="0"/>
        <w:spacing w:line="276" w:lineRule="auto"/>
        <w:rPr>
          <w:b/>
          <w:color w:val="auto"/>
          <w:szCs w:val="22"/>
          <w:lang w:val="en-US" w:eastAsia="x-none" w:bidi="en-US"/>
        </w:rPr>
      </w:pPr>
    </w:p>
    <w:p w:rsidR="00AD48C1" w:rsidRPr="005E5D88" w:rsidRDefault="00E50ADA" w:rsidP="005E5D88">
      <w:pPr>
        <w:suppressAutoHyphens w:val="0"/>
        <w:spacing w:line="276" w:lineRule="auto"/>
        <w:rPr>
          <w:b/>
          <w:color w:val="auto"/>
          <w:szCs w:val="22"/>
          <w:lang w:val="en-US" w:eastAsia="x-none" w:bidi="en-US"/>
        </w:rPr>
      </w:pPr>
      <w:r w:rsidRPr="005E5D88">
        <w:rPr>
          <w:b/>
          <w:noProof/>
          <w:color w:val="auto"/>
          <w:szCs w:val="22"/>
          <w:lang w:bidi="ar-SA"/>
        </w:rPr>
        <mc:AlternateContent>
          <mc:Choice Requires="wps">
            <w:drawing>
              <wp:anchor distT="0" distB="0" distL="114300" distR="114300" simplePos="0" relativeHeight="251678720" behindDoc="0" locked="0" layoutInCell="1" allowOverlap="1">
                <wp:simplePos x="0" y="0"/>
                <wp:positionH relativeFrom="column">
                  <wp:posOffset>2797810</wp:posOffset>
                </wp:positionH>
                <wp:positionV relativeFrom="paragraph">
                  <wp:posOffset>163195</wp:posOffset>
                </wp:positionV>
                <wp:extent cx="0" cy="510540"/>
                <wp:effectExtent l="20955" t="14605" r="17145" b="17780"/>
                <wp:wrapNone/>
                <wp:docPr id="13" name="Egyenes összekötő nyílla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13" o:spid="_x0000_s1037" type="#_x0000_t32" style="width:0;height:40.2pt;margin-top:12.85pt;margin-left:220.3pt;mso-height-percent:0;mso-height-relative:page;mso-width-percent:0;mso-width-relative:page;mso-wrap-distance-bottom:0;mso-wrap-distance-left:9pt;mso-wrap-distance-right:9pt;mso-wrap-distance-top:0;mso-wrap-style:square;position:absolute;visibility:visible;z-index:251679744" strokecolor="#1f497d" strokeweight="2pt"/>
            </w:pict>
          </mc:Fallback>
        </mc:AlternateContent>
      </w:r>
      <w:r w:rsidRPr="005E5D88">
        <w:rPr>
          <w:b/>
          <w:noProof/>
          <w:color w:val="auto"/>
          <w:szCs w:val="22"/>
          <w:lang w:bidi="ar-SA"/>
        </w:rPr>
        <mc:AlternateContent>
          <mc:Choice Requires="wps">
            <w:drawing>
              <wp:anchor distT="0" distB="0" distL="114300" distR="114300" simplePos="0" relativeHeight="251672576" behindDoc="0" locked="0" layoutInCell="1" allowOverlap="1">
                <wp:simplePos x="0" y="0"/>
                <wp:positionH relativeFrom="column">
                  <wp:posOffset>643255</wp:posOffset>
                </wp:positionH>
                <wp:positionV relativeFrom="paragraph">
                  <wp:posOffset>149225</wp:posOffset>
                </wp:positionV>
                <wp:extent cx="4067175" cy="13970"/>
                <wp:effectExtent l="19050" t="19685" r="19050" b="13970"/>
                <wp:wrapNone/>
                <wp:docPr id="12" name="Egyenes összekötő nyílla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1397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12" o:spid="_x0000_s1038" type="#_x0000_t32" style="width:320.25pt;height:1.1pt;margin-top:11.75pt;margin-left:50.65pt;flip:y;mso-height-percent:0;mso-height-relative:page;mso-width-percent:0;mso-width-relative:page;mso-wrap-distance-bottom:0;mso-wrap-distance-left:9pt;mso-wrap-distance-right:9pt;mso-wrap-distance-top:0;mso-wrap-style:square;position:absolute;visibility:visible;z-index:251673600" strokecolor="#1f497d" strokeweight="2pt"/>
            </w:pict>
          </mc:Fallback>
        </mc:AlternateContent>
      </w:r>
      <w:r w:rsidRPr="005E5D88">
        <w:rPr>
          <w:b/>
          <w:noProof/>
          <w:color w:val="auto"/>
          <w:szCs w:val="22"/>
          <w:lang w:bidi="ar-SA"/>
        </w:rPr>
        <mc:AlternateContent>
          <mc:Choice Requires="wps">
            <w:drawing>
              <wp:anchor distT="0" distB="0" distL="114300" distR="114300" simplePos="0" relativeHeight="251676672" behindDoc="0" locked="0" layoutInCell="1" allowOverlap="1">
                <wp:simplePos x="0" y="0"/>
                <wp:positionH relativeFrom="column">
                  <wp:posOffset>4710430</wp:posOffset>
                </wp:positionH>
                <wp:positionV relativeFrom="paragraph">
                  <wp:posOffset>140335</wp:posOffset>
                </wp:positionV>
                <wp:extent cx="0" cy="563245"/>
                <wp:effectExtent l="19050" t="20320" r="19050" b="16510"/>
                <wp:wrapNone/>
                <wp:docPr id="11" name="Egyenes összekötő nyílla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324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11" o:spid="_x0000_s1039" type="#_x0000_t32" style="width:0;height:44.35pt;margin-top:11.05pt;margin-left:370.9pt;flip:y;mso-height-percent:0;mso-height-relative:page;mso-width-percent:0;mso-width-relative:page;mso-wrap-distance-bottom:0;mso-wrap-distance-left:9pt;mso-wrap-distance-right:9pt;mso-wrap-distance-top:0;mso-wrap-style:square;position:absolute;visibility:visible;z-index:251677696" strokecolor="#1f497d" strokeweight="2pt"/>
            </w:pict>
          </mc:Fallback>
        </mc:AlternateContent>
      </w:r>
      <w:r w:rsidRPr="005E5D88">
        <w:rPr>
          <w:b/>
          <w:noProof/>
          <w:color w:val="auto"/>
          <w:szCs w:val="22"/>
          <w:lang w:bidi="ar-SA"/>
        </w:rPr>
        <mc:AlternateContent>
          <mc:Choice Requires="wps">
            <w:drawing>
              <wp:anchor distT="0" distB="0" distL="114300" distR="114300" simplePos="0" relativeHeight="251674624" behindDoc="0" locked="0" layoutInCell="1" allowOverlap="1">
                <wp:simplePos x="0" y="0"/>
                <wp:positionH relativeFrom="column">
                  <wp:posOffset>643255</wp:posOffset>
                </wp:positionH>
                <wp:positionV relativeFrom="paragraph">
                  <wp:posOffset>149225</wp:posOffset>
                </wp:positionV>
                <wp:extent cx="635" cy="488315"/>
                <wp:effectExtent l="19050" t="19685" r="18415" b="15875"/>
                <wp:wrapNone/>
                <wp:docPr id="10" name="Egyenes összekötő nyílla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31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10" o:spid="_x0000_s1040" type="#_x0000_t32" style="width:0.05pt;height:38.45pt;margin-top:11.75pt;margin-left:50.65pt;mso-height-percent:0;mso-height-relative:page;mso-width-percent:0;mso-width-relative:page;mso-wrap-distance-bottom:0;mso-wrap-distance-left:9pt;mso-wrap-distance-right:9pt;mso-wrap-distance-top:0;mso-wrap-style:square;position:absolute;visibility:visible;z-index:251675648" strokecolor="#1f497d" strokeweight="2pt"/>
            </w:pict>
          </mc:Fallback>
        </mc:AlternateContent>
      </w:r>
    </w:p>
    <w:p w:rsidR="00AD48C1" w:rsidRPr="005E5D88" w:rsidRDefault="00E50ADA" w:rsidP="005E5D88">
      <w:pPr>
        <w:tabs>
          <w:tab w:val="left" w:pos="7365"/>
        </w:tabs>
        <w:suppressAutoHyphens w:val="0"/>
        <w:spacing w:line="276" w:lineRule="auto"/>
        <w:rPr>
          <w:b/>
          <w:color w:val="auto"/>
          <w:szCs w:val="22"/>
          <w:lang w:val="en-US" w:eastAsia="x-none" w:bidi="en-US"/>
        </w:rPr>
      </w:pPr>
      <w:r w:rsidRPr="005E5D88">
        <w:rPr>
          <w:b/>
          <w:color w:val="auto"/>
          <w:szCs w:val="22"/>
          <w:lang w:val="en-US" w:eastAsia="x-none" w:bidi="en-US"/>
        </w:rPr>
        <w:tab/>
      </w:r>
    </w:p>
    <w:p w:rsidR="00AD48C1" w:rsidRPr="005E5D88" w:rsidRDefault="00E50ADA" w:rsidP="005E5D88">
      <w:pPr>
        <w:tabs>
          <w:tab w:val="left" w:pos="9020"/>
          <w:tab w:val="right" w:pos="9213"/>
        </w:tabs>
        <w:suppressAutoHyphens w:val="0"/>
        <w:spacing w:line="276" w:lineRule="auto"/>
        <w:rPr>
          <w:b/>
          <w:color w:val="auto"/>
          <w:szCs w:val="22"/>
          <w:lang w:val="en-US" w:eastAsia="x-none" w:bidi="en-US"/>
        </w:rPr>
      </w:pPr>
      <w:r w:rsidRPr="005E5D88">
        <w:rPr>
          <w:b/>
          <w:noProof/>
          <w:color w:val="auto"/>
          <w:szCs w:val="22"/>
          <w:lang w:bidi="ar-SA"/>
        </w:rPr>
        <mc:AlternateContent>
          <mc:Choice Requires="wps">
            <w:drawing>
              <wp:anchor distT="0" distB="0" distL="114300" distR="114300" simplePos="0" relativeHeight="251705344" behindDoc="0" locked="0" layoutInCell="1" allowOverlap="1">
                <wp:simplePos x="0" y="0"/>
                <wp:positionH relativeFrom="column">
                  <wp:posOffset>1891030</wp:posOffset>
                </wp:positionH>
                <wp:positionV relativeFrom="paragraph">
                  <wp:posOffset>40004</wp:posOffset>
                </wp:positionV>
                <wp:extent cx="1831340" cy="371475"/>
                <wp:effectExtent l="0" t="0" r="16510" b="2857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71475"/>
                        </a:xfrm>
                        <a:prstGeom prst="rect">
                          <a:avLst/>
                        </a:prstGeom>
                        <a:solidFill>
                          <a:srgbClr val="1F497D"/>
                        </a:solidFill>
                        <a:ln w="9525">
                          <a:solidFill>
                            <a:srgbClr val="1F497D"/>
                          </a:solidFill>
                          <a:miter lim="800000"/>
                          <a:headEnd/>
                          <a:tailEnd/>
                        </a:ln>
                      </wps:spPr>
                      <wps:txbx>
                        <w:txbxContent>
                          <w:p w:rsidR="00E128EB" w:rsidRPr="00C354A2" w:rsidRDefault="00E50ADA" w:rsidP="00AD48C1">
                            <w:pPr>
                              <w:jc w:val="center"/>
                              <w:rPr>
                                <w:color w:val="FFFFFF"/>
                                <w:sz w:val="18"/>
                                <w:szCs w:val="18"/>
                              </w:rPr>
                            </w:pPr>
                            <w:r w:rsidRPr="00C354A2">
                              <w:rPr>
                                <w:color w:val="FFFFFF"/>
                                <w:sz w:val="18"/>
                                <w:szCs w:val="18"/>
                              </w:rPr>
                              <w:t>GYAKORLATI OKTATÁSVEZETŐ</w:t>
                            </w:r>
                            <w:r>
                              <w:rPr>
                                <w:color w:val="FFFFFF"/>
                                <w:sz w:val="18"/>
                                <w:szCs w:val="18"/>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7" o:spid="_x0000_s1041" type="#_x0000_t202" style="width:144.2pt;height:29.25pt;margin-top:3.15pt;margin-left:148.9pt;mso-height-percent:0;mso-height-relative:margin;mso-width-percent:0;mso-width-relative:margin;mso-wrap-distance-bottom:0;mso-wrap-distance-left:9pt;mso-wrap-distance-right:9pt;mso-wrap-distance-top:0;mso-wrap-style:square;position:absolute;visibility:visible;v-text-anchor:top;z-index:251706368" fillcolor="#1f497d" strokecolor="#1f497d">
                <v:textbox>
                  <w:txbxContent>
                    <w:p w:rsidR="00E128EB" w:rsidRPr="00C354A2" w:rsidP="00AD48C1">
                      <w:pPr>
                        <w:jc w:val="center"/>
                        <w:rPr>
                          <w:color w:val="FFFFFF"/>
                          <w:sz w:val="18"/>
                          <w:szCs w:val="18"/>
                        </w:rPr>
                      </w:pPr>
                      <w:r w:rsidRPr="00C354A2">
                        <w:rPr>
                          <w:color w:val="FFFFFF"/>
                          <w:sz w:val="18"/>
                          <w:szCs w:val="18"/>
                        </w:rPr>
                        <w:t>GYAKORLATI OKTATÁSVEZETŐ</w:t>
                      </w:r>
                      <w:r>
                        <w:rPr>
                          <w:color w:val="FFFFFF"/>
                          <w:sz w:val="18"/>
                          <w:szCs w:val="18"/>
                        </w:rPr>
                        <w:t xml:space="preserve"> </w:t>
                      </w:r>
                    </w:p>
                  </w:txbxContent>
                </v:textbox>
              </v:shape>
            </w:pict>
          </mc:Fallback>
        </mc:AlternateContent>
      </w:r>
      <w:r w:rsidR="00AD48C1" w:rsidRPr="005E5D88">
        <w:rPr>
          <w:noProof/>
          <w:color w:val="auto"/>
          <w:szCs w:val="22"/>
          <w:lang w:bidi="ar-SA"/>
        </w:rPr>
        <mc:AlternateContent>
          <mc:Choice Requires="wps">
            <w:drawing>
              <wp:anchor distT="0" distB="0" distL="114300" distR="114300" simplePos="0" relativeHeight="251664384" behindDoc="0" locked="0" layoutInCell="1" allowOverlap="1">
                <wp:simplePos x="0" y="0"/>
                <wp:positionH relativeFrom="column">
                  <wp:posOffset>3972560</wp:posOffset>
                </wp:positionH>
                <wp:positionV relativeFrom="paragraph">
                  <wp:posOffset>43815</wp:posOffset>
                </wp:positionV>
                <wp:extent cx="1733550" cy="582930"/>
                <wp:effectExtent l="5080" t="11430" r="13970" b="5715"/>
                <wp:wrapNone/>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82930"/>
                        </a:xfrm>
                        <a:prstGeom prst="rect">
                          <a:avLst/>
                        </a:prstGeom>
                        <a:solidFill>
                          <a:srgbClr val="1F497D"/>
                        </a:solidFill>
                        <a:ln w="9525">
                          <a:solidFill>
                            <a:srgbClr val="1F497D"/>
                          </a:solidFill>
                          <a:miter lim="800000"/>
                          <a:headEnd/>
                          <a:tailEnd/>
                        </a:ln>
                      </wps:spPr>
                      <wps:txbx>
                        <w:txbxContent>
                          <w:p w:rsidR="00E128EB" w:rsidRPr="00E95EC2" w:rsidRDefault="00E50ADA" w:rsidP="00AD48C1">
                            <w:pPr>
                              <w:jc w:val="center"/>
                              <w:rPr>
                                <w:color w:val="FFFFFF"/>
                                <w:sz w:val="18"/>
                                <w:szCs w:val="18"/>
                              </w:rPr>
                            </w:pPr>
                            <w:r w:rsidRPr="00E95EC2">
                              <w:rPr>
                                <w:color w:val="FFFFFF"/>
                                <w:sz w:val="18"/>
                                <w:szCs w:val="18"/>
                              </w:rPr>
                              <w:t xml:space="preserve">SZAKMAI  </w:t>
                            </w:r>
                          </w:p>
                          <w:p w:rsidR="00E128EB" w:rsidRDefault="00E50ADA" w:rsidP="00AD48C1">
                            <w:pPr>
                              <w:jc w:val="center"/>
                              <w:rPr>
                                <w:color w:val="FFFFFF"/>
                                <w:sz w:val="18"/>
                                <w:szCs w:val="18"/>
                              </w:rPr>
                            </w:pPr>
                            <w:r w:rsidRPr="00E95EC2">
                              <w:rPr>
                                <w:color w:val="FFFFFF"/>
                                <w:sz w:val="18"/>
                                <w:szCs w:val="18"/>
                              </w:rPr>
                              <w:t>IGAZGATÓHELYETTES</w:t>
                            </w:r>
                          </w:p>
                          <w:p w:rsidR="00E128EB" w:rsidRPr="00E95EC2" w:rsidRDefault="00E50ADA" w:rsidP="00AD48C1">
                            <w:pPr>
                              <w:jc w:val="center"/>
                              <w:rPr>
                                <w:color w:val="FFFFFF"/>
                                <w:sz w:val="18"/>
                                <w:szCs w:val="18"/>
                              </w:rPr>
                            </w:pPr>
                            <w:r>
                              <w:rPr>
                                <w:color w:val="FFFFFF"/>
                                <w:sz w:val="18"/>
                                <w:szCs w:val="18"/>
                              </w:rPr>
                              <w:t>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9" o:spid="_x0000_s1042" type="#_x0000_t202" style="width:136.5pt;height:45.9pt;margin-top:3.45pt;margin-left:312.8pt;mso-height-percent:0;mso-height-relative:margin;mso-width-percent:0;mso-width-relative:margin;mso-wrap-distance-bottom:0;mso-wrap-distance-left:9pt;mso-wrap-distance-right:9pt;mso-wrap-distance-top:0;mso-wrap-style:square;position:absolute;visibility:visible;v-text-anchor:top;z-index:251665408" fillcolor="#1f497d" strokecolor="#1f497d">
                <v:textbox>
                  <w:txbxContent>
                    <w:p w:rsidR="00E128EB" w:rsidRPr="00E95EC2" w:rsidP="00AD48C1">
                      <w:pPr>
                        <w:jc w:val="center"/>
                        <w:rPr>
                          <w:color w:val="FFFFFF"/>
                          <w:sz w:val="18"/>
                          <w:szCs w:val="18"/>
                        </w:rPr>
                      </w:pPr>
                      <w:r w:rsidRPr="00E95EC2">
                        <w:rPr>
                          <w:color w:val="FFFFFF"/>
                          <w:sz w:val="18"/>
                          <w:szCs w:val="18"/>
                        </w:rPr>
                        <w:t xml:space="preserve">SZAKMAI  </w:t>
                      </w:r>
                    </w:p>
                    <w:p w:rsidR="00E128EB" w:rsidP="00AD48C1">
                      <w:pPr>
                        <w:jc w:val="center"/>
                        <w:rPr>
                          <w:color w:val="FFFFFF"/>
                          <w:sz w:val="18"/>
                          <w:szCs w:val="18"/>
                        </w:rPr>
                      </w:pPr>
                      <w:r w:rsidRPr="00E95EC2">
                        <w:rPr>
                          <w:color w:val="FFFFFF"/>
                          <w:sz w:val="18"/>
                          <w:szCs w:val="18"/>
                        </w:rPr>
                        <w:t>IGAZGATÓHELYETTES</w:t>
                      </w:r>
                    </w:p>
                    <w:p w:rsidR="00E128EB" w:rsidRPr="00E95EC2" w:rsidP="00AD48C1">
                      <w:pPr>
                        <w:jc w:val="center"/>
                        <w:rPr>
                          <w:color w:val="FFFFFF"/>
                          <w:sz w:val="18"/>
                          <w:szCs w:val="18"/>
                        </w:rPr>
                      </w:pPr>
                      <w:r>
                        <w:rPr>
                          <w:color w:val="FFFFFF"/>
                          <w:sz w:val="18"/>
                          <w:szCs w:val="18"/>
                        </w:rPr>
                        <w:t>2.</w:t>
                      </w:r>
                    </w:p>
                  </w:txbxContent>
                </v:textbox>
              </v:shape>
            </w:pict>
          </mc:Fallback>
        </mc:AlternateContent>
      </w:r>
      <w:r w:rsidR="00AD48C1" w:rsidRPr="005E5D88">
        <w:rPr>
          <w:noProof/>
          <w:color w:val="auto"/>
          <w:szCs w:val="22"/>
          <w:lang w:bidi="ar-SA"/>
        </w:rPr>
        <mc:AlternateContent>
          <mc:Choice Requires="wps">
            <w:drawing>
              <wp:anchor distT="0" distB="0" distL="114300" distR="114300" simplePos="0" relativeHeight="251662336" behindDoc="0" locked="0" layoutInCell="1" allowOverlap="1">
                <wp:simplePos x="0" y="0"/>
                <wp:positionH relativeFrom="column">
                  <wp:posOffset>-82550</wp:posOffset>
                </wp:positionH>
                <wp:positionV relativeFrom="paragraph">
                  <wp:posOffset>20320</wp:posOffset>
                </wp:positionV>
                <wp:extent cx="1516380" cy="543560"/>
                <wp:effectExtent l="7620" t="6985" r="9525" b="11430"/>
                <wp:wrapNone/>
                <wp:docPr id="8" name="Szövegdoboz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43560"/>
                        </a:xfrm>
                        <a:prstGeom prst="rect">
                          <a:avLst/>
                        </a:prstGeom>
                        <a:solidFill>
                          <a:srgbClr val="1F497D"/>
                        </a:solidFill>
                        <a:ln w="9525">
                          <a:solidFill>
                            <a:srgbClr val="1F497D"/>
                          </a:solidFill>
                          <a:miter lim="800000"/>
                          <a:headEnd/>
                          <a:tailEnd/>
                        </a:ln>
                      </wps:spPr>
                      <wps:txbx>
                        <w:txbxContent>
                          <w:p w:rsidR="00E128EB" w:rsidRDefault="00E50ADA" w:rsidP="00AD48C1">
                            <w:pPr>
                              <w:jc w:val="center"/>
                              <w:rPr>
                                <w:color w:val="FFFFFF"/>
                                <w:sz w:val="18"/>
                                <w:szCs w:val="18"/>
                              </w:rPr>
                            </w:pPr>
                            <w:r>
                              <w:rPr>
                                <w:color w:val="FFFFFF"/>
                                <w:sz w:val="18"/>
                                <w:szCs w:val="18"/>
                              </w:rPr>
                              <w:t>ÁLTALÁNOS</w:t>
                            </w:r>
                          </w:p>
                          <w:p w:rsidR="00E128EB" w:rsidRDefault="00E50ADA" w:rsidP="00AD48C1">
                            <w:pPr>
                              <w:jc w:val="center"/>
                              <w:rPr>
                                <w:color w:val="FFFFFF"/>
                                <w:sz w:val="18"/>
                                <w:szCs w:val="18"/>
                              </w:rPr>
                            </w:pPr>
                            <w:r w:rsidRPr="00E95EC2">
                              <w:rPr>
                                <w:color w:val="FFFFFF"/>
                                <w:sz w:val="18"/>
                                <w:szCs w:val="18"/>
                              </w:rPr>
                              <w:t>IGAZAGATÓHELYETTES</w:t>
                            </w:r>
                          </w:p>
                          <w:p w:rsidR="00E128EB" w:rsidRPr="00E95EC2" w:rsidRDefault="00E128EB" w:rsidP="00AD48C1">
                            <w:pPr>
                              <w:numPr>
                                <w:ilvl w:val="0"/>
                                <w:numId w:val="67"/>
                              </w:numPr>
                              <w:suppressAutoHyphens w:val="0"/>
                              <w:spacing w:after="200" w:line="276" w:lineRule="auto"/>
                              <w:jc w:val="center"/>
                              <w:rPr>
                                <w:color w:val="FFFFFF"/>
                                <w:sz w:val="18"/>
                                <w:szCs w:val="18"/>
                              </w:rPr>
                            </w:pPr>
                          </w:p>
                          <w:p w:rsidR="00E128EB" w:rsidRDefault="00E128EB" w:rsidP="00AD48C1"/>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8" o:spid="_x0000_s1043" type="#_x0000_t202" style="width:119.4pt;height:42.8pt;margin-top:1.6pt;margin-left:-6.5pt;mso-height-percent:0;mso-height-relative:margin;mso-width-percent:0;mso-width-relative:margin;mso-wrap-distance-bottom:0;mso-wrap-distance-left:9pt;mso-wrap-distance-right:9pt;mso-wrap-distance-top:0;mso-wrap-style:square;position:absolute;visibility:visible;v-text-anchor:top;z-index:251663360" fillcolor="#1f497d" strokecolor="#1f497d">
                <v:textbox>
                  <w:txbxContent>
                    <w:p w:rsidR="00E128EB" w:rsidP="00AD48C1">
                      <w:pPr>
                        <w:jc w:val="center"/>
                        <w:rPr>
                          <w:color w:val="FFFFFF"/>
                          <w:sz w:val="18"/>
                          <w:szCs w:val="18"/>
                        </w:rPr>
                      </w:pPr>
                      <w:r>
                        <w:rPr>
                          <w:color w:val="FFFFFF"/>
                          <w:sz w:val="18"/>
                          <w:szCs w:val="18"/>
                        </w:rPr>
                        <w:t>ÁLTALÁNOS</w:t>
                      </w:r>
                    </w:p>
                    <w:p w:rsidR="00E128EB" w:rsidP="00AD48C1">
                      <w:pPr>
                        <w:jc w:val="center"/>
                        <w:rPr>
                          <w:color w:val="FFFFFF"/>
                          <w:sz w:val="18"/>
                          <w:szCs w:val="18"/>
                        </w:rPr>
                      </w:pPr>
                      <w:r w:rsidRPr="00E95EC2">
                        <w:rPr>
                          <w:color w:val="FFFFFF"/>
                          <w:sz w:val="18"/>
                          <w:szCs w:val="18"/>
                        </w:rPr>
                        <w:t>IGAZAGATÓHELYETTES</w:t>
                      </w:r>
                    </w:p>
                    <w:p w:rsidR="00E128EB" w:rsidRPr="00E95EC2" w:rsidP="00AD48C1">
                      <w:pPr>
                        <w:numPr>
                          <w:ilvl w:val="0"/>
                          <w:numId w:val="67"/>
                        </w:numPr>
                        <w:suppressAutoHyphens w:val="0"/>
                        <w:spacing w:after="200" w:line="276" w:lineRule="auto"/>
                        <w:jc w:val="center"/>
                        <w:rPr>
                          <w:color w:val="FFFFFF"/>
                          <w:sz w:val="18"/>
                          <w:szCs w:val="18"/>
                        </w:rPr>
                      </w:pPr>
                    </w:p>
                    <w:p w:rsidR="00E128EB" w:rsidP="00AD48C1"/>
                  </w:txbxContent>
                </v:textbox>
              </v:shape>
            </w:pict>
          </mc:Fallback>
        </mc:AlternateContent>
      </w:r>
      <w:r w:rsidR="00AD48C1" w:rsidRPr="005E5D88">
        <w:rPr>
          <w:b/>
          <w:color w:val="auto"/>
          <w:szCs w:val="22"/>
          <w:lang w:val="en-US" w:eastAsia="x-none" w:bidi="en-US"/>
        </w:rPr>
        <w:tab/>
      </w:r>
      <w:r w:rsidR="00AD48C1" w:rsidRPr="005E5D88">
        <w:rPr>
          <w:b/>
          <w:color w:val="auto"/>
          <w:szCs w:val="22"/>
          <w:lang w:val="en-US" w:eastAsia="x-none" w:bidi="en-US"/>
        </w:rPr>
        <w:tab/>
      </w:r>
    </w:p>
    <w:p w:rsidR="00AD48C1" w:rsidRPr="005E5D88" w:rsidRDefault="00E50ADA" w:rsidP="005E5D88">
      <w:pPr>
        <w:suppressAutoHyphens w:val="0"/>
        <w:spacing w:line="276" w:lineRule="auto"/>
        <w:rPr>
          <w:b/>
          <w:color w:val="auto"/>
          <w:szCs w:val="22"/>
          <w:lang w:val="en-US" w:eastAsia="x-none" w:bidi="en-US"/>
        </w:rPr>
      </w:pPr>
      <w:r w:rsidRPr="005E5D88">
        <w:rPr>
          <w:b/>
          <w:noProof/>
          <w:color w:val="auto"/>
          <w:szCs w:val="22"/>
          <w:lang w:bidi="ar-SA"/>
        </w:rPr>
        <mc:AlternateContent>
          <mc:Choice Requires="wps">
            <w:drawing>
              <wp:anchor distT="0" distB="0" distL="114300" distR="114300" simplePos="0" relativeHeight="251684864" behindDoc="0" locked="0" layoutInCell="1" allowOverlap="1">
                <wp:simplePos x="0" y="0"/>
                <wp:positionH relativeFrom="column">
                  <wp:posOffset>2809240</wp:posOffset>
                </wp:positionH>
                <wp:positionV relativeFrom="paragraph">
                  <wp:posOffset>64770</wp:posOffset>
                </wp:positionV>
                <wp:extent cx="0" cy="1193165"/>
                <wp:effectExtent l="13335" t="13970" r="15240" b="21590"/>
                <wp:wrapNone/>
                <wp:docPr id="6" name="Egyenes összekötő nyílla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6" o:spid="_x0000_s1044" type="#_x0000_t32" style="width:0;height:93.95pt;margin-top:5.1pt;margin-left:221.2pt;mso-height-percent:0;mso-height-relative:page;mso-width-percent:0;mso-width-relative:page;mso-wrap-distance-bottom:0;mso-wrap-distance-left:9pt;mso-wrap-distance-right:9pt;mso-wrap-distance-top:0;mso-wrap-style:square;position:absolute;visibility:visible;z-index:251685888" strokecolor="#1f497d" strokeweight="2pt"/>
            </w:pict>
          </mc:Fallback>
        </mc:AlternateContent>
      </w:r>
    </w:p>
    <w:p w:rsidR="00AD48C1" w:rsidRPr="005E5D88" w:rsidRDefault="00AD48C1" w:rsidP="005E5D88">
      <w:pPr>
        <w:suppressAutoHyphens w:val="0"/>
        <w:spacing w:line="276" w:lineRule="auto"/>
        <w:rPr>
          <w:b/>
          <w:color w:val="auto"/>
          <w:szCs w:val="22"/>
          <w:lang w:val="en-US" w:eastAsia="x-none" w:bidi="en-US"/>
        </w:rPr>
      </w:pPr>
    </w:p>
    <w:p w:rsidR="00AD48C1" w:rsidRPr="005E5D88" w:rsidRDefault="00E50ADA" w:rsidP="005E5D88">
      <w:pPr>
        <w:tabs>
          <w:tab w:val="left" w:pos="7500"/>
        </w:tabs>
        <w:suppressAutoHyphens w:val="0"/>
        <w:spacing w:line="276" w:lineRule="auto"/>
        <w:rPr>
          <w:b/>
          <w:color w:val="auto"/>
          <w:szCs w:val="22"/>
          <w:lang w:val="en-US" w:eastAsia="x-none" w:bidi="en-US"/>
        </w:rPr>
      </w:pPr>
      <w:r w:rsidRPr="005E5D88">
        <w:rPr>
          <w:b/>
          <w:noProof/>
          <w:color w:val="auto"/>
          <w:szCs w:val="22"/>
          <w:lang w:bidi="ar-SA"/>
        </w:rPr>
        <mc:AlternateContent>
          <mc:Choice Requires="wps">
            <w:drawing>
              <wp:anchor distT="0" distB="0" distL="114300" distR="114300" simplePos="0" relativeHeight="251686912" behindDoc="0" locked="0" layoutInCell="1" allowOverlap="1">
                <wp:simplePos x="0" y="0"/>
                <wp:positionH relativeFrom="column">
                  <wp:posOffset>4692015</wp:posOffset>
                </wp:positionH>
                <wp:positionV relativeFrom="paragraph">
                  <wp:posOffset>95250</wp:posOffset>
                </wp:positionV>
                <wp:extent cx="8890" cy="932180"/>
                <wp:effectExtent l="19685" t="13335" r="19050" b="1651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93218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4" o:spid="_x0000_s1045" type="#_x0000_t32" style="width:0.7pt;height:73.4pt;margin-top:7.5pt;margin-left:369.45pt;flip:x;mso-height-percent:0;mso-height-relative:page;mso-width-percent:0;mso-width-relative:page;mso-wrap-distance-bottom:0;mso-wrap-distance-left:9pt;mso-wrap-distance-right:9pt;mso-wrap-distance-top:0;mso-wrap-style:square;position:absolute;visibility:visible;z-index:251687936" strokecolor="#1f497d" strokeweight="2pt"/>
            </w:pict>
          </mc:Fallback>
        </mc:AlternateContent>
      </w:r>
      <w:r w:rsidRPr="005E5D88">
        <w:rPr>
          <w:b/>
          <w:noProof/>
          <w:color w:val="auto"/>
          <w:szCs w:val="22"/>
          <w:lang w:bidi="ar-SA"/>
        </w:rPr>
        <mc:AlternateContent>
          <mc:Choice Requires="wps">
            <w:drawing>
              <wp:anchor distT="0" distB="0" distL="114300" distR="114300" simplePos="0" relativeHeight="251682816" behindDoc="0" locked="0" layoutInCell="1" allowOverlap="1">
                <wp:simplePos x="0" y="0"/>
                <wp:positionH relativeFrom="column">
                  <wp:posOffset>671830</wp:posOffset>
                </wp:positionH>
                <wp:positionV relativeFrom="paragraph">
                  <wp:posOffset>5715</wp:posOffset>
                </wp:positionV>
                <wp:extent cx="10160" cy="1035685"/>
                <wp:effectExtent l="18415" t="19050" r="19050" b="21590"/>
                <wp:wrapNone/>
                <wp:docPr id="5" name="Egyenes összekötő nyíll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03568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5" o:spid="_x0000_s1046" type="#_x0000_t32" style="width:0.8pt;height:81.55pt;margin-top:0.45pt;margin-left:52.9pt;mso-height-percent:0;mso-height-relative:page;mso-width-percent:0;mso-width-relative:page;mso-wrap-distance-bottom:0;mso-wrap-distance-left:9pt;mso-wrap-distance-right:9pt;mso-wrap-distance-top:0;mso-wrap-style:square;position:absolute;visibility:visible;z-index:251683840" strokecolor="#1f497d" strokeweight="2pt"/>
            </w:pict>
          </mc:Fallback>
        </mc:AlternateContent>
      </w:r>
      <w:r w:rsidRPr="005E5D88">
        <w:rPr>
          <w:b/>
          <w:color w:val="auto"/>
          <w:szCs w:val="22"/>
          <w:lang w:val="en-US" w:eastAsia="x-none" w:bidi="en-US"/>
        </w:rPr>
        <w:tab/>
      </w:r>
    </w:p>
    <w:p w:rsidR="00AD48C1" w:rsidRPr="005E5D88" w:rsidRDefault="00E50ADA" w:rsidP="005E5D88">
      <w:pPr>
        <w:suppressAutoHyphens w:val="0"/>
        <w:spacing w:line="276" w:lineRule="auto"/>
        <w:rPr>
          <w:b/>
          <w:color w:val="auto"/>
          <w:szCs w:val="22"/>
          <w:lang w:val="en-US" w:eastAsia="x-none" w:bidi="en-US"/>
        </w:rPr>
      </w:pPr>
      <w:r w:rsidRPr="005E5D88">
        <w:rPr>
          <w:noProof/>
          <w:color w:val="auto"/>
          <w:szCs w:val="22"/>
          <w:lang w:bidi="ar-SA"/>
        </w:rPr>
        <mc:AlternateContent>
          <mc:Choice Requires="wps">
            <w:drawing>
              <wp:anchor distT="0" distB="0" distL="114300" distR="114300" simplePos="0" relativeHeight="251668480" behindDoc="0" locked="0" layoutInCell="1" allowOverlap="1">
                <wp:simplePos x="0" y="0"/>
                <wp:positionH relativeFrom="column">
                  <wp:posOffset>-360680</wp:posOffset>
                </wp:positionH>
                <wp:positionV relativeFrom="paragraph">
                  <wp:posOffset>303530</wp:posOffset>
                </wp:positionV>
                <wp:extent cx="6367145" cy="1760728"/>
                <wp:effectExtent l="6985" t="6985" r="7620" b="1079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760728"/>
                        </a:xfrm>
                        <a:prstGeom prst="rect">
                          <a:avLst/>
                        </a:prstGeom>
                        <a:solidFill>
                          <a:srgbClr val="1F497D"/>
                        </a:solidFill>
                        <a:ln w="9525">
                          <a:solidFill>
                            <a:srgbClr val="000000"/>
                          </a:solidFill>
                          <a:miter lim="800000"/>
                          <a:headEnd/>
                          <a:tailEnd/>
                        </a:ln>
                      </wps:spPr>
                      <wps:txbx>
                        <w:txbxContent>
                          <w:p w:rsidR="00E128EB" w:rsidRPr="00E95EC2" w:rsidRDefault="00E50ADA" w:rsidP="00AD48C1">
                            <w:pPr>
                              <w:ind w:left="-142" w:firstLine="142"/>
                              <w:jc w:val="center"/>
                              <w:rPr>
                                <w:color w:val="FFFFFF"/>
                                <w:sz w:val="18"/>
                                <w:szCs w:val="18"/>
                              </w:rPr>
                            </w:pPr>
                            <w:r w:rsidRPr="00E95EC2">
                              <w:rPr>
                                <w:color w:val="FFFFFF"/>
                                <w:sz w:val="18"/>
                                <w:szCs w:val="18"/>
                              </w:rPr>
                              <w:t>MUNKAKÖZÖSSÉGEK</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3" o:spid="_x0000_s1047" type="#_x0000_t202" style="width:501.35pt;height:30.1pt;margin-top:23.9pt;margin-left:-28.4pt;mso-height-percent:200;mso-height-relative:margin;mso-width-percent:0;mso-width-relative:margin;mso-wrap-distance-bottom:0;mso-wrap-distance-left:9pt;mso-wrap-distance-right:9pt;mso-wrap-distance-top:0;mso-wrap-style:square;position:absolute;visibility:visible;v-text-anchor:top;z-index:251669504" fillcolor="#1f497d">
                <v:textbox style="mso-fit-shape-to-text:t">
                  <w:txbxContent>
                    <w:p w:rsidR="00E128EB" w:rsidRPr="00E95EC2" w:rsidP="00AD48C1">
                      <w:pPr>
                        <w:ind w:left="-142" w:firstLine="142"/>
                        <w:jc w:val="center"/>
                        <w:rPr>
                          <w:color w:val="FFFFFF"/>
                          <w:sz w:val="18"/>
                          <w:szCs w:val="18"/>
                        </w:rPr>
                      </w:pPr>
                      <w:r w:rsidRPr="00E95EC2">
                        <w:rPr>
                          <w:color w:val="FFFFFF"/>
                          <w:sz w:val="18"/>
                          <w:szCs w:val="18"/>
                        </w:rPr>
                        <w:t>MUNKAKÖZÖSSÉGEK</w:t>
                      </w:r>
                    </w:p>
                  </w:txbxContent>
                </v:textbox>
              </v:shape>
            </w:pict>
          </mc:Fallback>
        </mc:AlternateContent>
      </w:r>
    </w:p>
    <w:p w:rsidR="00AD48C1" w:rsidRPr="005E5D88" w:rsidRDefault="00AD48C1" w:rsidP="005E5D88">
      <w:pPr>
        <w:suppressAutoHyphens w:val="0"/>
        <w:spacing w:line="276" w:lineRule="auto"/>
        <w:rPr>
          <w:b/>
          <w:color w:val="auto"/>
          <w:szCs w:val="22"/>
          <w:lang w:val="en-US" w:eastAsia="x-none" w:bidi="en-US"/>
        </w:rPr>
      </w:pPr>
    </w:p>
    <w:p w:rsidR="00AD48C1" w:rsidRPr="005E5D88" w:rsidRDefault="00E50ADA" w:rsidP="005E5D88">
      <w:pPr>
        <w:suppressAutoHyphens w:val="0"/>
        <w:spacing w:line="276" w:lineRule="auto"/>
        <w:rPr>
          <w:b/>
          <w:color w:val="auto"/>
          <w:szCs w:val="22"/>
          <w:lang w:val="en-US" w:eastAsia="x-none" w:bidi="en-US"/>
        </w:rPr>
      </w:pPr>
      <w:r w:rsidRPr="005E5D88">
        <w:rPr>
          <w:b/>
          <w:noProof/>
          <w:color w:val="auto"/>
          <w:szCs w:val="22"/>
          <w:lang w:bidi="ar-SA"/>
        </w:rPr>
        <mc:AlternateContent>
          <mc:Choice Requires="wps">
            <w:drawing>
              <wp:anchor distT="0" distB="0" distL="114300" distR="114300" simplePos="0" relativeHeight="251688960" behindDoc="0" locked="0" layoutInCell="1" allowOverlap="1">
                <wp:simplePos x="0" y="0"/>
                <wp:positionH relativeFrom="column">
                  <wp:posOffset>2809240</wp:posOffset>
                </wp:positionH>
                <wp:positionV relativeFrom="paragraph">
                  <wp:posOffset>63500</wp:posOffset>
                </wp:positionV>
                <wp:extent cx="635" cy="550545"/>
                <wp:effectExtent l="13335" t="17780" r="14605" b="12700"/>
                <wp:wrapNone/>
                <wp:docPr id="517196179"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054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Egyenes összekötő nyíllal 2" o:spid="_x0000_s1048" type="#_x0000_t32" style="width:0.05pt;height:43.35pt;margin-top:5pt;margin-left:221.2pt;mso-height-percent:0;mso-height-relative:page;mso-width-percent:0;mso-width-relative:page;mso-wrap-distance-bottom:0;mso-wrap-distance-left:9pt;mso-wrap-distance-right:9pt;mso-wrap-distance-top:0;mso-wrap-style:square;position:absolute;visibility:visible;z-index:251689984" strokecolor="#1f497d" strokeweight="2pt"/>
            </w:pict>
          </mc:Fallback>
        </mc:AlternateContent>
      </w:r>
    </w:p>
    <w:p w:rsidR="00AD48C1" w:rsidRPr="005E5D88" w:rsidRDefault="00E50ADA" w:rsidP="005E5D88">
      <w:pPr>
        <w:suppressAutoHyphens w:val="0"/>
        <w:spacing w:line="276" w:lineRule="auto"/>
        <w:rPr>
          <w:b/>
          <w:color w:val="auto"/>
          <w:szCs w:val="22"/>
          <w:lang w:val="en-US" w:eastAsia="x-none" w:bidi="en-US"/>
        </w:rPr>
      </w:pPr>
      <w:r w:rsidRPr="005E5D88">
        <w:rPr>
          <w:noProof/>
          <w:color w:val="auto"/>
          <w:szCs w:val="22"/>
          <w:lang w:bidi="ar-SA"/>
        </w:rPr>
        <mc:AlternateContent>
          <mc:Choice Requires="wps">
            <w:drawing>
              <wp:anchor distT="0" distB="0" distL="114300" distR="114300" simplePos="0" relativeHeight="251670528" behindDoc="0" locked="0" layoutInCell="1" allowOverlap="1">
                <wp:simplePos x="0" y="0"/>
                <wp:positionH relativeFrom="column">
                  <wp:posOffset>-385445</wp:posOffset>
                </wp:positionH>
                <wp:positionV relativeFrom="paragraph">
                  <wp:posOffset>292100</wp:posOffset>
                </wp:positionV>
                <wp:extent cx="6372860" cy="1760728"/>
                <wp:effectExtent l="5080" t="6350" r="13335" b="1143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760728"/>
                        </a:xfrm>
                        <a:prstGeom prst="rect">
                          <a:avLst/>
                        </a:prstGeom>
                        <a:solidFill>
                          <a:srgbClr val="1F497D"/>
                        </a:solidFill>
                        <a:ln w="9525">
                          <a:solidFill>
                            <a:srgbClr val="000000"/>
                          </a:solidFill>
                          <a:miter lim="800000"/>
                          <a:headEnd/>
                          <a:tailEnd/>
                        </a:ln>
                      </wps:spPr>
                      <wps:txbx>
                        <w:txbxContent>
                          <w:p w:rsidR="00E128EB" w:rsidRPr="00E95EC2" w:rsidRDefault="00E50ADA" w:rsidP="00AD48C1">
                            <w:pPr>
                              <w:ind w:left="-142" w:right="-203"/>
                              <w:jc w:val="center"/>
                              <w:rPr>
                                <w:color w:val="FFFFFF"/>
                                <w:sz w:val="18"/>
                                <w:szCs w:val="18"/>
                              </w:rPr>
                            </w:pPr>
                            <w:r>
                              <w:rPr>
                                <w:color w:val="FFFFFF"/>
                                <w:sz w:val="18"/>
                                <w:szCs w:val="18"/>
                              </w:rPr>
                              <w:t>OKTATÓ</w:t>
                            </w:r>
                            <w:r w:rsidRPr="00E95EC2">
                              <w:rPr>
                                <w:color w:val="FFFFFF"/>
                                <w:sz w:val="18"/>
                                <w:szCs w:val="18"/>
                              </w:rPr>
                              <w:t>K</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Szövegdoboz 1" o:spid="_x0000_s1049" type="#_x0000_t202" style="width:501.8pt;height:30.1pt;margin-top:23pt;margin-left:-30.35pt;mso-height-percent:200;mso-height-relative:margin;mso-width-percent:0;mso-width-relative:margin;mso-wrap-distance-bottom:0;mso-wrap-distance-left:9pt;mso-wrap-distance-right:9pt;mso-wrap-distance-top:0;mso-wrap-style:square;position:absolute;visibility:visible;v-text-anchor:top;z-index:251671552" fillcolor="#1f497d">
                <v:textbox style="mso-fit-shape-to-text:t">
                  <w:txbxContent>
                    <w:p w:rsidR="00E128EB" w:rsidRPr="00E95EC2" w:rsidP="00AD48C1">
                      <w:pPr>
                        <w:ind w:left="-142" w:right="-203"/>
                        <w:jc w:val="center"/>
                        <w:rPr>
                          <w:color w:val="FFFFFF"/>
                          <w:sz w:val="18"/>
                          <w:szCs w:val="18"/>
                        </w:rPr>
                      </w:pPr>
                      <w:r>
                        <w:rPr>
                          <w:color w:val="FFFFFF"/>
                          <w:sz w:val="18"/>
                          <w:szCs w:val="18"/>
                        </w:rPr>
                        <w:t>OKTATÓ</w:t>
                      </w:r>
                      <w:r w:rsidRPr="00E95EC2">
                        <w:rPr>
                          <w:color w:val="FFFFFF"/>
                          <w:sz w:val="18"/>
                          <w:szCs w:val="18"/>
                        </w:rPr>
                        <w:t>K</w:t>
                      </w:r>
                    </w:p>
                  </w:txbxContent>
                </v:textbox>
              </v:shape>
            </w:pict>
          </mc:Fallback>
        </mc:AlternateContent>
      </w:r>
    </w:p>
    <w:p w:rsidR="00AD48C1" w:rsidRPr="005E5D88" w:rsidRDefault="00AD48C1" w:rsidP="005E5D88">
      <w:pPr>
        <w:suppressAutoHyphens w:val="0"/>
        <w:spacing w:line="276" w:lineRule="auto"/>
        <w:rPr>
          <w:b/>
          <w:color w:val="auto"/>
          <w:szCs w:val="22"/>
          <w:lang w:val="en-US" w:eastAsia="x-none" w:bidi="en-US"/>
        </w:rPr>
      </w:pPr>
    </w:p>
    <w:p w:rsidR="00AD48C1" w:rsidRDefault="00AD48C1" w:rsidP="005E5D88">
      <w:pPr>
        <w:suppressAutoHyphens w:val="0"/>
        <w:spacing w:line="276" w:lineRule="auto"/>
        <w:rPr>
          <w:b/>
          <w:color w:val="auto"/>
          <w:szCs w:val="22"/>
          <w:lang w:val="en-US" w:eastAsia="x-none" w:bidi="en-US"/>
        </w:rPr>
      </w:pPr>
    </w:p>
    <w:p w:rsidR="005E5D88" w:rsidRDefault="005E5D88" w:rsidP="005E5D88">
      <w:pPr>
        <w:suppressAutoHyphens w:val="0"/>
        <w:spacing w:line="276" w:lineRule="auto"/>
        <w:rPr>
          <w:b/>
          <w:color w:val="auto"/>
          <w:szCs w:val="22"/>
          <w:lang w:val="en-US" w:eastAsia="x-none" w:bidi="en-US"/>
        </w:rPr>
      </w:pPr>
    </w:p>
    <w:p w:rsidR="005E5D88" w:rsidRDefault="005E5D88" w:rsidP="005E5D88">
      <w:pPr>
        <w:suppressAutoHyphens w:val="0"/>
        <w:spacing w:line="276" w:lineRule="auto"/>
        <w:rPr>
          <w:b/>
          <w:color w:val="auto"/>
          <w:szCs w:val="22"/>
          <w:lang w:val="en-US" w:eastAsia="x-none" w:bidi="en-US"/>
        </w:rPr>
      </w:pPr>
    </w:p>
    <w:p w:rsidR="005E5D88" w:rsidRPr="005E5D88" w:rsidRDefault="005E5D88" w:rsidP="005E5D88">
      <w:pPr>
        <w:suppressAutoHyphens w:val="0"/>
        <w:spacing w:line="276" w:lineRule="auto"/>
        <w:rPr>
          <w:b/>
          <w:color w:val="auto"/>
          <w:szCs w:val="22"/>
          <w:lang w:val="en-US" w:eastAsia="x-none" w:bidi="en-US"/>
        </w:rPr>
      </w:pPr>
    </w:p>
    <w:p w:rsidR="00AD48C1" w:rsidRPr="005E5D88" w:rsidRDefault="00AD48C1" w:rsidP="005E5D88">
      <w:pPr>
        <w:suppressAutoHyphens w:val="0"/>
        <w:spacing w:line="276" w:lineRule="auto"/>
        <w:rPr>
          <w:b/>
          <w:color w:val="auto"/>
          <w:szCs w:val="22"/>
          <w:lang w:val="en-US" w:eastAsia="x-none" w:bidi="en-US"/>
        </w:rPr>
      </w:pPr>
    </w:p>
    <w:p w:rsidR="00AD48C1" w:rsidRPr="005E5D88" w:rsidRDefault="00E50ADA" w:rsidP="005E5D88">
      <w:pPr>
        <w:suppressAutoHyphens w:val="0"/>
        <w:contextualSpacing/>
        <w:rPr>
          <w:bCs/>
          <w:iCs/>
          <w:smallCaps/>
          <w:color w:val="auto"/>
          <w:sz w:val="52"/>
          <w:szCs w:val="52"/>
          <w:lang w:val="en-US" w:eastAsia="en-US" w:bidi="en-US"/>
        </w:rPr>
      </w:pPr>
      <w:bookmarkStart w:id="33" w:name="_Toc353698709"/>
      <w:bookmarkStart w:id="34" w:name="_Toc354759969"/>
      <w:bookmarkStart w:id="35" w:name="_Toc8900610"/>
      <w:r w:rsidRPr="005E5D88">
        <w:rPr>
          <w:bCs/>
          <w:iCs/>
          <w:smallCaps/>
          <w:color w:val="auto"/>
          <w:sz w:val="52"/>
          <w:szCs w:val="52"/>
          <w:lang w:val="en-US" w:eastAsia="en-US" w:bidi="en-US"/>
        </w:rPr>
        <w:t>2. A</w:t>
      </w:r>
      <w:r w:rsidR="004C7912">
        <w:rPr>
          <w:bCs/>
          <w:iCs/>
          <w:smallCaps/>
          <w:color w:val="auto"/>
          <w:sz w:val="52"/>
          <w:szCs w:val="52"/>
          <w:lang w:eastAsia="en-US" w:bidi="en-US"/>
        </w:rPr>
        <w:t xml:space="preserve">z </w:t>
      </w:r>
      <w:r w:rsidRPr="005E5D88">
        <w:rPr>
          <w:bCs/>
          <w:iCs/>
          <w:smallCaps/>
          <w:color w:val="auto"/>
          <w:sz w:val="52"/>
          <w:szCs w:val="52"/>
          <w:lang w:val="en-US" w:eastAsia="en-US" w:bidi="en-US"/>
        </w:rPr>
        <w:t>intézmény működési rendje</w:t>
      </w:r>
      <w:bookmarkEnd w:id="33"/>
      <w:bookmarkEnd w:id="34"/>
      <w:bookmarkEnd w:id="35"/>
      <w:r w:rsidR="005E5D88">
        <w:rPr>
          <w:bCs/>
          <w:iCs/>
          <w:smallCaps/>
          <w:color w:val="auto"/>
          <w:sz w:val="52"/>
          <w:szCs w:val="52"/>
          <w:lang w:val="en-US" w:eastAsia="en-US" w:bidi="en-US"/>
        </w:rPr>
        <w:br/>
      </w:r>
    </w:p>
    <w:p w:rsidR="00AD48C1" w:rsidRDefault="00E50ADA" w:rsidP="005E5D88">
      <w:pPr>
        <w:suppressAutoHyphens w:val="0"/>
        <w:spacing w:line="276" w:lineRule="auto"/>
        <w:rPr>
          <w:bCs/>
          <w:iCs/>
          <w:smallCaps/>
          <w:color w:val="auto"/>
          <w:spacing w:val="10"/>
          <w:sz w:val="28"/>
          <w:lang w:val="en-US" w:eastAsia="en-US" w:bidi="en-US"/>
        </w:rPr>
      </w:pPr>
      <w:bookmarkStart w:id="36" w:name="_Toc354759970"/>
      <w:bookmarkStart w:id="37" w:name="_Toc8900611"/>
      <w:smartTag w:uri="urn:schemas-microsoft-com:office:smarttags" w:element="metricconverter">
        <w:smartTagPr>
          <w:attr w:name="ProductID" w:val="2.1 A"/>
        </w:smartTagPr>
        <w:r w:rsidRPr="005E5D88">
          <w:rPr>
            <w:bCs/>
            <w:iCs/>
            <w:smallCaps/>
            <w:color w:val="auto"/>
            <w:spacing w:val="10"/>
            <w:sz w:val="28"/>
            <w:lang w:val="en-US" w:eastAsia="en-US" w:bidi="en-US"/>
          </w:rPr>
          <w:t>2.1 A</w:t>
        </w:r>
      </w:smartTag>
      <w:r w:rsidRPr="005E5D88">
        <w:rPr>
          <w:bCs/>
          <w:iCs/>
          <w:smallCaps/>
          <w:color w:val="auto"/>
          <w:spacing w:val="10"/>
          <w:sz w:val="28"/>
          <w:lang w:val="en-US" w:eastAsia="en-US" w:bidi="en-US"/>
        </w:rPr>
        <w:t xml:space="preserve"> tanulók, alkalmazottak intézményünkben való benntartózkodásának rendje</w:t>
      </w:r>
      <w:bookmarkEnd w:id="36"/>
      <w:bookmarkEnd w:id="37"/>
    </w:p>
    <w:p w:rsidR="005E5D88" w:rsidRPr="005E5D88" w:rsidRDefault="005E5D88" w:rsidP="005E5D88">
      <w:pPr>
        <w:suppressAutoHyphens w:val="0"/>
        <w:spacing w:line="276" w:lineRule="auto"/>
        <w:rPr>
          <w:bCs/>
          <w:iCs/>
          <w:smallCaps/>
          <w:color w:val="auto"/>
          <w:spacing w:val="10"/>
          <w:sz w:val="28"/>
          <w:lang w:eastAsia="en-US" w:bidi="en-US"/>
        </w:rPr>
      </w:pP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8" w:name="_Toc353695447"/>
      <w:bookmarkStart w:id="39" w:name="_Toc354759971"/>
      <w:bookmarkStart w:id="40" w:name="_Toc8900612"/>
      <w:r w:rsidRPr="005E5D88">
        <w:rPr>
          <w:bCs/>
          <w:iCs/>
          <w:smallCaps/>
          <w:color w:val="auto"/>
          <w:spacing w:val="5"/>
          <w:sz w:val="26"/>
          <w:szCs w:val="26"/>
          <w:lang w:val="en-US" w:eastAsia="en-US" w:bidi="en-US"/>
        </w:rPr>
        <w:t>2.1.1 A tagintézmény vezetői munkarendjének szabályozása</w:t>
      </w:r>
      <w:bookmarkEnd w:id="38"/>
      <w:bookmarkEnd w:id="39"/>
      <w:bookmarkEnd w:id="40"/>
      <w:r w:rsidRPr="005E5D88">
        <w:rPr>
          <w:bCs/>
          <w:iCs/>
          <w:smallCaps/>
          <w:color w:val="auto"/>
          <w:spacing w:val="5"/>
          <w:sz w:val="26"/>
          <w:szCs w:val="26"/>
          <w:lang w:val="en-US" w:eastAsia="en-US"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Pr>
          <w:color w:val="auto"/>
          <w:szCs w:val="22"/>
          <w:lang w:val="en-US" w:eastAsia="x-none" w:bidi="en-US"/>
        </w:rPr>
        <w:t xml:space="preserve">Az </w:t>
      </w:r>
      <w:r w:rsidRPr="005E5D88">
        <w:rPr>
          <w:color w:val="auto"/>
          <w:szCs w:val="22"/>
          <w:lang w:val="en-US" w:eastAsia="x-none" w:bidi="en-US"/>
        </w:rPr>
        <w:t xml:space="preserve">intézmény vezetője vagy helyettesei közül egyiküknek az intézményben kell tartózkodnia abban az időszakban, amikor tanítási órák, tanulóink számára szervezett iskolai rendszerű délutáni tanrendi foglalkozások vannak. Ezért az </w:t>
      </w:r>
      <w:r w:rsidRPr="005E5D88">
        <w:rPr>
          <w:b/>
          <w:color w:val="auto"/>
          <w:szCs w:val="22"/>
          <w:lang w:val="en-US" w:eastAsia="x-none" w:bidi="en-US"/>
        </w:rPr>
        <w:t>igazgató vagy helyettesei közü</w:t>
      </w:r>
      <w:r w:rsidRPr="005E5D88">
        <w:rPr>
          <w:b/>
          <w:color w:val="auto"/>
          <w:szCs w:val="22"/>
          <w:lang w:val="en-US" w:eastAsia="x-none" w:bidi="en-US"/>
        </w:rPr>
        <w:t>l legalább egyikük hétfőtől péntekig az intézményben tartózkodik</w:t>
      </w:r>
      <w:r w:rsidRPr="005E5D88">
        <w:rPr>
          <w:color w:val="auto"/>
          <w:szCs w:val="22"/>
          <w:lang w:val="en-US" w:eastAsia="x-none" w:bidi="en-US"/>
        </w:rPr>
        <w:t>. Az</w:t>
      </w:r>
      <w:r w:rsidRPr="005E5D88">
        <w:rPr>
          <w:b/>
          <w:color w:val="auto"/>
          <w:szCs w:val="22"/>
          <w:lang w:val="en-US" w:eastAsia="x-none" w:bidi="en-US"/>
        </w:rPr>
        <w:t xml:space="preserve"> ügyeletes vezető a tanítás kezdetétől a tanítás végéig köteles benn tartózkodni az iskolában.</w:t>
      </w:r>
      <w:r w:rsidRPr="005E5D88">
        <w:rPr>
          <w:color w:val="auto"/>
          <w:szCs w:val="22"/>
          <w:lang w:val="en-US" w:eastAsia="x-none" w:bidi="en-US"/>
        </w:rPr>
        <w:t xml:space="preserve"> Egyebekben munkájukat az iskola szükségleteinek és aktuális feladataiknak megfelelő időben és</w:t>
      </w:r>
      <w:r w:rsidRPr="005E5D88">
        <w:rPr>
          <w:color w:val="auto"/>
          <w:szCs w:val="22"/>
          <w:lang w:val="en-US" w:eastAsia="x-none" w:bidi="en-US"/>
        </w:rPr>
        <w:t xml:space="preserve"> időtartamban látják el. </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41" w:name="_Toc353695448"/>
      <w:bookmarkStart w:id="42" w:name="_Toc354759972"/>
      <w:bookmarkStart w:id="43" w:name="_Toc8900613"/>
      <w:r>
        <w:rPr>
          <w:bCs/>
          <w:iCs/>
          <w:smallCaps/>
          <w:color w:val="auto"/>
          <w:spacing w:val="5"/>
          <w:sz w:val="26"/>
          <w:szCs w:val="26"/>
          <w:lang w:val="en-US" w:eastAsia="en-US" w:bidi="en-US"/>
        </w:rPr>
        <w:t>2.1.2 Az oktató</w:t>
      </w:r>
      <w:r w:rsidRPr="005E5D88">
        <w:rPr>
          <w:bCs/>
          <w:iCs/>
          <w:smallCaps/>
          <w:color w:val="auto"/>
          <w:spacing w:val="5"/>
          <w:sz w:val="26"/>
          <w:szCs w:val="26"/>
          <w:lang w:val="en-US" w:eastAsia="en-US" w:bidi="en-US"/>
        </w:rPr>
        <w:t>k munkaidejének hossza, beosztása</w:t>
      </w:r>
      <w:bookmarkEnd w:id="41"/>
      <w:bookmarkEnd w:id="42"/>
      <w:bookmarkEnd w:id="43"/>
      <w:r w:rsidRPr="005E5D88">
        <w:rPr>
          <w:bCs/>
          <w:iCs/>
          <w:smallCaps/>
          <w:color w:val="auto"/>
          <w:spacing w:val="5"/>
          <w:sz w:val="26"/>
          <w:szCs w:val="26"/>
          <w:lang w:val="en-US" w:eastAsia="en-US"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tagintézmény pedagógusa</w:t>
      </w:r>
      <w:r w:rsidR="004C7912">
        <w:rPr>
          <w:color w:val="auto"/>
          <w:szCs w:val="22"/>
          <w:lang w:val="en-US" w:eastAsia="x-none" w:bidi="en-US"/>
        </w:rPr>
        <w:t>i</w:t>
      </w:r>
      <w:r w:rsidRPr="005E5D88">
        <w:rPr>
          <w:color w:val="auto"/>
          <w:szCs w:val="22"/>
          <w:lang w:val="en-US" w:eastAsia="x-none" w:bidi="en-US"/>
        </w:rPr>
        <w:t xml:space="preserve"> </w:t>
      </w:r>
      <w:r w:rsidRPr="005E5D88">
        <w:rPr>
          <w:b/>
          <w:color w:val="auto"/>
          <w:szCs w:val="22"/>
          <w:lang w:val="en-US" w:eastAsia="x-none" w:bidi="en-US"/>
        </w:rPr>
        <w:t>heti 40 órás munkaidőkeretben</w:t>
      </w:r>
      <w:r w:rsidRPr="005E5D88">
        <w:rPr>
          <w:color w:val="auto"/>
          <w:szCs w:val="22"/>
          <w:lang w:val="en-US" w:eastAsia="x-none" w:bidi="en-US"/>
        </w:rPr>
        <w:t xml:space="preserve"> végzik munkájukat. A heti munkaidőkeret első napja (ellenkező írásos hirdetmény hiányában) mindenkor a hét első munkanapja,</w:t>
      </w:r>
      <w:r w:rsidRPr="005E5D88">
        <w:rPr>
          <w:color w:val="auto"/>
          <w:szCs w:val="22"/>
          <w:lang w:val="en-US" w:eastAsia="x-none" w:bidi="en-US"/>
        </w:rPr>
        <w:t xml:space="preserve"> utolsó napja a hét utolsó munkanapja. Az ötnél kevesebb munkanapot tartalmazó hetek heti munkaideje a munkanapok számával arányosan számítandó ki. Szombati és vasárnapi napokon, ünnepnapokon munkavégzés csak írásban elrendelt esetben lehetséges. Munkanapo</w:t>
      </w:r>
      <w:r w:rsidRPr="005E5D88">
        <w:rPr>
          <w:color w:val="auto"/>
          <w:szCs w:val="22"/>
          <w:lang w:val="en-US" w:eastAsia="x-none" w:bidi="en-US"/>
        </w:rPr>
        <w:t>kon a rendes munkaidő hossza legalább 4 óra, de nem haladhatja meg a 12 órát.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pedagógusok napi munkaidejüket – az </w:t>
      </w:r>
      <w:r w:rsidRPr="005E5D88">
        <w:rPr>
          <w:b/>
          <w:color w:val="auto"/>
          <w:szCs w:val="22"/>
          <w:lang w:val="en-US" w:eastAsia="x-none" w:bidi="en-US"/>
        </w:rPr>
        <w:t>órarend</w:t>
      </w:r>
      <w:r w:rsidRPr="005E5D88">
        <w:rPr>
          <w:color w:val="auto"/>
          <w:szCs w:val="22"/>
          <w:lang w:val="en-US" w:eastAsia="x-none" w:bidi="en-US"/>
        </w:rPr>
        <w:t xml:space="preserve">, </w:t>
      </w:r>
      <w:r w:rsidRPr="005E5D88">
        <w:rPr>
          <w:b/>
          <w:color w:val="auto"/>
          <w:szCs w:val="22"/>
          <w:lang w:val="en-US" w:eastAsia="x-none" w:bidi="en-US"/>
        </w:rPr>
        <w:t>a munkaterv és az intézmény havi programjainak szem előtt tartásával – általában maguk határozzák meg</w:t>
      </w:r>
      <w:r w:rsidRPr="005E5D88">
        <w:rPr>
          <w:color w:val="auto"/>
          <w:szCs w:val="22"/>
          <w:lang w:val="en-US" w:eastAsia="x-none" w:bidi="en-US"/>
        </w:rPr>
        <w:t>. Az értekezleteket a tanév re</w:t>
      </w:r>
      <w:r w:rsidRPr="005E5D88">
        <w:rPr>
          <w:color w:val="auto"/>
          <w:szCs w:val="22"/>
          <w:lang w:val="en-US" w:eastAsia="x-none" w:bidi="en-US"/>
        </w:rPr>
        <w:t xml:space="preserve">ndjében szabályozzák. A munkáltató a munkaidőre vonatkozó előírásait az órarend, a munkaterv, a havi programok közzététele útján határozza meg. Szükség esetén elő lehet írni a napi munkaidő-beosztást egy </w:t>
      </w:r>
      <w:r w:rsidR="004C7912">
        <w:rPr>
          <w:color w:val="auto"/>
          <w:szCs w:val="22"/>
          <w:lang w:val="en-US" w:eastAsia="x-none" w:bidi="en-US"/>
        </w:rPr>
        <w:t>oktató</w:t>
      </w:r>
      <w:r w:rsidRPr="005E5D88">
        <w:rPr>
          <w:color w:val="auto"/>
          <w:szCs w:val="22"/>
          <w:lang w:val="en-US" w:eastAsia="x-none" w:bidi="en-US"/>
        </w:rPr>
        <w:t xml:space="preserve"> esetén, vagy </w:t>
      </w:r>
      <w:r w:rsidR="004C7912">
        <w:rPr>
          <w:color w:val="auto"/>
          <w:szCs w:val="22"/>
          <w:lang w:val="en-US" w:eastAsia="x-none" w:bidi="en-US"/>
        </w:rPr>
        <w:t>az oktatók</w:t>
      </w:r>
      <w:r w:rsidRPr="005E5D88">
        <w:rPr>
          <w:color w:val="auto"/>
          <w:szCs w:val="22"/>
          <w:lang w:val="en-US" w:eastAsia="x-none" w:bidi="en-US"/>
        </w:rPr>
        <w:t xml:space="preserve"> meghatározott csoport</w:t>
      </w:r>
      <w:r w:rsidRPr="005E5D88">
        <w:rPr>
          <w:color w:val="auto"/>
          <w:szCs w:val="22"/>
          <w:lang w:val="en-US" w:eastAsia="x-none" w:bidi="en-US"/>
        </w:rPr>
        <w:t>ja esetén is. A munkaidő-beosztás kihirdetésére ebben az esetben is a fentiek az irányadók.</w:t>
      </w:r>
    </w:p>
    <w:p w:rsidR="00AD48C1" w:rsidRPr="005E5D88" w:rsidRDefault="00E50ADA" w:rsidP="005E5D88">
      <w:pPr>
        <w:suppressAutoHyphens w:val="0"/>
        <w:spacing w:line="271" w:lineRule="auto"/>
        <w:outlineLvl w:val="2"/>
        <w:rPr>
          <w:b/>
          <w:bCs/>
          <w:iCs/>
          <w:smallCaps/>
          <w:color w:val="auto"/>
          <w:spacing w:val="5"/>
          <w:sz w:val="26"/>
          <w:szCs w:val="26"/>
          <w:lang w:val="en-US" w:eastAsia="x-none" w:bidi="en-US"/>
        </w:rPr>
      </w:pPr>
      <w:bookmarkStart w:id="44" w:name="_Toc353695449"/>
      <w:bookmarkStart w:id="45" w:name="_Toc354759973"/>
      <w:bookmarkStart w:id="46" w:name="_Toc8900614"/>
      <w:r w:rsidRPr="005E5D88">
        <w:rPr>
          <w:bCs/>
          <w:iCs/>
          <w:smallCaps/>
          <w:color w:val="auto"/>
          <w:spacing w:val="5"/>
          <w:sz w:val="26"/>
          <w:szCs w:val="26"/>
          <w:lang w:val="en-US" w:eastAsia="en-US" w:bidi="en-US"/>
        </w:rPr>
        <w:t>2.1.3 A pedagógusok munkaidejének kitöltése</w:t>
      </w:r>
      <w:bookmarkEnd w:id="44"/>
      <w:bookmarkEnd w:id="45"/>
      <w:bookmarkEnd w:id="46"/>
    </w:p>
    <w:p w:rsidR="00AD48C1" w:rsidRDefault="00E50ADA" w:rsidP="005E5D88">
      <w:pPr>
        <w:shd w:val="clear" w:color="auto" w:fill="FFFFFF"/>
        <w:suppressAutoHyphens w:val="0"/>
        <w:spacing w:line="360" w:lineRule="auto"/>
        <w:jc w:val="both"/>
        <w:rPr>
          <w:color w:val="auto"/>
          <w:szCs w:val="22"/>
          <w:lang w:val="en-US" w:eastAsia="en-US" w:bidi="en-US"/>
        </w:rPr>
      </w:pPr>
      <w:r w:rsidRPr="005E5D88">
        <w:rPr>
          <w:color w:val="auto"/>
          <w:szCs w:val="22"/>
          <w:lang w:val="en-US" w:eastAsia="en-US" w:bidi="en-US"/>
        </w:rPr>
        <w:t xml:space="preserve">A vezetők kivételével </w:t>
      </w:r>
      <w:r w:rsidRPr="005E5D88">
        <w:rPr>
          <w:iCs/>
          <w:color w:val="auto"/>
          <w:szCs w:val="22"/>
          <w:lang w:val="en-US" w:eastAsia="en-US" w:bidi="en-US"/>
        </w:rPr>
        <w:t>megszűnt a kötelező óraszám fogalma</w:t>
      </w:r>
      <w:r w:rsidRPr="005E5D88">
        <w:rPr>
          <w:color w:val="auto"/>
          <w:szCs w:val="22"/>
          <w:lang w:val="en-US" w:eastAsia="en-US" w:bidi="en-US"/>
        </w:rPr>
        <w:t xml:space="preserve">, és helyére </w:t>
      </w:r>
      <w:r w:rsidRPr="005E5D88">
        <w:rPr>
          <w:iCs/>
          <w:color w:val="auto"/>
          <w:szCs w:val="22"/>
          <w:lang w:val="en-US" w:eastAsia="en-US" w:bidi="en-US"/>
        </w:rPr>
        <w:t xml:space="preserve">a neveléssel-oktatással lekötött munkaidő </w:t>
      </w:r>
      <w:r w:rsidRPr="005E5D88">
        <w:rPr>
          <w:color w:val="auto"/>
          <w:szCs w:val="22"/>
          <w:lang w:val="en-US" w:eastAsia="en-US" w:bidi="en-US"/>
        </w:rPr>
        <w:t xml:space="preserve">kerül, amelynek mértéke – a munkáltató döntésétől függően – heti 22-26 óra között lehet. </w:t>
      </w:r>
    </w:p>
    <w:p w:rsidR="00AD48C1" w:rsidRPr="005E5D88" w:rsidRDefault="00E50ADA" w:rsidP="005E5D88">
      <w:pPr>
        <w:shd w:val="clear" w:color="auto" w:fill="FFFFFF"/>
        <w:suppressAutoHyphens w:val="0"/>
        <w:spacing w:line="276" w:lineRule="auto"/>
        <w:ind w:firstLine="708"/>
        <w:jc w:val="both"/>
        <w:rPr>
          <w:b/>
          <w:color w:val="auto"/>
          <w:szCs w:val="22"/>
          <w:lang w:val="en-US" w:eastAsia="en-US" w:bidi="en-US"/>
        </w:rPr>
      </w:pPr>
      <w:r w:rsidRPr="005E5D88">
        <w:rPr>
          <w:b/>
          <w:iCs/>
          <w:color w:val="auto"/>
          <w:szCs w:val="22"/>
          <w:lang w:val="en-US" w:eastAsia="en-US" w:bidi="en-US"/>
        </w:rPr>
        <w:t xml:space="preserve">2.1.3.1 </w:t>
      </w:r>
      <w:r w:rsidRPr="005E5D88">
        <w:rPr>
          <w:b/>
          <w:bCs/>
          <w:color w:val="auto"/>
          <w:szCs w:val="22"/>
          <w:lang w:val="en-US" w:eastAsia="en-US" w:bidi="en-US"/>
        </w:rPr>
        <w:t>A neveléssel-oktatással lekötött munkaidő kijelölése</w:t>
      </w:r>
    </w:p>
    <w:p w:rsidR="00AD48C1" w:rsidRPr="005E5D88" w:rsidRDefault="00E50ADA" w:rsidP="005E5D88">
      <w:pPr>
        <w:shd w:val="clear" w:color="auto" w:fill="FFFFFF"/>
        <w:suppressAutoHyphens w:val="0"/>
        <w:spacing w:line="360" w:lineRule="auto"/>
        <w:jc w:val="both"/>
        <w:rPr>
          <w:color w:val="auto"/>
          <w:szCs w:val="22"/>
          <w:lang w:val="en-US" w:eastAsia="en-US" w:bidi="en-US"/>
        </w:rPr>
      </w:pPr>
      <w:r w:rsidRPr="005E5D88">
        <w:rPr>
          <w:color w:val="auto"/>
          <w:szCs w:val="22"/>
          <w:lang w:val="en-US" w:eastAsia="en-US" w:bidi="en-US"/>
        </w:rPr>
        <w:t>A köznevelési törvény (a továbbiakban: Nkt.) 62. § (6) bekezdése 2013. szeptember 1-jétől hatályosan rend</w:t>
      </w:r>
      <w:r w:rsidRPr="005E5D88">
        <w:rPr>
          <w:color w:val="auto"/>
          <w:szCs w:val="22"/>
          <w:lang w:val="en-US" w:eastAsia="en-US" w:bidi="en-US"/>
        </w:rPr>
        <w:t xml:space="preserve">eli el a következők alkalmazását: </w:t>
      </w:r>
      <w:r w:rsidRPr="005E5D88">
        <w:rPr>
          <w:iCs/>
          <w:color w:val="auto"/>
          <w:szCs w:val="22"/>
          <w:lang w:val="en-US" w:eastAsia="en-US" w:bidi="en-US"/>
        </w:rPr>
        <w:t>„A teljes munkaidő ötvenöt-hatvanöt százalékában (a továbbiakban: neveléssel-oktatással lekötött munkaidő) tanórai és egyéb foglalkozások megtartása rendelhető el….”</w:t>
      </w:r>
    </w:p>
    <w:p w:rsidR="00AD48C1" w:rsidRPr="005E5D88" w:rsidRDefault="00E50ADA" w:rsidP="005E5D88">
      <w:pPr>
        <w:suppressAutoHyphens w:val="0"/>
        <w:spacing w:line="360" w:lineRule="auto"/>
        <w:jc w:val="both"/>
        <w:rPr>
          <w:b/>
          <w:color w:val="auto"/>
          <w:szCs w:val="22"/>
          <w:lang w:val="en-US" w:eastAsia="en-US" w:bidi="en-US"/>
        </w:rPr>
      </w:pPr>
      <w:r w:rsidRPr="005E5D88">
        <w:rPr>
          <w:b/>
          <w:iCs/>
          <w:color w:val="auto"/>
          <w:szCs w:val="22"/>
          <w:lang w:val="en-US" w:eastAsia="en-US" w:bidi="en-US"/>
        </w:rPr>
        <w:t xml:space="preserve">A </w:t>
      </w:r>
      <w:r w:rsidRPr="005E5D88">
        <w:rPr>
          <w:b/>
          <w:iCs/>
          <w:color w:val="auto"/>
          <w:szCs w:val="22"/>
          <w:u w:val="single"/>
          <w:lang w:val="en-US" w:eastAsia="en-US" w:bidi="en-US"/>
        </w:rPr>
        <w:t>neveléssel-oktatással</w:t>
      </w:r>
      <w:r w:rsidRPr="005E5D88">
        <w:rPr>
          <w:b/>
          <w:iCs/>
          <w:color w:val="auto"/>
          <w:szCs w:val="22"/>
          <w:lang w:val="en-US" w:eastAsia="en-US" w:bidi="en-US"/>
        </w:rPr>
        <w:t xml:space="preserve"> </w:t>
      </w:r>
      <w:r w:rsidRPr="005E5D88">
        <w:rPr>
          <w:b/>
          <w:iCs/>
          <w:color w:val="auto"/>
          <w:szCs w:val="22"/>
          <w:u w:val="single"/>
          <w:lang w:val="en-US" w:eastAsia="en-US" w:bidi="en-US"/>
        </w:rPr>
        <w:t>lekötött munkaidő</w:t>
      </w:r>
      <w:r w:rsidRPr="005E5D88">
        <w:rPr>
          <w:b/>
          <w:iCs/>
          <w:color w:val="auto"/>
          <w:szCs w:val="22"/>
          <w:lang w:val="en-US" w:eastAsia="en-US" w:bidi="en-US"/>
        </w:rPr>
        <w:t xml:space="preserve"> meghatározása tehát az intézmény vezetőjének hatáskörébe tartozik.</w:t>
      </w:r>
      <w:r w:rsidRPr="005E5D88">
        <w:rPr>
          <w:b/>
          <w:color w:val="auto"/>
          <w:szCs w:val="22"/>
          <w:lang w:val="en-US" w:eastAsia="en-US" w:bidi="en-US"/>
        </w:rPr>
        <w:t> </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 xml:space="preserve">Elrendelhető </w:t>
      </w:r>
      <w:r w:rsidRPr="005E5D88">
        <w:rPr>
          <w:b/>
          <w:iCs/>
          <w:color w:val="auto"/>
          <w:szCs w:val="22"/>
          <w:u w:val="single"/>
          <w:lang w:val="en-US" w:eastAsia="en-US" w:bidi="en-US"/>
        </w:rPr>
        <w:t>egyéb foglalkozások körét</w:t>
      </w:r>
      <w:r w:rsidRPr="005E5D88">
        <w:rPr>
          <w:iCs/>
          <w:color w:val="auto"/>
          <w:szCs w:val="22"/>
          <w:lang w:val="en-US" w:eastAsia="en-US" w:bidi="en-US"/>
        </w:rPr>
        <w:t xml:space="preserve"> a kormányrendelet tervezetének 17.§ (2) bekezdése tartalmazza az alábbiak szerint:</w:t>
      </w:r>
    </w:p>
    <w:p w:rsidR="00AD48C1" w:rsidRPr="005E5D88" w:rsidRDefault="00E50ADA" w:rsidP="005E5D88">
      <w:pPr>
        <w:suppressAutoHyphens w:val="0"/>
        <w:spacing w:line="360" w:lineRule="auto"/>
        <w:rPr>
          <w:color w:val="auto"/>
          <w:szCs w:val="22"/>
          <w:lang w:val="en-US" w:eastAsia="en-US" w:bidi="en-US"/>
        </w:rPr>
      </w:pPr>
      <w:r w:rsidRPr="005E5D88">
        <w:rPr>
          <w:color w:val="auto"/>
          <w:sz w:val="27"/>
          <w:szCs w:val="27"/>
          <w:lang w:val="en-US" w:eastAsia="en-US" w:bidi="en-US"/>
        </w:rPr>
        <w:t>a</w:t>
      </w:r>
      <w:r w:rsidRPr="005E5D88">
        <w:rPr>
          <w:color w:val="auto"/>
          <w:szCs w:val="22"/>
          <w:lang w:val="en-US" w:eastAsia="en-US" w:bidi="en-US"/>
        </w:rPr>
        <w:t>) szakkör, érdeklődési kör, önképzőkör,</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b) </w:t>
      </w:r>
      <w:r w:rsidRPr="005E5D88">
        <w:rPr>
          <w:color w:val="auto"/>
          <w:szCs w:val="22"/>
          <w:lang w:val="en-US" w:eastAsia="en-US" w:bidi="en-US"/>
        </w:rPr>
        <w:t xml:space="preserve">sportkör, tömegsport </w:t>
      </w:r>
      <w:r w:rsidRPr="005E5D88">
        <w:rPr>
          <w:color w:val="auto"/>
          <w:szCs w:val="22"/>
          <w:lang w:val="en-US" w:eastAsia="en-US" w:bidi="en-US"/>
        </w:rPr>
        <w:t>foglalkozás,</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c) </w:t>
      </w:r>
      <w:r w:rsidRPr="005E5D88">
        <w:rPr>
          <w:color w:val="auto"/>
          <w:szCs w:val="22"/>
          <w:lang w:val="en-US" w:eastAsia="en-US" w:bidi="en-US"/>
        </w:rPr>
        <w:t>egyéni vagy csoportos felzárkóztató, fejlesztő foglalkozás,</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d) </w:t>
      </w:r>
      <w:r w:rsidRPr="005E5D88">
        <w:rPr>
          <w:color w:val="auto"/>
          <w:szCs w:val="22"/>
          <w:lang w:val="en-US" w:eastAsia="en-US" w:bidi="en-US"/>
        </w:rPr>
        <w:t>egyéni vagy csoportos tehetségfejlesztő foglalkozás,</w:t>
      </w:r>
    </w:p>
    <w:p w:rsidR="00AD48C1" w:rsidRPr="005E5D88" w:rsidRDefault="00E50ADA" w:rsidP="005E5D88">
      <w:pPr>
        <w:tabs>
          <w:tab w:val="left" w:pos="8310"/>
        </w:tabs>
        <w:suppressAutoHyphens w:val="0"/>
        <w:spacing w:line="360" w:lineRule="auto"/>
        <w:rPr>
          <w:color w:val="auto"/>
          <w:szCs w:val="22"/>
          <w:lang w:val="en-US" w:eastAsia="en-US" w:bidi="en-US"/>
        </w:rPr>
      </w:pPr>
      <w:r w:rsidRPr="005E5D88">
        <w:rPr>
          <w:iCs/>
          <w:color w:val="auto"/>
          <w:szCs w:val="22"/>
          <w:lang w:val="en-US" w:eastAsia="en-US" w:bidi="en-US"/>
        </w:rPr>
        <w:t xml:space="preserve">e) </w:t>
      </w:r>
      <w:r w:rsidRPr="005E5D88">
        <w:rPr>
          <w:color w:val="auto"/>
          <w:szCs w:val="22"/>
          <w:lang w:val="en-US" w:eastAsia="en-US" w:bidi="en-US"/>
        </w:rPr>
        <w:t>napközi,</w:t>
      </w:r>
      <w:r w:rsidRPr="005E5D88">
        <w:rPr>
          <w:color w:val="auto"/>
          <w:szCs w:val="22"/>
          <w:lang w:val="en-US" w:eastAsia="en-US" w:bidi="en-US"/>
        </w:rPr>
        <w:tab/>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f) </w:t>
      </w:r>
      <w:r w:rsidRPr="005E5D88">
        <w:rPr>
          <w:color w:val="auto"/>
          <w:szCs w:val="22"/>
          <w:lang w:val="en-US" w:eastAsia="en-US" w:bidi="en-US"/>
        </w:rPr>
        <w:t>tanulószoba,</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g) </w:t>
      </w:r>
      <w:r w:rsidRPr="005E5D88">
        <w:rPr>
          <w:color w:val="auto"/>
          <w:szCs w:val="22"/>
          <w:lang w:val="en-US" w:eastAsia="en-US" w:bidi="en-US"/>
        </w:rPr>
        <w:t>tanulást, iskolai felkészülést segítő foglalkozás,</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h) </w:t>
      </w:r>
      <w:r w:rsidRPr="005E5D88">
        <w:rPr>
          <w:color w:val="auto"/>
          <w:szCs w:val="22"/>
          <w:lang w:val="en-US" w:eastAsia="en-US" w:bidi="en-US"/>
        </w:rPr>
        <w:t>pályaválasztást segítő foglalkozás,</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i) </w:t>
      </w:r>
      <w:r w:rsidRPr="005E5D88">
        <w:rPr>
          <w:color w:val="auto"/>
          <w:szCs w:val="22"/>
          <w:lang w:val="en-US" w:eastAsia="en-US" w:bidi="en-US"/>
        </w:rPr>
        <w:t>közösségi szolgálattal kapcsolatos foglalkozás,</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j) </w:t>
      </w:r>
      <w:r w:rsidRPr="005E5D88">
        <w:rPr>
          <w:color w:val="auto"/>
          <w:szCs w:val="22"/>
          <w:lang w:val="en-US" w:eastAsia="en-US" w:bidi="en-US"/>
        </w:rPr>
        <w:t>diákönkormányzati-foglalkozás,</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 xml:space="preserve">k) </w:t>
      </w:r>
      <w:r w:rsidRPr="005E5D88">
        <w:rPr>
          <w:color w:val="auto"/>
          <w:szCs w:val="22"/>
          <w:lang w:val="en-US" w:eastAsia="en-US" w:bidi="en-US"/>
        </w:rPr>
        <w:t>felzárkóztató, tehetség-kibontakoztató, speciális ismereteket adó egyéni vagy csoportos, közösségi fejlesztést megvalósító csoportos, a szabadidő eltöltését szolgáló cs</w:t>
      </w:r>
      <w:r w:rsidRPr="005E5D88">
        <w:rPr>
          <w:color w:val="auto"/>
          <w:szCs w:val="22"/>
          <w:lang w:val="en-US" w:eastAsia="en-US" w:bidi="en-US"/>
        </w:rPr>
        <w:t>oportos, a tanulókkal való törődést és gondoskodást biztosító egyéni, a kollégiumi közösségek működésével összefüggő csoportos kollégiumi, valamint szakkollégiumi foglalkozás,</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l) </w:t>
      </w:r>
      <w:r w:rsidRPr="005E5D88">
        <w:rPr>
          <w:color w:val="auto"/>
          <w:szCs w:val="22"/>
          <w:lang w:val="en-US" w:eastAsia="en-US" w:bidi="en-US"/>
        </w:rPr>
        <w:t>tanulmányi szakmai, kulturális verseny, házi bajnokság, iskolák közötti verse</w:t>
      </w:r>
      <w:r w:rsidRPr="005E5D88">
        <w:rPr>
          <w:color w:val="auto"/>
          <w:szCs w:val="22"/>
          <w:lang w:val="en-US" w:eastAsia="en-US" w:bidi="en-US"/>
        </w:rPr>
        <w:t>ny, bajnokság,</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 xml:space="preserve">m) </w:t>
      </w:r>
      <w:r w:rsidRPr="005E5D88">
        <w:rPr>
          <w:color w:val="auto"/>
          <w:szCs w:val="22"/>
          <w:lang w:val="en-US" w:eastAsia="en-US" w:bidi="en-US"/>
        </w:rPr>
        <w:t>az iskola pedagógiai programjában rögzített, a tanítási órák keretében meg nem valósítható osztály- vagy csoportfoglalkozás</w:t>
      </w:r>
    </w:p>
    <w:p w:rsidR="00AD48C1" w:rsidRDefault="00E50ADA" w:rsidP="005E5D88">
      <w:pPr>
        <w:suppressAutoHyphens w:val="0"/>
        <w:spacing w:line="360" w:lineRule="auto"/>
        <w:jc w:val="both"/>
        <w:rPr>
          <w:iCs/>
          <w:color w:val="auto"/>
          <w:szCs w:val="22"/>
          <w:lang w:val="en-US" w:eastAsia="en-US" w:bidi="en-US"/>
        </w:rPr>
      </w:pPr>
      <w:r w:rsidRPr="005E5D88">
        <w:rPr>
          <w:iCs/>
          <w:color w:val="auto"/>
          <w:szCs w:val="22"/>
          <w:lang w:val="en-US" w:eastAsia="en-US" w:bidi="en-US"/>
        </w:rPr>
        <w:t xml:space="preserve">A kormányrendelet 17. § (2) bekezdésében szereplő előírás szerint ezeket a foglalkozásokat a tantárgyfelosztásban </w:t>
      </w:r>
      <w:r w:rsidRPr="005E5D88">
        <w:rPr>
          <w:iCs/>
          <w:color w:val="auto"/>
          <w:szCs w:val="22"/>
          <w:lang w:val="en-US" w:eastAsia="en-US" w:bidi="en-US"/>
        </w:rPr>
        <w:t>is lehet szerepeltetni.</w:t>
      </w:r>
    </w:p>
    <w:p w:rsidR="005E5D88" w:rsidRPr="005E5D88" w:rsidRDefault="005E5D88" w:rsidP="005E5D88">
      <w:pPr>
        <w:suppressAutoHyphens w:val="0"/>
        <w:spacing w:line="360" w:lineRule="auto"/>
        <w:jc w:val="both"/>
        <w:rPr>
          <w:iCs/>
          <w:color w:val="auto"/>
          <w:szCs w:val="22"/>
          <w:lang w:val="en-US" w:eastAsia="en-US" w:bidi="en-US"/>
        </w:rPr>
      </w:pPr>
    </w:p>
    <w:p w:rsidR="00AD48C1" w:rsidRPr="005E5D88" w:rsidRDefault="00E50ADA" w:rsidP="005E5D88">
      <w:pPr>
        <w:shd w:val="clear" w:color="auto" w:fill="FFFFFF"/>
        <w:suppressAutoHyphens w:val="0"/>
        <w:spacing w:line="360" w:lineRule="auto"/>
        <w:ind w:firstLine="1275"/>
        <w:jc w:val="both"/>
        <w:rPr>
          <w:color w:val="auto"/>
          <w:szCs w:val="22"/>
          <w:lang w:val="en-US" w:eastAsia="en-US" w:bidi="en-US"/>
        </w:rPr>
      </w:pPr>
      <w:r w:rsidRPr="005E5D88">
        <w:rPr>
          <w:b/>
          <w:bCs/>
          <w:color w:val="auto"/>
          <w:szCs w:val="22"/>
          <w:lang w:val="en-US" w:eastAsia="en-US" w:bidi="en-US"/>
        </w:rPr>
        <w:t>2.1.3.2 A pedagógusok kötött munkaidejének megszervezése</w:t>
      </w:r>
    </w:p>
    <w:p w:rsidR="00AD48C1" w:rsidRPr="005E5D88" w:rsidRDefault="00E50ADA" w:rsidP="005E5D88">
      <w:pPr>
        <w:shd w:val="clear" w:color="auto" w:fill="FFFFFF"/>
        <w:suppressAutoHyphens w:val="0"/>
        <w:spacing w:line="360" w:lineRule="auto"/>
        <w:jc w:val="both"/>
        <w:rPr>
          <w:color w:val="auto"/>
          <w:szCs w:val="22"/>
          <w:lang w:val="en-US" w:eastAsia="en-US" w:bidi="en-US"/>
        </w:rPr>
      </w:pPr>
      <w:r w:rsidRPr="005E5D88">
        <w:rPr>
          <w:color w:val="auto"/>
          <w:szCs w:val="22"/>
          <w:lang w:val="en-US" w:eastAsia="en-US" w:bidi="en-US"/>
        </w:rPr>
        <w:t xml:space="preserve">A Nkt. 62.§ (5) bekezdése definiálja a </w:t>
      </w:r>
      <w:r w:rsidRPr="005E5D88">
        <w:rPr>
          <w:b/>
          <w:iCs/>
          <w:color w:val="auto"/>
          <w:szCs w:val="22"/>
          <w:u w:val="single"/>
          <w:lang w:val="en-US" w:eastAsia="en-US" w:bidi="en-US"/>
        </w:rPr>
        <w:t>kötött munkaidő</w:t>
      </w:r>
      <w:r w:rsidRPr="005E5D88">
        <w:rPr>
          <w:iCs/>
          <w:color w:val="auto"/>
          <w:szCs w:val="22"/>
          <w:lang w:val="en-US" w:eastAsia="en-US" w:bidi="en-US"/>
        </w:rPr>
        <w:t xml:space="preserve"> </w:t>
      </w:r>
      <w:r w:rsidRPr="005E5D88">
        <w:rPr>
          <w:color w:val="auto"/>
          <w:szCs w:val="22"/>
          <w:lang w:val="en-US" w:eastAsia="en-US" w:bidi="en-US"/>
        </w:rPr>
        <w:t xml:space="preserve">fogalmát az alábbiak szerint: </w:t>
      </w:r>
      <w:r w:rsidRPr="005E5D88">
        <w:rPr>
          <w:iCs/>
          <w:color w:val="auto"/>
          <w:szCs w:val="22"/>
          <w:lang w:val="en-US" w:eastAsia="en-US" w:bidi="en-US"/>
        </w:rPr>
        <w:t xml:space="preserve">„A nevelési-oktatási intézményekben </w:t>
      </w:r>
      <w:r w:rsidR="00F91FA1">
        <w:rPr>
          <w:iCs/>
          <w:color w:val="auto"/>
          <w:szCs w:val="22"/>
          <w:lang w:val="en-US" w:eastAsia="en-US" w:bidi="en-US"/>
        </w:rPr>
        <w:t>oktatói</w:t>
      </w:r>
      <w:r w:rsidRPr="005E5D88">
        <w:rPr>
          <w:iCs/>
          <w:color w:val="auto"/>
          <w:szCs w:val="22"/>
          <w:lang w:val="en-US" w:eastAsia="en-US" w:bidi="en-US"/>
        </w:rPr>
        <w:t xml:space="preserve">-munkakörökben </w:t>
      </w:r>
      <w:r w:rsidRPr="005E5D88">
        <w:rPr>
          <w:b/>
          <w:iCs/>
          <w:color w:val="auto"/>
          <w:szCs w:val="22"/>
          <w:u w:val="single"/>
          <w:lang w:val="en-US" w:eastAsia="en-US" w:bidi="en-US"/>
        </w:rPr>
        <w:t xml:space="preserve">dolgozó </w:t>
      </w:r>
      <w:r w:rsidR="00F91FA1">
        <w:rPr>
          <w:b/>
          <w:iCs/>
          <w:color w:val="auto"/>
          <w:szCs w:val="22"/>
          <w:u w:val="single"/>
          <w:lang w:val="en-US" w:eastAsia="en-US" w:bidi="en-US"/>
        </w:rPr>
        <w:t>oktató</w:t>
      </w:r>
      <w:r w:rsidRPr="005E5D88">
        <w:rPr>
          <w:b/>
          <w:iCs/>
          <w:color w:val="auto"/>
          <w:szCs w:val="22"/>
          <w:u w:val="single"/>
          <w:lang w:val="en-US" w:eastAsia="en-US" w:bidi="en-US"/>
        </w:rPr>
        <w:t xml:space="preserve"> heti teljes munk</w:t>
      </w:r>
      <w:r w:rsidRPr="005E5D88">
        <w:rPr>
          <w:b/>
          <w:iCs/>
          <w:color w:val="auto"/>
          <w:szCs w:val="22"/>
          <w:u w:val="single"/>
          <w:lang w:val="en-US" w:eastAsia="en-US" w:bidi="en-US"/>
        </w:rPr>
        <w:t>aidejének nyolcvan százalékát</w:t>
      </w:r>
      <w:r w:rsidRPr="005E5D88">
        <w:rPr>
          <w:iCs/>
          <w:color w:val="auto"/>
          <w:szCs w:val="22"/>
          <w:lang w:val="en-US" w:eastAsia="en-US" w:bidi="en-US"/>
        </w:rPr>
        <w:t xml:space="preserve"> (a továbbiakban: kötött munkaidő) az intézményvezető által – az e törvény keretei között – </w:t>
      </w:r>
      <w:r w:rsidRPr="005E5D88">
        <w:rPr>
          <w:b/>
          <w:iCs/>
          <w:color w:val="auto"/>
          <w:szCs w:val="22"/>
          <w:u w:val="single"/>
          <w:lang w:val="en-US" w:eastAsia="en-US" w:bidi="en-US"/>
        </w:rPr>
        <w:t>meghatározott feladatok ellátásával köteles tölteni</w:t>
      </w:r>
      <w:r w:rsidRPr="005E5D88">
        <w:rPr>
          <w:b/>
          <w:iCs/>
          <w:color w:val="auto"/>
          <w:szCs w:val="22"/>
          <w:lang w:val="en-US" w:eastAsia="en-US" w:bidi="en-US"/>
        </w:rPr>
        <w:t xml:space="preserve">, </w:t>
      </w:r>
      <w:r w:rsidRPr="005E5D88">
        <w:rPr>
          <w:iCs/>
          <w:color w:val="auto"/>
          <w:szCs w:val="22"/>
          <w:lang w:val="en-US" w:eastAsia="en-US" w:bidi="en-US"/>
        </w:rPr>
        <w:t xml:space="preserve">a munkaidő fennmaradó részében a munkaideje beosztását vagy felhasználását </w:t>
      </w:r>
      <w:r w:rsidR="00F91FA1">
        <w:rPr>
          <w:iCs/>
          <w:color w:val="auto"/>
          <w:szCs w:val="22"/>
          <w:lang w:val="en-US" w:eastAsia="en-US" w:bidi="en-US"/>
        </w:rPr>
        <w:t>maga jogosult meghatározni.</w:t>
      </w:r>
      <w:r w:rsidRPr="005E5D88">
        <w:rPr>
          <w:color w:val="auto"/>
          <w:szCs w:val="22"/>
          <w:lang w:val="en-US" w:eastAsia="en-US" w:bidi="en-US"/>
        </w:rPr>
        <w:t xml:space="preserve">A kormányrendelet 16. § (3) szakasza előírja, hogy </w:t>
      </w:r>
      <w:r w:rsidRPr="005E5D88">
        <w:rPr>
          <w:iCs/>
          <w:color w:val="auto"/>
          <w:szCs w:val="22"/>
          <w:lang w:val="en-US" w:eastAsia="en-US" w:bidi="en-US"/>
        </w:rPr>
        <w:t xml:space="preserve">a </w:t>
      </w:r>
      <w:r w:rsidR="00F91FA1">
        <w:rPr>
          <w:iCs/>
          <w:color w:val="auto"/>
          <w:szCs w:val="22"/>
          <w:lang w:val="en-US" w:eastAsia="en-US" w:bidi="en-US"/>
        </w:rPr>
        <w:t>oktató</w:t>
      </w:r>
      <w:r w:rsidRPr="005E5D88">
        <w:rPr>
          <w:iCs/>
          <w:color w:val="auto"/>
          <w:szCs w:val="22"/>
          <w:lang w:val="en-US" w:eastAsia="en-US" w:bidi="en-US"/>
        </w:rPr>
        <w:t xml:space="preserve"> a kötött munkaidőben köteles a nevelési-oktatási intézményben tartózkodni</w:t>
      </w:r>
      <w:r w:rsidRPr="005E5D88">
        <w:rPr>
          <w:color w:val="auto"/>
          <w:szCs w:val="22"/>
          <w:lang w:val="en-US" w:eastAsia="en-US" w:bidi="en-US"/>
        </w:rPr>
        <w:t xml:space="preserve">, kivéve, ha kizárólag az intézményen kívül ellátható feladat ellátásával bízzák meg. </w:t>
      </w:r>
    </w:p>
    <w:p w:rsidR="00AD48C1" w:rsidRPr="005E5D88" w:rsidRDefault="00E50ADA" w:rsidP="005E5D88">
      <w:pPr>
        <w:suppressAutoHyphens w:val="0"/>
        <w:spacing w:line="360" w:lineRule="auto"/>
        <w:jc w:val="both"/>
        <w:rPr>
          <w:color w:val="auto"/>
          <w:szCs w:val="22"/>
          <w:lang w:val="en-US" w:eastAsia="en-US" w:bidi="en-US"/>
        </w:rPr>
      </w:pPr>
      <w:r w:rsidRPr="005E5D88">
        <w:rPr>
          <w:b/>
          <w:bCs/>
          <w:iCs/>
          <w:color w:val="auto"/>
          <w:szCs w:val="22"/>
          <w:lang w:val="en-US" w:eastAsia="en-US" w:bidi="en-US"/>
        </w:rPr>
        <w:t xml:space="preserve">A kötött munkaidő a teljes álláshelyen alkalmazott </w:t>
      </w:r>
      <w:r w:rsidR="00F91FA1">
        <w:rPr>
          <w:b/>
          <w:bCs/>
          <w:iCs/>
          <w:color w:val="auto"/>
          <w:szCs w:val="22"/>
          <w:lang w:val="en-US" w:eastAsia="en-US" w:bidi="en-US"/>
        </w:rPr>
        <w:t>oktatók</w:t>
      </w:r>
      <w:r w:rsidRPr="005E5D88">
        <w:rPr>
          <w:b/>
          <w:bCs/>
          <w:iCs/>
          <w:color w:val="auto"/>
          <w:szCs w:val="22"/>
          <w:lang w:val="en-US" w:eastAsia="en-US" w:bidi="en-US"/>
        </w:rPr>
        <w:t xml:space="preserve"> számára tehát heti 32 óra</w:t>
      </w:r>
      <w:r w:rsidRPr="005E5D88">
        <w:rPr>
          <w:color w:val="auto"/>
          <w:szCs w:val="22"/>
          <w:lang w:val="en-US" w:eastAsia="en-US" w:bidi="en-US"/>
        </w:rPr>
        <w:t>, kivéve a közalkalmazotti tanácsok, üzemi tanácsok elnökét és tagjait, valamint a szakszervezetek munkahelyi képviselőit, akik számára a Munka törvénykönyve és a 326/2013.</w:t>
      </w:r>
      <w:r w:rsidRPr="005E5D88">
        <w:rPr>
          <w:color w:val="auto"/>
          <w:szCs w:val="22"/>
          <w:lang w:val="en-US" w:eastAsia="en-US" w:bidi="en-US"/>
        </w:rPr>
        <w:t xml:space="preserve"> (VIII.30.) Kormányrendelet 18.§-a munkaidő-kedvezményt biztosít. </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 xml:space="preserve">A kötött munkaidő döntő többségében </w:t>
      </w:r>
      <w:r w:rsidRPr="005E5D88">
        <w:rPr>
          <w:iCs/>
          <w:color w:val="auto"/>
          <w:szCs w:val="22"/>
          <w:u w:val="single"/>
          <w:lang w:val="en-US" w:eastAsia="en-US" w:bidi="en-US"/>
        </w:rPr>
        <w:t>olyan feladatokat kell elvégezniük a</w:t>
      </w:r>
      <w:r w:rsidR="00F91FA1">
        <w:rPr>
          <w:iCs/>
          <w:color w:val="auto"/>
          <w:szCs w:val="22"/>
          <w:u w:val="single"/>
          <w:lang w:val="en-US" w:eastAsia="en-US" w:bidi="en-US"/>
        </w:rPr>
        <w:t>z</w:t>
      </w:r>
      <w:r w:rsidRPr="005E5D88">
        <w:rPr>
          <w:iCs/>
          <w:color w:val="auto"/>
          <w:szCs w:val="22"/>
          <w:u w:val="single"/>
          <w:lang w:val="en-US" w:eastAsia="en-US" w:bidi="en-US"/>
        </w:rPr>
        <w:t xml:space="preserve"> </w:t>
      </w:r>
      <w:r w:rsidR="00F91FA1">
        <w:rPr>
          <w:iCs/>
          <w:color w:val="auto"/>
          <w:szCs w:val="22"/>
          <w:u w:val="single"/>
          <w:lang w:val="en-US" w:eastAsia="en-US" w:bidi="en-US"/>
        </w:rPr>
        <w:t>oktatóknak</w:t>
      </w:r>
      <w:r w:rsidRPr="005E5D88">
        <w:rPr>
          <w:iCs/>
          <w:color w:val="auto"/>
          <w:szCs w:val="22"/>
          <w:u w:val="single"/>
          <w:lang w:val="en-US" w:eastAsia="en-US" w:bidi="en-US"/>
        </w:rPr>
        <w:t>, amelyek kizárólag az intézményben teljesíthetők</w:t>
      </w:r>
      <w:r w:rsidRPr="005E5D88">
        <w:rPr>
          <w:iCs/>
          <w:color w:val="auto"/>
          <w:szCs w:val="22"/>
          <w:lang w:val="en-US" w:eastAsia="en-US" w:bidi="en-US"/>
        </w:rPr>
        <w:t>.</w:t>
      </w:r>
      <w:r w:rsidRPr="005E5D88">
        <w:rPr>
          <w:color w:val="auto"/>
          <w:szCs w:val="22"/>
          <w:lang w:val="en-US" w:eastAsia="en-US" w:bidi="en-US"/>
        </w:rPr>
        <w:t xml:space="preserve"> </w:t>
      </w:r>
      <w:r w:rsidRPr="005E5D88">
        <w:rPr>
          <w:iCs/>
          <w:color w:val="auto"/>
          <w:szCs w:val="22"/>
          <w:lang w:val="en-US" w:eastAsia="en-US" w:bidi="en-US"/>
        </w:rPr>
        <w:t>A tanítási órák, egyéb foglalkozások megtartása termés</w:t>
      </w:r>
      <w:r w:rsidRPr="005E5D88">
        <w:rPr>
          <w:iCs/>
          <w:color w:val="auto"/>
          <w:szCs w:val="22"/>
          <w:lang w:val="en-US" w:eastAsia="en-US" w:bidi="en-US"/>
        </w:rPr>
        <w:t>zetesen kitölti ennek a munkaidőnek a többségét,</w:t>
      </w:r>
      <w:r w:rsidRPr="005E5D88">
        <w:rPr>
          <w:color w:val="auto"/>
          <w:szCs w:val="22"/>
          <w:lang w:val="en-US" w:eastAsia="en-US" w:bidi="en-US"/>
        </w:rPr>
        <w:t xml:space="preserve"> ezt a feladatcsoportot a </w:t>
      </w:r>
      <w:r w:rsidRPr="005E5D88">
        <w:rPr>
          <w:iCs/>
          <w:color w:val="auto"/>
          <w:szCs w:val="22"/>
          <w:lang w:val="en-US" w:eastAsia="en-US" w:bidi="en-US"/>
        </w:rPr>
        <w:t>neveléssel-oktatással lekötött munkaidőnek nevezzük,</w:t>
      </w:r>
      <w:r w:rsidRPr="005E5D88">
        <w:rPr>
          <w:color w:val="auto"/>
          <w:szCs w:val="22"/>
          <w:lang w:val="en-US" w:eastAsia="en-US" w:bidi="en-US"/>
        </w:rPr>
        <w:t xml:space="preserve"> felhasználását részleteiben az előző fejezetben tárgyaltuk.</w:t>
      </w:r>
    </w:p>
    <w:p w:rsidR="00AD48C1" w:rsidRPr="005E5D88" w:rsidRDefault="00E50ADA" w:rsidP="005E5D88">
      <w:pPr>
        <w:shd w:val="clear" w:color="auto" w:fill="FFFFFF"/>
        <w:suppressAutoHyphens w:val="0"/>
        <w:spacing w:line="360" w:lineRule="auto"/>
        <w:jc w:val="both"/>
        <w:rPr>
          <w:color w:val="auto"/>
          <w:szCs w:val="22"/>
          <w:lang w:val="en-US" w:eastAsia="en-US" w:bidi="en-US"/>
        </w:rPr>
      </w:pPr>
      <w:r w:rsidRPr="005E5D88">
        <w:rPr>
          <w:color w:val="auto"/>
          <w:szCs w:val="22"/>
          <w:lang w:val="en-US" w:eastAsia="en-US" w:bidi="en-US"/>
        </w:rPr>
        <w:t xml:space="preserve">A Nkt. 62.§ (6) bekezdése 2013. szeptember 1-jétől </w:t>
      </w:r>
      <w:r w:rsidRPr="005E5D88">
        <w:rPr>
          <w:iCs/>
          <w:color w:val="auto"/>
          <w:szCs w:val="22"/>
          <w:lang w:val="en-US" w:eastAsia="en-US" w:bidi="en-US"/>
        </w:rPr>
        <w:t xml:space="preserve">a kötött munkaidő </w:t>
      </w:r>
      <w:r w:rsidRPr="005E5D88">
        <w:rPr>
          <w:iCs/>
          <w:color w:val="auto"/>
          <w:szCs w:val="22"/>
          <w:lang w:val="en-US" w:eastAsia="en-US" w:bidi="en-US"/>
        </w:rPr>
        <w:t>neveléssel-oktatással le nem kötött részére vonatkozóan</w:t>
      </w:r>
      <w:r w:rsidRPr="005E5D88">
        <w:rPr>
          <w:color w:val="auto"/>
          <w:szCs w:val="22"/>
          <w:lang w:val="en-US" w:eastAsia="en-US" w:bidi="en-US"/>
        </w:rPr>
        <w:t xml:space="preserve"> rendeli el a következőt: </w:t>
      </w:r>
      <w:r w:rsidRPr="005E5D88">
        <w:rPr>
          <w:iCs/>
          <w:color w:val="auto"/>
          <w:szCs w:val="22"/>
          <w:lang w:val="en-US" w:eastAsia="en-US" w:bidi="en-US"/>
        </w:rPr>
        <w:t>„…A kötött munkaidő fennmaradó részében a pedagógus a nevelés-oktatást előkészítő, nevelés-oktatással összefüggő egyéb feladatokat, tanulói felügyeletet, továbbá eseti helyett</w:t>
      </w:r>
      <w:r w:rsidRPr="005E5D88">
        <w:rPr>
          <w:iCs/>
          <w:color w:val="auto"/>
          <w:szCs w:val="22"/>
          <w:lang w:val="en-US" w:eastAsia="en-US" w:bidi="en-US"/>
        </w:rPr>
        <w:t>esítést lát el.”</w:t>
      </w:r>
    </w:p>
    <w:p w:rsidR="00AD48C1" w:rsidRPr="005E5D88" w:rsidRDefault="00E50ADA" w:rsidP="005E5D88">
      <w:pPr>
        <w:suppressAutoHyphens w:val="0"/>
        <w:spacing w:line="360" w:lineRule="auto"/>
        <w:jc w:val="both"/>
        <w:rPr>
          <w:b/>
          <w:iCs/>
          <w:color w:val="auto"/>
          <w:szCs w:val="22"/>
          <w:u w:val="single"/>
          <w:lang w:val="en-US" w:eastAsia="en-US" w:bidi="en-US"/>
        </w:rPr>
      </w:pPr>
      <w:r w:rsidRPr="005E5D88">
        <w:rPr>
          <w:iCs/>
          <w:color w:val="auto"/>
          <w:szCs w:val="22"/>
          <w:lang w:val="en-US" w:eastAsia="en-US" w:bidi="en-US"/>
        </w:rPr>
        <w:t xml:space="preserve">A neveléssel-oktatással lekötött munkaidőn túl a </w:t>
      </w:r>
      <w:r w:rsidRPr="005E5D88">
        <w:rPr>
          <w:b/>
          <w:iCs/>
          <w:color w:val="auto"/>
          <w:szCs w:val="22"/>
          <w:u w:val="single"/>
          <w:lang w:val="en-US" w:eastAsia="en-US" w:bidi="en-US"/>
        </w:rPr>
        <w:t>kötött munkaidő terhére elvégzendő feladatokat a 326/2013- (VIII.30.) Kormányrendelet 17. § (1) bekezdése határozza meg az alábbiak szerint:</w:t>
      </w:r>
    </w:p>
    <w:p w:rsidR="00AD48C1" w:rsidRPr="005E5D88" w:rsidRDefault="00E50ADA" w:rsidP="005E5D88">
      <w:pPr>
        <w:suppressAutoHyphens w:val="0"/>
        <w:spacing w:line="360" w:lineRule="auto"/>
        <w:rPr>
          <w:color w:val="auto"/>
          <w:szCs w:val="22"/>
          <w:lang w:val="en-US" w:eastAsia="en-US" w:bidi="en-US"/>
        </w:rPr>
      </w:pPr>
      <w:r w:rsidRPr="005E5D88">
        <w:rPr>
          <w:color w:val="auto"/>
          <w:szCs w:val="22"/>
          <w:lang w:val="en-US" w:eastAsia="en-US" w:bidi="en-US"/>
        </w:rPr>
        <w:t>a) foglalkozások, tanítási órák előkészítése,</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b) </w:t>
      </w:r>
      <w:r w:rsidR="00F91FA1">
        <w:rPr>
          <w:color w:val="auto"/>
          <w:szCs w:val="22"/>
          <w:lang w:val="en-US" w:eastAsia="en-US" w:bidi="en-US"/>
        </w:rPr>
        <w:t>a</w:t>
      </w:r>
      <w:r w:rsidRPr="005E5D88">
        <w:rPr>
          <w:color w:val="auto"/>
          <w:szCs w:val="22"/>
          <w:lang w:val="en-US" w:eastAsia="en-US" w:bidi="en-US"/>
        </w:rPr>
        <w:t xml:space="preserve"> tanulók teljesítményének értékelése,</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 xml:space="preserve">c) </w:t>
      </w:r>
      <w:r w:rsidR="00F91FA1">
        <w:rPr>
          <w:color w:val="auto"/>
          <w:szCs w:val="22"/>
          <w:lang w:val="en-US" w:eastAsia="en-US" w:bidi="en-US"/>
        </w:rPr>
        <w:t xml:space="preserve">az </w:t>
      </w:r>
      <w:r w:rsidRPr="005E5D88">
        <w:rPr>
          <w:color w:val="auto"/>
          <w:szCs w:val="22"/>
          <w:lang w:val="en-US" w:eastAsia="en-US" w:bidi="en-US"/>
        </w:rPr>
        <w:t>intézmény kulturális- és sportéletének, versenyeknek, a szabadidő hasznos eltöltésének megszervezése,</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 xml:space="preserve">d) </w:t>
      </w:r>
      <w:r w:rsidRPr="005E5D88">
        <w:rPr>
          <w:color w:val="auto"/>
          <w:szCs w:val="22"/>
          <w:lang w:val="en-US" w:eastAsia="en-US" w:bidi="en-US"/>
        </w:rPr>
        <w:t>a tanulók nevelési-oktatási intézményen belüli önszerveződésének segítésével összefüggő feladatok végrehaj</w:t>
      </w:r>
      <w:r w:rsidRPr="005E5D88">
        <w:rPr>
          <w:color w:val="auto"/>
          <w:szCs w:val="22"/>
          <w:lang w:val="en-US" w:eastAsia="en-US" w:bidi="en-US"/>
        </w:rPr>
        <w:t>tása,</w:t>
      </w:r>
    </w:p>
    <w:p w:rsidR="00AD48C1" w:rsidRPr="005E5D88" w:rsidRDefault="00E50ADA" w:rsidP="005E5D88">
      <w:pPr>
        <w:suppressAutoHyphens w:val="0"/>
        <w:spacing w:line="360" w:lineRule="auto"/>
        <w:jc w:val="both"/>
        <w:rPr>
          <w:color w:val="auto"/>
          <w:szCs w:val="22"/>
          <w:lang w:val="en-US" w:eastAsia="en-US" w:bidi="en-US"/>
        </w:rPr>
      </w:pPr>
      <w:r>
        <w:rPr>
          <w:iCs/>
          <w:color w:val="auto"/>
          <w:szCs w:val="22"/>
          <w:lang w:val="en-US" w:eastAsia="en-US" w:bidi="en-US"/>
        </w:rPr>
        <w:t>e</w:t>
      </w:r>
      <w:r w:rsidRPr="005E5D88">
        <w:rPr>
          <w:iCs/>
          <w:color w:val="auto"/>
          <w:szCs w:val="22"/>
          <w:lang w:val="en-US" w:eastAsia="en-US" w:bidi="en-US"/>
        </w:rPr>
        <w:t xml:space="preserve">) </w:t>
      </w:r>
      <w:r w:rsidRPr="005E5D88">
        <w:rPr>
          <w:color w:val="auto"/>
          <w:szCs w:val="22"/>
          <w:lang w:val="en-US" w:eastAsia="en-US" w:bidi="en-US"/>
        </w:rPr>
        <w:t>a tanuló- és gyermekbalesetek megelőzésével kapcsolatos feladatok végrehajtása,</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f</w:t>
      </w:r>
      <w:r w:rsidRPr="005E5D88">
        <w:rPr>
          <w:iCs/>
          <w:color w:val="auto"/>
          <w:szCs w:val="22"/>
          <w:lang w:val="en-US" w:eastAsia="en-US" w:bidi="en-US"/>
        </w:rPr>
        <w:t xml:space="preserve">) </w:t>
      </w:r>
      <w:r w:rsidRPr="005E5D88">
        <w:rPr>
          <w:color w:val="auto"/>
          <w:szCs w:val="22"/>
          <w:lang w:val="en-US" w:eastAsia="en-US" w:bidi="en-US"/>
        </w:rPr>
        <w:t>eseti helyettesítés,</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g)</w:t>
      </w:r>
      <w:r w:rsidRPr="005E5D88">
        <w:rPr>
          <w:color w:val="auto"/>
          <w:szCs w:val="22"/>
          <w:lang w:val="en-US" w:eastAsia="en-US" w:bidi="en-US"/>
        </w:rPr>
        <w:t xml:space="preserve"> ügyviteli tevékenység,</w:t>
      </w:r>
    </w:p>
    <w:p w:rsidR="00AD48C1" w:rsidRPr="005E5D88" w:rsidRDefault="00E50ADA" w:rsidP="00F91FA1">
      <w:pPr>
        <w:suppressAutoHyphens w:val="0"/>
        <w:spacing w:line="360" w:lineRule="auto"/>
        <w:rPr>
          <w:color w:val="auto"/>
          <w:szCs w:val="22"/>
          <w:lang w:val="en-US" w:eastAsia="en-US" w:bidi="en-US"/>
        </w:rPr>
      </w:pPr>
      <w:r>
        <w:rPr>
          <w:iCs/>
          <w:color w:val="auto"/>
          <w:szCs w:val="22"/>
          <w:lang w:val="en-US" w:eastAsia="en-US" w:bidi="en-US"/>
        </w:rPr>
        <w:t>h</w:t>
      </w:r>
      <w:r w:rsidRPr="005E5D88">
        <w:rPr>
          <w:iCs/>
          <w:color w:val="auto"/>
          <w:szCs w:val="22"/>
          <w:lang w:val="en-US" w:eastAsia="en-US" w:bidi="en-US"/>
        </w:rPr>
        <w:t xml:space="preserve">) </w:t>
      </w:r>
      <w:r w:rsidRPr="005E5D88">
        <w:rPr>
          <w:color w:val="auto"/>
          <w:szCs w:val="22"/>
          <w:lang w:val="en-US" w:eastAsia="en-US" w:bidi="en-US"/>
        </w:rPr>
        <w:t>az intézményi dokumentumok készítése, vezetése</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i</w:t>
      </w:r>
      <w:r w:rsidRPr="005E5D88">
        <w:rPr>
          <w:iCs/>
          <w:color w:val="auto"/>
          <w:szCs w:val="22"/>
          <w:lang w:val="en-US" w:eastAsia="en-US" w:bidi="en-US"/>
        </w:rPr>
        <w:t xml:space="preserve">) </w:t>
      </w:r>
      <w:r>
        <w:rPr>
          <w:color w:val="auto"/>
          <w:szCs w:val="22"/>
          <w:lang w:val="en-US" w:eastAsia="en-US" w:bidi="en-US"/>
        </w:rPr>
        <w:t xml:space="preserve">osztály mentori </w:t>
      </w:r>
      <w:r w:rsidRPr="005E5D88">
        <w:rPr>
          <w:color w:val="auto"/>
          <w:szCs w:val="22"/>
          <w:lang w:val="en-US" w:eastAsia="en-US" w:bidi="en-US"/>
        </w:rPr>
        <w:t>munkával összefüggő tevékenység,</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j</w:t>
      </w:r>
      <w:r w:rsidRPr="005E5D88">
        <w:rPr>
          <w:iCs/>
          <w:color w:val="auto"/>
          <w:szCs w:val="22"/>
          <w:lang w:val="en-US" w:eastAsia="en-US" w:bidi="en-US"/>
        </w:rPr>
        <w:t xml:space="preserve">) </w:t>
      </w:r>
      <w:r>
        <w:rPr>
          <w:color w:val="auto"/>
          <w:szCs w:val="22"/>
          <w:lang w:val="en-US" w:eastAsia="en-US" w:bidi="en-US"/>
        </w:rPr>
        <w:t>oktatójelölt</w:t>
      </w:r>
      <w:r w:rsidRPr="005E5D88">
        <w:rPr>
          <w:color w:val="auto"/>
          <w:szCs w:val="22"/>
          <w:lang w:val="en-US" w:eastAsia="en-US" w:bidi="en-US"/>
        </w:rPr>
        <w:t>, gyakornok szakmai segítése, mentorálása,</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k</w:t>
      </w:r>
      <w:r w:rsidRPr="005E5D88">
        <w:rPr>
          <w:iCs/>
          <w:color w:val="auto"/>
          <w:szCs w:val="22"/>
          <w:lang w:val="en-US" w:eastAsia="en-US" w:bidi="en-US"/>
        </w:rPr>
        <w:t xml:space="preserve">) </w:t>
      </w:r>
      <w:r w:rsidRPr="005E5D88">
        <w:rPr>
          <w:color w:val="auto"/>
          <w:szCs w:val="22"/>
          <w:lang w:val="en-US" w:eastAsia="en-US" w:bidi="en-US"/>
        </w:rPr>
        <w:t>a nevelőtestület, a szakmai munkaközösség munkájában történő részvétel,</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l</w:t>
      </w:r>
      <w:r w:rsidRPr="005E5D88">
        <w:rPr>
          <w:iCs/>
          <w:color w:val="auto"/>
          <w:szCs w:val="22"/>
          <w:lang w:val="en-US" w:eastAsia="en-US" w:bidi="en-US"/>
        </w:rPr>
        <w:t xml:space="preserve">) </w:t>
      </w:r>
      <w:r w:rsidRPr="005E5D88">
        <w:rPr>
          <w:color w:val="auto"/>
          <w:szCs w:val="22"/>
          <w:lang w:val="en-US" w:eastAsia="en-US" w:bidi="en-US"/>
        </w:rPr>
        <w:t>munkaközösség-vezetés,</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m</w:t>
      </w:r>
      <w:r w:rsidRPr="005E5D88">
        <w:rPr>
          <w:iCs/>
          <w:color w:val="auto"/>
          <w:szCs w:val="22"/>
          <w:lang w:val="en-US" w:eastAsia="en-US" w:bidi="en-US"/>
        </w:rPr>
        <w:t xml:space="preserve">) </w:t>
      </w:r>
      <w:r w:rsidRPr="005E5D88">
        <w:rPr>
          <w:color w:val="auto"/>
          <w:szCs w:val="22"/>
          <w:lang w:val="en-US" w:eastAsia="en-US" w:bidi="en-US"/>
        </w:rPr>
        <w:t>az intézményfejlesztési feladatokban való közreműködés,</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n</w:t>
      </w:r>
      <w:r w:rsidRPr="005E5D88">
        <w:rPr>
          <w:iCs/>
          <w:color w:val="auto"/>
          <w:szCs w:val="22"/>
          <w:lang w:val="en-US" w:eastAsia="en-US" w:bidi="en-US"/>
        </w:rPr>
        <w:t xml:space="preserve">) </w:t>
      </w:r>
      <w:r w:rsidRPr="005E5D88">
        <w:rPr>
          <w:color w:val="auto"/>
          <w:szCs w:val="22"/>
          <w:lang w:val="en-US" w:eastAsia="en-US" w:bidi="en-US"/>
        </w:rPr>
        <w:t xml:space="preserve">környezeti neveléssel összefüggő feladatok </w:t>
      </w:r>
      <w:r w:rsidRPr="005E5D88">
        <w:rPr>
          <w:color w:val="auto"/>
          <w:szCs w:val="22"/>
          <w:lang w:val="en-US" w:eastAsia="en-US" w:bidi="en-US"/>
        </w:rPr>
        <w:t>ellátása,</w:t>
      </w:r>
    </w:p>
    <w:p w:rsidR="00AD48C1" w:rsidRPr="005E5D88" w:rsidRDefault="00E50ADA" w:rsidP="005E5D88">
      <w:pPr>
        <w:suppressAutoHyphens w:val="0"/>
        <w:spacing w:line="360" w:lineRule="auto"/>
        <w:rPr>
          <w:color w:val="auto"/>
          <w:szCs w:val="22"/>
          <w:lang w:val="en-US" w:eastAsia="en-US" w:bidi="en-US"/>
        </w:rPr>
      </w:pPr>
      <w:r>
        <w:rPr>
          <w:iCs/>
          <w:color w:val="auto"/>
          <w:szCs w:val="22"/>
          <w:lang w:val="en-US" w:eastAsia="en-US" w:bidi="en-US"/>
        </w:rPr>
        <w:t>o</w:t>
      </w:r>
      <w:r w:rsidRPr="005E5D88">
        <w:rPr>
          <w:iCs/>
          <w:color w:val="auto"/>
          <w:szCs w:val="22"/>
          <w:lang w:val="en-US" w:eastAsia="en-US" w:bidi="en-US"/>
        </w:rPr>
        <w:t xml:space="preserve">) </w:t>
      </w:r>
      <w:r w:rsidRPr="005E5D88">
        <w:rPr>
          <w:color w:val="auto"/>
          <w:szCs w:val="22"/>
          <w:lang w:val="en-US" w:eastAsia="en-US" w:bidi="en-US"/>
        </w:rPr>
        <w:t>különböző feladat-ellátási helyekre történő alkalmazás esetében a köznevelési intézmény telephelyei közötti utazás,</w:t>
      </w:r>
    </w:p>
    <w:p w:rsidR="00AD48C1" w:rsidRPr="005E5D88" w:rsidRDefault="00E50ADA" w:rsidP="005E5D88">
      <w:pPr>
        <w:suppressAutoHyphens w:val="0"/>
        <w:spacing w:line="360" w:lineRule="auto"/>
        <w:rPr>
          <w:color w:val="auto"/>
          <w:szCs w:val="22"/>
          <w:lang w:val="en-US" w:eastAsia="en-US" w:bidi="en-US"/>
        </w:rPr>
      </w:pPr>
      <w:r w:rsidRPr="005E5D88">
        <w:rPr>
          <w:iCs/>
          <w:color w:val="auto"/>
          <w:szCs w:val="22"/>
          <w:lang w:val="en-US" w:eastAsia="en-US" w:bidi="en-US"/>
        </w:rPr>
        <w:t xml:space="preserve">u) </w:t>
      </w:r>
      <w:r w:rsidR="00F91FA1">
        <w:rPr>
          <w:color w:val="auto"/>
          <w:szCs w:val="22"/>
          <w:lang w:val="en-US" w:eastAsia="en-US" w:bidi="en-US"/>
        </w:rPr>
        <w:t>a szakmai</w:t>
      </w:r>
      <w:r w:rsidRPr="005E5D88">
        <w:rPr>
          <w:color w:val="auto"/>
          <w:szCs w:val="22"/>
          <w:lang w:val="en-US" w:eastAsia="en-US" w:bidi="en-US"/>
        </w:rPr>
        <w:t xml:space="preserve"> program célrendszerének megfelelő, az éves munkatervben rögzített, tanórai vagy egyéb foglalkozásnak nem minősülő </w:t>
      </w:r>
      <w:r w:rsidRPr="005E5D88">
        <w:rPr>
          <w:color w:val="auto"/>
          <w:szCs w:val="22"/>
          <w:lang w:val="en-US" w:eastAsia="en-US" w:bidi="en-US"/>
        </w:rPr>
        <w:t>feladat ellátása</w:t>
      </w:r>
    </w:p>
    <w:p w:rsidR="00AD48C1" w:rsidRPr="005E5D88" w:rsidRDefault="00E50ADA" w:rsidP="005E5D88">
      <w:pPr>
        <w:suppressAutoHyphens w:val="0"/>
        <w:spacing w:line="480" w:lineRule="auto"/>
        <w:rPr>
          <w:color w:val="auto"/>
          <w:szCs w:val="22"/>
          <w:lang w:val="en-US" w:eastAsia="en-US" w:bidi="en-US"/>
        </w:rPr>
      </w:pPr>
      <w:r w:rsidRPr="005E5D88">
        <w:rPr>
          <w:b/>
          <w:bCs/>
          <w:color w:val="auto"/>
          <w:szCs w:val="22"/>
          <w:lang w:val="en-US" w:eastAsia="en-US" w:bidi="en-US"/>
        </w:rPr>
        <w:t>2.1.3.3 Az eseti helyettesítés ellátásával kapcsolatos szabályozás</w:t>
      </w:r>
    </w:p>
    <w:p w:rsidR="00AD48C1" w:rsidRPr="005E5D88" w:rsidRDefault="00E50ADA" w:rsidP="005E5D88">
      <w:pPr>
        <w:suppressAutoHyphens w:val="0"/>
        <w:spacing w:line="480" w:lineRule="auto"/>
        <w:jc w:val="both"/>
        <w:rPr>
          <w:color w:val="auto"/>
          <w:szCs w:val="22"/>
          <w:lang w:val="en-US" w:eastAsia="en-US" w:bidi="en-US"/>
        </w:rPr>
      </w:pPr>
      <w:r w:rsidRPr="005E5D88">
        <w:rPr>
          <w:iCs/>
          <w:color w:val="auto"/>
          <w:szCs w:val="22"/>
          <w:lang w:val="en-US" w:eastAsia="en-US" w:bidi="en-US"/>
        </w:rPr>
        <w:t xml:space="preserve">A </w:t>
      </w:r>
      <w:r w:rsidR="00F91FA1">
        <w:rPr>
          <w:iCs/>
          <w:color w:val="auto"/>
          <w:szCs w:val="22"/>
          <w:lang w:val="en-US" w:eastAsia="en-US" w:bidi="en-US"/>
        </w:rPr>
        <w:t>otatók</w:t>
      </w:r>
      <w:r w:rsidRPr="005E5D88">
        <w:rPr>
          <w:iCs/>
          <w:color w:val="auto"/>
          <w:szCs w:val="22"/>
          <w:lang w:val="en-US" w:eastAsia="en-US" w:bidi="en-US"/>
        </w:rPr>
        <w:t xml:space="preserve"> számára heti 22-26 tanóra vagy egyéb foglalkozás megtartása rendelhető el</w:t>
      </w:r>
      <w:r w:rsidRPr="005E5D88">
        <w:rPr>
          <w:color w:val="auto"/>
          <w:szCs w:val="22"/>
          <w:lang w:val="en-US" w:eastAsia="en-US" w:bidi="en-US"/>
        </w:rPr>
        <w:t xml:space="preserve">, amelyet </w:t>
      </w:r>
      <w:r w:rsidRPr="005E5D88">
        <w:rPr>
          <w:iCs/>
          <w:color w:val="auto"/>
          <w:szCs w:val="22"/>
          <w:lang w:val="en-US" w:eastAsia="en-US" w:bidi="en-US"/>
        </w:rPr>
        <w:t>neveléssel-oktatással lekötött munkaidőnek</w:t>
      </w:r>
      <w:r w:rsidRPr="005E5D88">
        <w:rPr>
          <w:color w:val="auto"/>
          <w:szCs w:val="22"/>
          <w:lang w:val="en-US" w:eastAsia="en-US" w:bidi="en-US"/>
        </w:rPr>
        <w:t xml:space="preserve"> nevezünk.  A pedagógusok távolléte va</w:t>
      </w:r>
      <w:r w:rsidRPr="005E5D88">
        <w:rPr>
          <w:color w:val="auto"/>
          <w:szCs w:val="22"/>
          <w:lang w:val="en-US" w:eastAsia="en-US" w:bidi="en-US"/>
        </w:rPr>
        <w:t xml:space="preserve">gy betöltetlen álláshely miatt szükségessé vált </w:t>
      </w:r>
      <w:r w:rsidRPr="005E5D88">
        <w:rPr>
          <w:iCs/>
          <w:color w:val="auto"/>
          <w:szCs w:val="22"/>
          <w:lang w:val="en-US" w:eastAsia="en-US" w:bidi="en-US"/>
        </w:rPr>
        <w:t xml:space="preserve">eseti helyettesítések szabályai a következőképpen </w:t>
      </w:r>
      <w:r w:rsidRPr="005E5D88">
        <w:rPr>
          <w:color w:val="auto"/>
          <w:szCs w:val="22"/>
          <w:lang w:val="en-US" w:eastAsia="en-US" w:bidi="en-US"/>
        </w:rPr>
        <w:t>alakultak 2013. szeptember 1-jétől!</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326/2013. (VIII.30.) Kormányrendelt 17. § (4) bekezdése </w:t>
      </w:r>
      <w:r w:rsidRPr="005E5D88">
        <w:rPr>
          <w:iCs/>
          <w:color w:val="auto"/>
          <w:szCs w:val="22"/>
          <w:lang w:val="en-US" w:eastAsia="en-US" w:bidi="en-US"/>
        </w:rPr>
        <w:t xml:space="preserve">az eddigiekhez képest változatlan lényegi tartalommal határozza </w:t>
      </w:r>
      <w:r w:rsidRPr="005E5D88">
        <w:rPr>
          <w:iCs/>
          <w:color w:val="auto"/>
          <w:szCs w:val="22"/>
          <w:lang w:val="en-US" w:eastAsia="en-US" w:bidi="en-US"/>
        </w:rPr>
        <w:t>meg azokat az eseteket, amikor eseti helyettesítést lehet elrendelni</w:t>
      </w:r>
      <w:r w:rsidRPr="005E5D88">
        <w:rPr>
          <w:color w:val="auto"/>
          <w:szCs w:val="22"/>
          <w:lang w:val="en-US" w:eastAsia="en-US" w:bidi="en-US"/>
        </w:rPr>
        <w:t xml:space="preserve">. </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Pr="005E5D88">
        <w:rPr>
          <w:iCs/>
          <w:color w:val="auto"/>
          <w:szCs w:val="22"/>
          <w:lang w:val="en-US" w:eastAsia="en-US" w:bidi="en-US"/>
        </w:rPr>
        <w:t>neveléssel-oktatással lekötött munkaidejét meghaladóan</w:t>
      </w:r>
      <w:r w:rsidRPr="005E5D88">
        <w:rPr>
          <w:color w:val="auto"/>
          <w:szCs w:val="22"/>
          <w:lang w:val="en-US" w:eastAsia="en-US" w:bidi="en-US"/>
        </w:rPr>
        <w:t xml:space="preserve"> a pedagógusnak további tanórai és egyéb foglalkozás megtartása akkor rendelhető el, ha</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a </w:t>
      </w:r>
      <w:r w:rsidRPr="005E5D88">
        <w:rPr>
          <w:iCs/>
          <w:color w:val="auto"/>
          <w:szCs w:val="22"/>
          <w:lang w:val="en-US" w:eastAsia="en-US" w:bidi="en-US"/>
        </w:rPr>
        <w:t>munkakör nincs betöltve</w:t>
      </w:r>
      <w:r w:rsidRPr="005E5D88">
        <w:rPr>
          <w:color w:val="auto"/>
          <w:szCs w:val="22"/>
          <w:lang w:val="en-US" w:eastAsia="en-US" w:bidi="en-US"/>
        </w:rPr>
        <w:t>, a pályázati</w:t>
      </w:r>
      <w:r w:rsidRPr="005E5D88">
        <w:rPr>
          <w:color w:val="auto"/>
          <w:szCs w:val="22"/>
          <w:lang w:val="en-US" w:eastAsia="en-US" w:bidi="en-US"/>
        </w:rPr>
        <w:t xml:space="preserve"> eljárás idejére,</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 xml:space="preserve">b) </w:t>
      </w:r>
      <w:r w:rsidRPr="005E5D88">
        <w:rPr>
          <w:color w:val="auto"/>
          <w:szCs w:val="22"/>
          <w:lang w:val="en-US" w:eastAsia="en-US" w:bidi="en-US"/>
        </w:rPr>
        <w:t xml:space="preserve">a munkakör nincs betöltve és </w:t>
      </w:r>
      <w:r w:rsidRPr="005E5D88">
        <w:rPr>
          <w:iCs/>
          <w:color w:val="auto"/>
          <w:szCs w:val="22"/>
          <w:lang w:val="en-US" w:eastAsia="en-US" w:bidi="en-US"/>
        </w:rPr>
        <w:t>az álláshelyre kiírt nyilvános pályázat sikertelen volt</w:t>
      </w:r>
      <w:r w:rsidRPr="005E5D88">
        <w:rPr>
          <w:color w:val="auto"/>
          <w:szCs w:val="22"/>
          <w:lang w:val="en-US" w:eastAsia="en-US" w:bidi="en-US"/>
        </w:rPr>
        <w:t>, feltéve, hogy a munkaközvetítési eljárás sikertelen maradt, és nem áll megfelelő szakember rendelkezésre a pedagógusok állandó helyettesítési rendsze</w:t>
      </w:r>
      <w:r w:rsidRPr="005E5D88">
        <w:rPr>
          <w:color w:val="auto"/>
          <w:szCs w:val="22"/>
          <w:lang w:val="en-US" w:eastAsia="en-US" w:bidi="en-US"/>
        </w:rPr>
        <w:t>rében sem,</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 xml:space="preserve">c) </w:t>
      </w:r>
      <w:r w:rsidRPr="005E5D88">
        <w:rPr>
          <w:color w:val="auto"/>
          <w:szCs w:val="22"/>
          <w:lang w:val="en-US" w:eastAsia="en-US" w:bidi="en-US"/>
        </w:rPr>
        <w:t xml:space="preserve">a betöltött munkakör feladatainak ellátása </w:t>
      </w:r>
      <w:r w:rsidRPr="005E5D88">
        <w:rPr>
          <w:iCs/>
          <w:color w:val="auto"/>
          <w:szCs w:val="22"/>
          <w:lang w:val="en-US" w:eastAsia="en-US" w:bidi="en-US"/>
        </w:rPr>
        <w:t>betegség, baleset vagy egyéb ok miatt</w:t>
      </w:r>
      <w:r w:rsidRPr="005E5D88">
        <w:rPr>
          <w:color w:val="auto"/>
          <w:szCs w:val="22"/>
          <w:lang w:val="en-US" w:eastAsia="en-US" w:bidi="en-US"/>
        </w:rPr>
        <w:t xml:space="preserve"> váratlanul lehetetlenné vált.</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pedagógusonként változó heti 22-26 órán felül elrendelhető helyettesítés mértéke a Kormányrendelet 17. § (5) bekezdésében </w:t>
      </w:r>
      <w:r w:rsidRPr="005E5D88">
        <w:rPr>
          <w:color w:val="auto"/>
          <w:szCs w:val="22"/>
          <w:lang w:val="en-US" w:eastAsia="en-US" w:bidi="en-US"/>
        </w:rPr>
        <w:t>meghatározottak alapján az alábbi:</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Pr="005E5D88">
        <w:rPr>
          <w:color w:val="auto"/>
          <w:szCs w:val="22"/>
          <w:u w:val="single"/>
          <w:lang w:val="en-US" w:eastAsia="en-US" w:bidi="en-US"/>
        </w:rPr>
        <w:t>pedagógus számára elrendelhető tanórai és egyéb (eseti) foglalkozások száma</w:t>
      </w:r>
      <w:r w:rsidRPr="005E5D88">
        <w:rPr>
          <w:color w:val="auto"/>
          <w:szCs w:val="22"/>
          <w:lang w:val="en-US" w:eastAsia="en-US" w:bidi="en-US"/>
        </w:rPr>
        <w:t xml:space="preserve"> </w:t>
      </w:r>
      <w:r w:rsidRPr="005E5D88">
        <w:rPr>
          <w:b/>
          <w:iCs/>
          <w:color w:val="auto"/>
          <w:szCs w:val="22"/>
          <w:u w:val="single"/>
          <w:lang w:val="en-US" w:eastAsia="en-US" w:bidi="en-US"/>
        </w:rPr>
        <w:t>egy tanítási napon a kettő, egy tanítási héten a hat órát nem haladhatja meg</w:t>
      </w:r>
      <w:r w:rsidRPr="005E5D88">
        <w:rPr>
          <w:iCs/>
          <w:color w:val="auto"/>
          <w:szCs w:val="22"/>
          <w:lang w:val="en-US" w:eastAsia="en-US" w:bidi="en-US"/>
        </w:rPr>
        <w:t>.</w:t>
      </w:r>
      <w:r w:rsidRPr="005E5D88">
        <w:rPr>
          <w:color w:val="auto"/>
          <w:szCs w:val="22"/>
          <w:lang w:val="en-US" w:eastAsia="en-US" w:bidi="en-US"/>
        </w:rPr>
        <w:t xml:space="preserve"> A neveléssel-oktatással lekötött munkaidő </w:t>
      </w:r>
      <w:r w:rsidRPr="005E5D88">
        <w:rPr>
          <w:iCs/>
          <w:color w:val="auto"/>
          <w:szCs w:val="22"/>
          <w:lang w:val="en-US" w:eastAsia="en-US" w:bidi="en-US"/>
        </w:rPr>
        <w:t>felső határa felett ese</w:t>
      </w:r>
      <w:r w:rsidRPr="005E5D88">
        <w:rPr>
          <w:iCs/>
          <w:color w:val="auto"/>
          <w:szCs w:val="22"/>
          <w:lang w:val="en-US" w:eastAsia="en-US" w:bidi="en-US"/>
        </w:rPr>
        <w:t>ti helyettesítés</w:t>
      </w:r>
      <w:r w:rsidRPr="005E5D88">
        <w:rPr>
          <w:color w:val="auto"/>
          <w:szCs w:val="22"/>
          <w:lang w:val="en-US" w:eastAsia="en-US" w:bidi="en-US"/>
        </w:rPr>
        <w:t xml:space="preserve"> a fenti feltételek valamelyikének fennállása rendelhető el, </w:t>
      </w:r>
      <w:r w:rsidRPr="005E5D88">
        <w:rPr>
          <w:iCs/>
          <w:color w:val="auto"/>
          <w:szCs w:val="22"/>
          <w:lang w:val="en-US" w:eastAsia="en-US" w:bidi="en-US"/>
        </w:rPr>
        <w:t>egy pedagógus számára tanítási évenként legfeljebb harminc tanítási napra</w:t>
      </w:r>
      <w:r w:rsidRPr="005E5D88">
        <w:rPr>
          <w:color w:val="auto"/>
          <w:szCs w:val="22"/>
          <w:lang w:val="en-US" w:eastAsia="en-US" w:bidi="en-US"/>
        </w:rPr>
        <w:t>.</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kormányrendelet nem tartalmaz rendelkezéseket arra vonatkozóan, hogy az eseti helyettesítésekért </w:t>
      </w:r>
      <w:r w:rsidRPr="005E5D88">
        <w:rPr>
          <w:iCs/>
          <w:color w:val="auto"/>
          <w:szCs w:val="22"/>
          <w:lang w:val="en-US" w:eastAsia="en-US" w:bidi="en-US"/>
        </w:rPr>
        <w:t>helye</w:t>
      </w:r>
      <w:r w:rsidRPr="005E5D88">
        <w:rPr>
          <w:iCs/>
          <w:color w:val="auto"/>
          <w:szCs w:val="22"/>
          <w:lang w:val="en-US" w:eastAsia="en-US" w:bidi="en-US"/>
        </w:rPr>
        <w:t xml:space="preserve">ttesítési díjat, túlóradíjat </w:t>
      </w:r>
      <w:r w:rsidRPr="005E5D88">
        <w:rPr>
          <w:color w:val="auto"/>
          <w:szCs w:val="22"/>
          <w:lang w:val="en-US" w:eastAsia="en-US" w:bidi="en-US"/>
        </w:rPr>
        <w:t xml:space="preserve">kellene fizetni. </w:t>
      </w:r>
      <w:r w:rsidRPr="005E5D88">
        <w:rPr>
          <w:iCs/>
          <w:color w:val="auto"/>
          <w:szCs w:val="22"/>
          <w:lang w:val="en-US" w:eastAsia="en-US" w:bidi="en-US"/>
        </w:rPr>
        <w:t xml:space="preserve">Ez tehát azt jelenti, hogy </w:t>
      </w:r>
      <w:r w:rsidRPr="005E5D88">
        <w:rPr>
          <w:iCs/>
          <w:color w:val="auto"/>
          <w:szCs w:val="22"/>
          <w:u w:val="single"/>
          <w:lang w:val="en-US" w:eastAsia="en-US" w:bidi="en-US"/>
        </w:rPr>
        <w:t>egy héten a pedagógus számára a maximális 26 óra neveléssel-oktatással lekötött óraszám mellett heti 6 óra további eseti helyettesítés megtartása rendelhető</w:t>
      </w:r>
      <w:r w:rsidRPr="005E5D88">
        <w:rPr>
          <w:iCs/>
          <w:color w:val="auto"/>
          <w:szCs w:val="22"/>
          <w:lang w:val="en-US" w:eastAsia="en-US" w:bidi="en-US"/>
        </w:rPr>
        <w:t xml:space="preserve"> </w:t>
      </w:r>
      <w:r w:rsidRPr="005E5D88">
        <w:rPr>
          <w:iCs/>
          <w:color w:val="auto"/>
          <w:szCs w:val="22"/>
          <w:u w:val="single"/>
          <w:lang w:val="en-US" w:eastAsia="en-US" w:bidi="en-US"/>
        </w:rPr>
        <w:t>el</w:t>
      </w:r>
      <w:r w:rsidRPr="005E5D88">
        <w:rPr>
          <w:iCs/>
          <w:color w:val="auto"/>
          <w:szCs w:val="22"/>
          <w:lang w:val="en-US" w:eastAsia="en-US" w:bidi="en-US"/>
        </w:rPr>
        <w:t>.</w:t>
      </w:r>
      <w:r w:rsidRPr="005E5D88">
        <w:rPr>
          <w:color w:val="auto"/>
          <w:szCs w:val="22"/>
          <w:lang w:val="en-US" w:eastAsia="en-US" w:bidi="en-US"/>
        </w:rPr>
        <w:t xml:space="preserve"> Ebben az esetben a ped</w:t>
      </w:r>
      <w:r w:rsidRPr="005E5D88">
        <w:rPr>
          <w:color w:val="auto"/>
          <w:szCs w:val="22"/>
          <w:lang w:val="en-US" w:eastAsia="en-US" w:bidi="en-US"/>
        </w:rPr>
        <w:t>agógus számára – alapilletményéért – akár heti 32 óra megtartását is elrendelheti a munkáltató. Nem tehető ez meg minden héten, hiszen a 26 óra felett elrendelt eseti helyettesítés maximum 30 tanítási napot érinthet.</w:t>
      </w:r>
    </w:p>
    <w:p w:rsidR="00AD48C1" w:rsidRPr="005E5D88" w:rsidRDefault="00E50ADA" w:rsidP="005E5D88">
      <w:pPr>
        <w:suppressAutoHyphens w:val="0"/>
        <w:spacing w:line="360" w:lineRule="auto"/>
        <w:jc w:val="both"/>
        <w:rPr>
          <w:color w:val="auto"/>
          <w:szCs w:val="22"/>
          <w:lang w:val="en-US" w:eastAsia="en-US" w:bidi="en-US"/>
        </w:rPr>
      </w:pPr>
      <w:r w:rsidRPr="005E5D88">
        <w:rPr>
          <w:iCs/>
          <w:color w:val="auto"/>
          <w:szCs w:val="22"/>
          <w:lang w:val="en-US" w:eastAsia="en-US" w:bidi="en-US"/>
        </w:rPr>
        <w:t>A módosult jogszabályok előírásai azt j</w:t>
      </w:r>
      <w:r w:rsidRPr="005E5D88">
        <w:rPr>
          <w:iCs/>
          <w:color w:val="auto"/>
          <w:szCs w:val="22"/>
          <w:lang w:val="en-US" w:eastAsia="en-US" w:bidi="en-US"/>
        </w:rPr>
        <w:t xml:space="preserve">elentik, </w:t>
      </w:r>
      <w:r w:rsidRPr="005E5D88">
        <w:rPr>
          <w:iCs/>
          <w:color w:val="auto"/>
          <w:szCs w:val="22"/>
          <w:u w:val="single"/>
          <w:lang w:val="en-US" w:eastAsia="en-US" w:bidi="en-US"/>
        </w:rPr>
        <w:t>hogy a tantárgyfelosztásban egyetlen pedagógus esetében sem fordulhat elő 26 órát meghaladó heti óraszám</w:t>
      </w:r>
      <w:r w:rsidRPr="005E5D88">
        <w:rPr>
          <w:iCs/>
          <w:color w:val="auto"/>
          <w:szCs w:val="22"/>
          <w:lang w:val="en-US" w:eastAsia="en-US" w:bidi="en-US"/>
        </w:rPr>
        <w:t>.</w:t>
      </w:r>
      <w:r w:rsidRPr="005E5D88">
        <w:rPr>
          <w:color w:val="auto"/>
          <w:szCs w:val="22"/>
          <w:lang w:val="en-US" w:eastAsia="en-US" w:bidi="en-US"/>
        </w:rPr>
        <w:t xml:space="preserve"> A betöltetlen álláshelyekből adódó „eseti” helyettesítő (korábban tartós helyettesítésnek neveztük) órákat ugyanis legföljebb 30 tanítási nap</w:t>
      </w:r>
      <w:r w:rsidRPr="005E5D88">
        <w:rPr>
          <w:color w:val="auto"/>
          <w:szCs w:val="22"/>
          <w:lang w:val="en-US" w:eastAsia="en-US" w:bidi="en-US"/>
        </w:rPr>
        <w:t xml:space="preserve">on lehet elrendelni, (tehát a tanév minden hetére vonatkozóan lehetetlen 27 vagy 28 órát előírni a </w:t>
      </w:r>
      <w:r w:rsidR="00F91FA1">
        <w:rPr>
          <w:color w:val="auto"/>
          <w:szCs w:val="22"/>
          <w:lang w:val="en-US" w:eastAsia="en-US" w:bidi="en-US"/>
        </w:rPr>
        <w:t>oktató</w:t>
      </w:r>
      <w:r w:rsidRPr="005E5D88">
        <w:rPr>
          <w:color w:val="auto"/>
          <w:szCs w:val="22"/>
          <w:lang w:val="en-US" w:eastAsia="en-US" w:bidi="en-US"/>
        </w:rPr>
        <w:t xml:space="preserve"> számára).</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munkáltató a munkatervben meghatározott feladatok elosztása során az </w:t>
      </w:r>
      <w:r w:rsidRPr="005E5D88">
        <w:rPr>
          <w:color w:val="auto"/>
          <w:szCs w:val="22"/>
          <w:u w:val="single"/>
          <w:lang w:val="en-US" w:eastAsia="en-US" w:bidi="en-US"/>
        </w:rPr>
        <w:t>egyenlő bánásmód követelményét köteles megtartani</w:t>
      </w:r>
      <w:r w:rsidRPr="005E5D88">
        <w:rPr>
          <w:color w:val="auto"/>
          <w:szCs w:val="22"/>
          <w:lang w:val="en-US" w:eastAsia="en-US" w:bidi="en-US"/>
        </w:rPr>
        <w:t xml:space="preserve">. Ennek érdekében a </w:t>
      </w:r>
      <w:r w:rsidRPr="005E5D88">
        <w:rPr>
          <w:color w:val="auto"/>
          <w:szCs w:val="22"/>
          <w:lang w:val="en-US" w:eastAsia="en-US" w:bidi="en-US"/>
        </w:rPr>
        <w:t>tanítás elrendelésénél, és az egyéb feladatok szétosztásánál biztosítani kell az arányos és egyenletes feladatelosztást a nevelőtestület tagjai között.</w:t>
      </w:r>
    </w:p>
    <w:p w:rsidR="00AD48C1" w:rsidRPr="005E5D88" w:rsidRDefault="00E50ADA" w:rsidP="005E5D88">
      <w:pPr>
        <w:suppressAutoHyphens w:val="0"/>
        <w:spacing w:line="360" w:lineRule="auto"/>
        <w:jc w:val="both"/>
        <w:rPr>
          <w:b/>
          <w:bCs/>
          <w:color w:val="auto"/>
          <w:szCs w:val="22"/>
          <w:lang w:val="en-US" w:eastAsia="en-US" w:bidi="en-US"/>
        </w:rPr>
      </w:pPr>
      <w:r w:rsidRPr="005E5D88">
        <w:rPr>
          <w:b/>
          <w:bCs/>
          <w:color w:val="auto"/>
          <w:szCs w:val="22"/>
          <w:lang w:val="en-US" w:eastAsia="en-US" w:bidi="en-US"/>
        </w:rPr>
        <w:t xml:space="preserve">2.1.3.4 A rendkívüli munkavégzés, az ügyelet és a készenlét köznevelési intézményekben történő </w:t>
      </w:r>
      <w:r w:rsidRPr="005E5D88">
        <w:rPr>
          <w:b/>
          <w:bCs/>
          <w:color w:val="auto"/>
          <w:szCs w:val="22"/>
          <w:lang w:val="en-US" w:eastAsia="en-US" w:bidi="en-US"/>
        </w:rPr>
        <w:t>elrendelésének szabályai</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Ha a</w:t>
      </w:r>
      <w:r w:rsidR="00F91FA1">
        <w:rPr>
          <w:color w:val="auto"/>
          <w:szCs w:val="22"/>
          <w:lang w:val="en-US" w:eastAsia="en-US" w:bidi="en-US"/>
        </w:rPr>
        <w:t>z</w:t>
      </w:r>
      <w:r w:rsidRPr="005E5D88">
        <w:rPr>
          <w:color w:val="auto"/>
          <w:szCs w:val="22"/>
          <w:lang w:val="en-US" w:eastAsia="en-US" w:bidi="en-US"/>
        </w:rPr>
        <w:t xml:space="preserve"> </w:t>
      </w:r>
      <w:r w:rsidR="00F91FA1">
        <w:rPr>
          <w:color w:val="auto"/>
          <w:szCs w:val="22"/>
          <w:lang w:val="en-US" w:eastAsia="en-US" w:bidi="en-US"/>
        </w:rPr>
        <w:t>oktató</w:t>
      </w:r>
      <w:r w:rsidRPr="005E5D88">
        <w:rPr>
          <w:color w:val="auto"/>
          <w:szCs w:val="22"/>
          <w:lang w:val="en-US" w:eastAsia="en-US" w:bidi="en-US"/>
        </w:rPr>
        <w:t xml:space="preserve">, feltéve, hogy a munkaidő-beosztásból más nem következik - a </w:t>
      </w:r>
      <w:r w:rsidR="00F91FA1">
        <w:rPr>
          <w:color w:val="auto"/>
          <w:szCs w:val="22"/>
          <w:lang w:val="en-US" w:eastAsia="en-US" w:bidi="en-US"/>
        </w:rPr>
        <w:t>szakmai</w:t>
      </w:r>
      <w:r w:rsidRPr="005E5D88">
        <w:rPr>
          <w:color w:val="auto"/>
          <w:szCs w:val="22"/>
          <w:lang w:val="en-US" w:eastAsia="en-US" w:bidi="en-US"/>
        </w:rPr>
        <w:t xml:space="preserve"> programban meghatározottak szerint tanulmányi kiránduláson vagy más, a pedagógiai, nevelési programban meghatározott, nem az iskolában, szervezett pr</w:t>
      </w:r>
      <w:r w:rsidRPr="005E5D88">
        <w:rPr>
          <w:color w:val="auto"/>
          <w:szCs w:val="22"/>
          <w:lang w:val="en-US" w:eastAsia="en-US" w:bidi="en-US"/>
        </w:rPr>
        <w:t>ogramon vesz részt, munkanapon tizennégy órától másnap reggel hat óráig, heti pihenőnapon és munkaszüneti napon nulla órától huszonnégy óráig tartó időszakban ügyeletet teljesít. Az ügyelet idejéből huszonkettő órától másnap reggel hat óráig tartó időszakb</w:t>
      </w:r>
      <w:r w:rsidRPr="005E5D88">
        <w:rPr>
          <w:color w:val="auto"/>
          <w:szCs w:val="22"/>
          <w:lang w:val="en-US" w:eastAsia="en-US" w:bidi="en-US"/>
        </w:rPr>
        <w:t>ól a ténylegesen munkavégzéssel töltött időt (a továbbiakban: mérhető időtartamú munkavégzéssel járó ügyelet), a reggel hat órától huszonkettő óráig tartó időszaknak pedig a teljes időtartamát (a továbbiakban: nem mérhető időtartamú munkavégzéssel járó ügy</w:t>
      </w:r>
      <w:r w:rsidRPr="005E5D88">
        <w:rPr>
          <w:color w:val="auto"/>
          <w:szCs w:val="22"/>
          <w:lang w:val="en-US" w:eastAsia="en-US" w:bidi="en-US"/>
        </w:rPr>
        <w:t xml:space="preserve">elet) </w:t>
      </w:r>
      <w:r w:rsidRPr="005E5D88">
        <w:rPr>
          <w:color w:val="auto"/>
          <w:szCs w:val="22"/>
          <w:u w:val="single"/>
          <w:lang w:val="en-US" w:eastAsia="en-US" w:bidi="en-US"/>
        </w:rPr>
        <w:t>be kell számítani a rendkívüli munkavégzés idejébe</w:t>
      </w:r>
      <w:r w:rsidRPr="005E5D88">
        <w:rPr>
          <w:color w:val="auto"/>
          <w:szCs w:val="22"/>
          <w:lang w:val="en-US" w:eastAsia="en-US" w:bidi="en-US"/>
        </w:rPr>
        <w:t>. E rendelkezésektől a kollektív szerződés, ennek hiányában a munkáltató a közalkalmazott javára eltérhet.</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u w:val="single"/>
          <w:lang w:val="en-US" w:eastAsia="en-US" w:bidi="en-US"/>
        </w:rPr>
        <w:t>Nem illeti meg a közalkalmazottat az ügyelet után pihenőidő, ha a pedagógiai programban</w:t>
      </w:r>
      <w:r w:rsidRPr="005E5D88">
        <w:rPr>
          <w:color w:val="auto"/>
          <w:szCs w:val="22"/>
          <w:lang w:val="en-US" w:eastAsia="en-US" w:bidi="en-US"/>
        </w:rPr>
        <w:t xml:space="preserve"> </w:t>
      </w:r>
      <w:r w:rsidRPr="005E5D88">
        <w:rPr>
          <w:color w:val="auto"/>
          <w:szCs w:val="22"/>
          <w:u w:val="single"/>
          <w:lang w:val="en-US" w:eastAsia="en-US" w:bidi="en-US"/>
        </w:rPr>
        <w:t xml:space="preserve">előírt </w:t>
      </w:r>
      <w:r w:rsidRPr="005E5D88">
        <w:rPr>
          <w:color w:val="auto"/>
          <w:szCs w:val="22"/>
          <w:lang w:val="en-US" w:eastAsia="en-US" w:bidi="en-US"/>
        </w:rPr>
        <w:t xml:space="preserve">tanulmányi kiránduláson vagy más, nem iskolában </w:t>
      </w:r>
      <w:r w:rsidRPr="005E5D88">
        <w:rPr>
          <w:color w:val="auto"/>
          <w:szCs w:val="22"/>
          <w:u w:val="single"/>
          <w:lang w:val="en-US" w:eastAsia="en-US" w:bidi="en-US"/>
        </w:rPr>
        <w:t>szervezett programon teljesíti</w:t>
      </w:r>
      <w:r w:rsidRPr="005E5D88">
        <w:rPr>
          <w:color w:val="auto"/>
          <w:szCs w:val="22"/>
          <w:lang w:val="en-US" w:eastAsia="en-US" w:bidi="en-US"/>
        </w:rPr>
        <w:t>, továbbá, ha az ügyelet alatt nem kellett munkát végezni.</w:t>
      </w:r>
      <w:bookmarkStart w:id="47" w:name="_Toc353695453"/>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2.1.3.5 </w:t>
      </w:r>
      <w:r w:rsidR="00FE5B05">
        <w:rPr>
          <w:b/>
          <w:color w:val="auto"/>
          <w:szCs w:val="22"/>
          <w:lang w:val="en-US" w:eastAsia="en-US" w:bidi="en-US"/>
        </w:rPr>
        <w:t>Oktatók</w:t>
      </w:r>
      <w:r w:rsidRPr="005E5D88">
        <w:rPr>
          <w:b/>
          <w:color w:val="auto"/>
          <w:szCs w:val="22"/>
          <w:lang w:val="en-US" w:eastAsia="en-US" w:bidi="en-US"/>
        </w:rPr>
        <w:t xml:space="preserve"> munkarendjével kapcsolatos előírások</w:t>
      </w:r>
      <w:bookmarkEnd w:id="47"/>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00FE5B05">
        <w:rPr>
          <w:color w:val="auto"/>
          <w:szCs w:val="22"/>
          <w:lang w:val="en-US" w:eastAsia="x-none" w:bidi="en-US"/>
        </w:rPr>
        <w:t>oktatók</w:t>
      </w:r>
      <w:r w:rsidRPr="005E5D88">
        <w:rPr>
          <w:color w:val="auto"/>
          <w:szCs w:val="22"/>
          <w:lang w:val="en-US" w:eastAsia="x-none" w:bidi="en-US"/>
        </w:rPr>
        <w:t xml:space="preserve"> napi munkarendjét, a </w:t>
      </w:r>
      <w:r w:rsidRPr="005E5D88">
        <w:rPr>
          <w:b/>
          <w:color w:val="auto"/>
          <w:szCs w:val="22"/>
          <w:lang w:val="en-US" w:eastAsia="x-none" w:bidi="en-US"/>
        </w:rPr>
        <w:t xml:space="preserve">felügyeleti és </w:t>
      </w:r>
      <w:r w:rsidRPr="005E5D88">
        <w:rPr>
          <w:b/>
          <w:color w:val="auto"/>
          <w:szCs w:val="22"/>
          <w:lang w:val="en-US" w:eastAsia="x-none" w:bidi="en-US"/>
        </w:rPr>
        <w:t>helyettesítési rendet</w:t>
      </w:r>
      <w:r w:rsidRPr="005E5D88">
        <w:rPr>
          <w:color w:val="auto"/>
          <w:szCs w:val="22"/>
          <w:lang w:val="en-US" w:eastAsia="x-none" w:bidi="en-US"/>
        </w:rPr>
        <w:t xml:space="preserve"> az </w:t>
      </w:r>
      <w:r w:rsidRPr="005E5D88">
        <w:rPr>
          <w:b/>
          <w:color w:val="auto"/>
          <w:szCs w:val="22"/>
          <w:lang w:val="en-US" w:eastAsia="x-none" w:bidi="en-US"/>
        </w:rPr>
        <w:t>igazgató</w:t>
      </w:r>
      <w:r w:rsidRPr="005E5D88">
        <w:rPr>
          <w:color w:val="auto"/>
          <w:szCs w:val="22"/>
          <w:lang w:val="en-US" w:eastAsia="x-none" w:bidi="en-US"/>
        </w:rPr>
        <w:t xml:space="preserve"> vagy az </w:t>
      </w:r>
      <w:r w:rsidRPr="005E5D88">
        <w:rPr>
          <w:b/>
          <w:color w:val="auto"/>
          <w:szCs w:val="22"/>
          <w:lang w:val="en-US" w:eastAsia="x-none" w:bidi="en-US"/>
        </w:rPr>
        <w:t>igazgatóhelyettes állapítja</w:t>
      </w:r>
      <w:r w:rsidRPr="005E5D88">
        <w:rPr>
          <w:color w:val="auto"/>
          <w:szCs w:val="22"/>
          <w:lang w:val="en-US" w:eastAsia="x-none" w:bidi="en-US"/>
        </w:rPr>
        <w:t xml:space="preserve"> meg az intézmény órarendjének függvényében. A konkrét napi munkabeosztások összeállításánál az intézmény feladatellátásának, </w:t>
      </w:r>
      <w:r w:rsidRPr="005E5D88">
        <w:rPr>
          <w:b/>
          <w:color w:val="auto"/>
          <w:szCs w:val="22"/>
          <w:lang w:val="en-US" w:eastAsia="x-none" w:bidi="en-US"/>
        </w:rPr>
        <w:t>zavartalan működésének biztosítását kell elsődlegesen figyele</w:t>
      </w:r>
      <w:r w:rsidRPr="005E5D88">
        <w:rPr>
          <w:b/>
          <w:color w:val="auto"/>
          <w:szCs w:val="22"/>
          <w:lang w:val="en-US" w:eastAsia="x-none" w:bidi="en-US"/>
        </w:rPr>
        <w:t>mbe venni</w:t>
      </w:r>
      <w:r w:rsidRPr="005E5D88">
        <w:rPr>
          <w:color w:val="auto"/>
          <w:szCs w:val="22"/>
          <w:lang w:val="en-US" w:eastAsia="x-none" w:bidi="en-US"/>
        </w:rPr>
        <w:t>. Az intézmény vezetőségének tagjai, valamint a pedagógusok a fenti alapelv betartása mellett javaslatokat tehetnek egyéb szempontok, kérések figyelembe vételére.</w:t>
      </w:r>
    </w:p>
    <w:p w:rsidR="00AD48C1" w:rsidRPr="005E5D88" w:rsidRDefault="00E50ADA" w:rsidP="005E5D88">
      <w:pPr>
        <w:numPr>
          <w:ilvl w:val="0"/>
          <w:numId w:val="50"/>
        </w:numPr>
        <w:tabs>
          <w:tab w:val="left" w:pos="284"/>
        </w:tabs>
        <w:suppressAutoHyphens w:val="0"/>
        <w:spacing w:line="360" w:lineRule="auto"/>
        <w:ind w:left="0" w:firstLine="0"/>
        <w:jc w:val="both"/>
        <w:rPr>
          <w:b/>
          <w:color w:val="auto"/>
          <w:szCs w:val="22"/>
          <w:lang w:val="en-US" w:eastAsia="x-none" w:bidi="en-US"/>
        </w:rPr>
      </w:pPr>
      <w:r w:rsidRPr="005E5D88">
        <w:rPr>
          <w:color w:val="auto"/>
          <w:szCs w:val="22"/>
          <w:lang w:val="en-US" w:eastAsia="x-none" w:bidi="en-US"/>
        </w:rPr>
        <w:t>A</w:t>
      </w:r>
      <w:r w:rsidR="00FE5B05">
        <w:rPr>
          <w:color w:val="auto"/>
          <w:szCs w:val="22"/>
          <w:lang w:val="en-US" w:eastAsia="x-none" w:bidi="en-US"/>
        </w:rPr>
        <w:t>z</w:t>
      </w:r>
      <w:r w:rsidRPr="005E5D88">
        <w:rPr>
          <w:color w:val="auto"/>
          <w:szCs w:val="22"/>
          <w:lang w:val="en-US" w:eastAsia="x-none" w:bidi="en-US"/>
        </w:rPr>
        <w:t xml:space="preserve"> </w:t>
      </w:r>
      <w:r w:rsidR="00FE5B05">
        <w:rPr>
          <w:color w:val="auto"/>
          <w:szCs w:val="22"/>
          <w:lang w:val="en-US" w:eastAsia="x-none" w:bidi="en-US"/>
        </w:rPr>
        <w:t>oktató</w:t>
      </w:r>
      <w:r w:rsidRPr="005E5D88">
        <w:rPr>
          <w:color w:val="auto"/>
          <w:szCs w:val="22"/>
          <w:lang w:val="en-US" w:eastAsia="x-none" w:bidi="en-US"/>
        </w:rPr>
        <w:t xml:space="preserve"> köteles </w:t>
      </w:r>
      <w:r w:rsidRPr="005E5D88">
        <w:rPr>
          <w:b/>
          <w:color w:val="auto"/>
          <w:szCs w:val="22"/>
          <w:lang w:val="en-US" w:eastAsia="x-none" w:bidi="en-US"/>
        </w:rPr>
        <w:t xml:space="preserve">15 perccel a munkakezdés előtt </w:t>
      </w:r>
      <w:r w:rsidRPr="005E5D88">
        <w:rPr>
          <w:color w:val="auto"/>
          <w:szCs w:val="22"/>
          <w:lang w:val="en-US" w:eastAsia="x-none" w:bidi="en-US"/>
        </w:rPr>
        <w:t>a munkahelyén (illetve a tanítás né</w:t>
      </w:r>
      <w:r w:rsidRPr="005E5D88">
        <w:rPr>
          <w:color w:val="auto"/>
          <w:szCs w:val="22"/>
          <w:lang w:val="en-US" w:eastAsia="x-none" w:bidi="en-US"/>
        </w:rPr>
        <w:t>lküli munkanapok programjának kezdete előtt annak helyén) megjelenni. A</w:t>
      </w:r>
      <w:r w:rsidR="00FE5B05">
        <w:rPr>
          <w:color w:val="auto"/>
          <w:szCs w:val="22"/>
          <w:lang w:val="en-US" w:eastAsia="x-none" w:bidi="en-US"/>
        </w:rPr>
        <w:t>z</w:t>
      </w:r>
      <w:r w:rsidRPr="005E5D88">
        <w:rPr>
          <w:color w:val="auto"/>
          <w:szCs w:val="22"/>
          <w:lang w:val="en-US" w:eastAsia="x-none" w:bidi="en-US"/>
        </w:rPr>
        <w:t xml:space="preserve"> </w:t>
      </w:r>
      <w:r w:rsidR="00FE5B05">
        <w:rPr>
          <w:color w:val="auto"/>
          <w:szCs w:val="22"/>
          <w:lang w:val="en-US" w:eastAsia="x-none" w:bidi="en-US"/>
        </w:rPr>
        <w:t>oktató</w:t>
      </w:r>
      <w:r w:rsidRPr="005E5D88">
        <w:rPr>
          <w:color w:val="auto"/>
          <w:szCs w:val="22"/>
          <w:lang w:val="en-US" w:eastAsia="x-none" w:bidi="en-US"/>
        </w:rPr>
        <w:t xml:space="preserve"> a munkából való rendkívüli távolmaradását, annak okát lehetőleg előző nap, de </w:t>
      </w:r>
      <w:r w:rsidRPr="005E5D88">
        <w:rPr>
          <w:b/>
          <w:color w:val="auto"/>
          <w:szCs w:val="22"/>
          <w:lang w:val="en-US" w:eastAsia="x-none" w:bidi="en-US"/>
        </w:rPr>
        <w:t>legkésőbb az adott munkanapon 07.30 óráig köteles jelenteni az tagintézmény vezetőjének vagy helye</w:t>
      </w:r>
      <w:r w:rsidRPr="005E5D88">
        <w:rPr>
          <w:b/>
          <w:color w:val="auto"/>
          <w:szCs w:val="22"/>
          <w:lang w:val="en-US" w:eastAsia="x-none" w:bidi="en-US"/>
        </w:rPr>
        <w:t>ttesének</w:t>
      </w:r>
      <w:r w:rsidRPr="005E5D88">
        <w:rPr>
          <w:color w:val="auto"/>
          <w:szCs w:val="22"/>
          <w:lang w:val="en-US" w:eastAsia="x-none" w:bidi="en-US"/>
        </w:rPr>
        <w:t xml:space="preserve">, hogy közvetlen munkahelyi vezetője helyettesítéséről intézkedhessen. A hiányzó </w:t>
      </w:r>
      <w:r w:rsidR="00FE5B05">
        <w:rPr>
          <w:color w:val="auto"/>
          <w:szCs w:val="22"/>
          <w:lang w:val="en-US" w:eastAsia="x-none" w:bidi="en-US"/>
        </w:rPr>
        <w:t>oktató</w:t>
      </w:r>
      <w:r w:rsidRPr="005E5D88">
        <w:rPr>
          <w:color w:val="auto"/>
          <w:szCs w:val="22"/>
          <w:lang w:val="en-US" w:eastAsia="x-none" w:bidi="en-US"/>
        </w:rPr>
        <w:t xml:space="preserve"> köteles várhatóan egy hetet meghaladó hiányzásának kezdetekor tanmeneteit</w:t>
      </w:r>
      <w:r w:rsidR="00FE5B05">
        <w:rPr>
          <w:color w:val="auto"/>
          <w:szCs w:val="22"/>
          <w:lang w:val="en-US" w:eastAsia="x-none" w:bidi="en-US"/>
        </w:rPr>
        <w:t>, feladatait</w:t>
      </w:r>
      <w:r w:rsidRPr="005E5D88">
        <w:rPr>
          <w:color w:val="auto"/>
          <w:szCs w:val="22"/>
          <w:lang w:val="en-US" w:eastAsia="x-none" w:bidi="en-US"/>
        </w:rPr>
        <w:t xml:space="preserve"> az igazgatóhelyetteshez eljuttatni, hogy akadályoztatása esetén a helyette</w:t>
      </w:r>
      <w:r w:rsidRPr="005E5D88">
        <w:rPr>
          <w:color w:val="auto"/>
          <w:szCs w:val="22"/>
          <w:lang w:val="en-US" w:eastAsia="x-none" w:bidi="en-US"/>
        </w:rPr>
        <w:t xml:space="preserve">sítő tanár biztosíthassa a tanulók számára a tanmenet szerinti előrehaladást. A </w:t>
      </w:r>
      <w:r w:rsidRPr="005E5D88">
        <w:rPr>
          <w:b/>
          <w:color w:val="auto"/>
          <w:szCs w:val="22"/>
          <w:lang w:val="en-US" w:eastAsia="x-none" w:bidi="en-US"/>
        </w:rPr>
        <w:t>táppénzes papírokat a táppénz utolsó napját követő 1. munkanapon le kell adni a titkárságon az irodában illetve a gazdasági ügyintézőnél.</w:t>
      </w:r>
    </w:p>
    <w:p w:rsidR="00AD48C1" w:rsidRPr="005E5D88" w:rsidRDefault="00E50ADA" w:rsidP="005E5D88">
      <w:pPr>
        <w:numPr>
          <w:ilvl w:val="0"/>
          <w:numId w:val="50"/>
        </w:numPr>
        <w:tabs>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Rendkívüli esetben</w:t>
      </w:r>
      <w:r w:rsidRPr="005E5D88">
        <w:rPr>
          <w:color w:val="auto"/>
          <w:szCs w:val="22"/>
          <w:lang w:val="en-US" w:eastAsia="x-none" w:bidi="en-US"/>
        </w:rPr>
        <w:t xml:space="preserve"> a</w:t>
      </w:r>
      <w:r w:rsidR="00FE5B05">
        <w:rPr>
          <w:color w:val="auto"/>
          <w:szCs w:val="22"/>
          <w:lang w:val="en-US" w:eastAsia="x-none" w:bidi="en-US"/>
        </w:rPr>
        <w:t>z</w:t>
      </w:r>
      <w:r w:rsidRPr="005E5D88">
        <w:rPr>
          <w:color w:val="auto"/>
          <w:szCs w:val="22"/>
          <w:lang w:val="en-US" w:eastAsia="x-none" w:bidi="en-US"/>
        </w:rPr>
        <w:t xml:space="preserve"> </w:t>
      </w:r>
      <w:r w:rsidR="00FE5B05">
        <w:rPr>
          <w:color w:val="auto"/>
          <w:szCs w:val="22"/>
          <w:lang w:val="en-US" w:eastAsia="x-none" w:bidi="en-US"/>
        </w:rPr>
        <w:t>oktató</w:t>
      </w:r>
      <w:r w:rsidRPr="005E5D88">
        <w:rPr>
          <w:color w:val="auto"/>
          <w:szCs w:val="22"/>
          <w:lang w:val="en-US" w:eastAsia="x-none" w:bidi="en-US"/>
        </w:rPr>
        <w:t xml:space="preserve"> az igazga</w:t>
      </w:r>
      <w:r w:rsidRPr="005E5D88">
        <w:rPr>
          <w:color w:val="auto"/>
          <w:szCs w:val="22"/>
          <w:lang w:val="en-US" w:eastAsia="x-none" w:bidi="en-US"/>
        </w:rPr>
        <w:t xml:space="preserve">tótól vagy az igazgatóhelyettestől kérhet engedélyt </w:t>
      </w:r>
      <w:r w:rsidRPr="005E5D88">
        <w:rPr>
          <w:b/>
          <w:color w:val="auto"/>
          <w:szCs w:val="22"/>
          <w:lang w:val="en-US" w:eastAsia="x-none" w:bidi="en-US"/>
        </w:rPr>
        <w:t>legalább két nappal előbb a tanítási óra (foglalkozás) elhagyására</w:t>
      </w:r>
      <w:r w:rsidRPr="005E5D88">
        <w:rPr>
          <w:color w:val="auto"/>
          <w:szCs w:val="22"/>
          <w:lang w:val="en-US" w:eastAsia="x-none" w:bidi="en-US"/>
        </w:rPr>
        <w:t xml:space="preserve">, a </w:t>
      </w:r>
      <w:r w:rsidRPr="005E5D88">
        <w:rPr>
          <w:b/>
          <w:color w:val="auto"/>
          <w:szCs w:val="22"/>
          <w:lang w:val="en-US" w:eastAsia="x-none" w:bidi="en-US"/>
        </w:rPr>
        <w:t>tanmenettől eltérő tartalmú tanítási óra (foglalkozás) megtartására</w:t>
      </w:r>
      <w:r w:rsidRPr="005E5D88">
        <w:rPr>
          <w:color w:val="auto"/>
          <w:szCs w:val="22"/>
          <w:lang w:val="en-US" w:eastAsia="x-none" w:bidi="en-US"/>
        </w:rPr>
        <w:t xml:space="preserve">. A </w:t>
      </w:r>
      <w:r w:rsidRPr="005E5D88">
        <w:rPr>
          <w:b/>
          <w:color w:val="auto"/>
          <w:szCs w:val="22"/>
          <w:lang w:val="en-US" w:eastAsia="x-none" w:bidi="en-US"/>
        </w:rPr>
        <w:t xml:space="preserve">tanítási órák (foglalkozások) elcserélését az ügyeletes vezető </w:t>
      </w:r>
      <w:r w:rsidRPr="005E5D88">
        <w:rPr>
          <w:b/>
          <w:color w:val="auto"/>
          <w:szCs w:val="22"/>
          <w:lang w:val="en-US" w:eastAsia="x-none" w:bidi="en-US"/>
        </w:rPr>
        <w:t>engedélyezi.</w:t>
      </w:r>
    </w:p>
    <w:p w:rsidR="00AD48C1" w:rsidRPr="005E5D88" w:rsidRDefault="00E50ADA" w:rsidP="005E5D88">
      <w:pPr>
        <w:numPr>
          <w:ilvl w:val="0"/>
          <w:numId w:val="50"/>
        </w:numPr>
        <w:tabs>
          <w:tab w:val="left" w:pos="284"/>
        </w:tabs>
        <w:suppressAutoHyphens w:val="0"/>
        <w:spacing w:line="360" w:lineRule="auto"/>
        <w:ind w:left="0" w:firstLine="0"/>
        <w:jc w:val="both"/>
        <w:rPr>
          <w:b/>
          <w:color w:val="auto"/>
          <w:szCs w:val="22"/>
          <w:lang w:val="en-US" w:eastAsia="x-none" w:bidi="en-US"/>
        </w:rPr>
      </w:pPr>
      <w:r w:rsidRPr="005E5D88">
        <w:rPr>
          <w:color w:val="auto"/>
          <w:szCs w:val="22"/>
          <w:lang w:val="en-US" w:eastAsia="x-none" w:bidi="en-US"/>
        </w:rPr>
        <w:t xml:space="preserve">A tantervi anyagban való lemaradás elkerülése érdekében hiányzások esetén – lehetőség szerint – </w:t>
      </w:r>
      <w:r w:rsidRPr="005E5D88">
        <w:rPr>
          <w:b/>
          <w:color w:val="auto"/>
          <w:szCs w:val="22"/>
          <w:lang w:val="en-US" w:eastAsia="x-none" w:bidi="en-US"/>
        </w:rPr>
        <w:t>szakszerű helyettesítést</w:t>
      </w:r>
      <w:r w:rsidRPr="005E5D88">
        <w:rPr>
          <w:color w:val="auto"/>
          <w:szCs w:val="22"/>
          <w:lang w:val="en-US" w:eastAsia="x-none" w:bidi="en-US"/>
        </w:rPr>
        <w:t xml:space="preserve"> kell tartani. Ha a </w:t>
      </w:r>
      <w:r w:rsidRPr="005E5D88">
        <w:rPr>
          <w:b/>
          <w:color w:val="auto"/>
          <w:szCs w:val="22"/>
          <w:lang w:val="en-US" w:eastAsia="x-none" w:bidi="en-US"/>
        </w:rPr>
        <w:t xml:space="preserve">helyettesítő </w:t>
      </w:r>
      <w:r w:rsidR="00FE5B05">
        <w:rPr>
          <w:b/>
          <w:color w:val="auto"/>
          <w:szCs w:val="22"/>
          <w:lang w:val="en-US" w:eastAsia="x-none" w:bidi="en-US"/>
        </w:rPr>
        <w:t xml:space="preserve">oktatót </w:t>
      </w:r>
      <w:r w:rsidRPr="005E5D88">
        <w:rPr>
          <w:b/>
          <w:color w:val="auto"/>
          <w:szCs w:val="22"/>
          <w:lang w:val="en-US" w:eastAsia="x-none" w:bidi="en-US"/>
        </w:rPr>
        <w:t xml:space="preserve"> legalább egy nappal a tanítási óra (foglalkozás) megtartása előtt bízták meg, úgy</w:t>
      </w:r>
      <w:r w:rsidRPr="005E5D88">
        <w:rPr>
          <w:b/>
          <w:color w:val="auto"/>
          <w:szCs w:val="22"/>
          <w:lang w:val="en-US" w:eastAsia="x-none" w:bidi="en-US"/>
        </w:rPr>
        <w:t xml:space="preserve"> köteles szakszerű órát tartani, illetve a tanmenet szerint előrehaladni, a szakmailag szükséges dolgozatokat megíratni és kijavítani.</w:t>
      </w:r>
    </w:p>
    <w:p w:rsidR="00AD48C1" w:rsidRPr="005E5D88" w:rsidRDefault="00E50ADA" w:rsidP="005E5D88">
      <w:pPr>
        <w:numPr>
          <w:ilvl w:val="0"/>
          <w:numId w:val="50"/>
        </w:numPr>
        <w:tabs>
          <w:tab w:val="left" w:pos="284"/>
        </w:tabs>
        <w:suppressAutoHyphens w:val="0"/>
        <w:spacing w:line="360" w:lineRule="auto"/>
        <w:ind w:left="0" w:firstLine="0"/>
        <w:jc w:val="both"/>
        <w:rPr>
          <w:b/>
          <w:color w:val="auto"/>
          <w:szCs w:val="22"/>
          <w:lang w:val="en-US" w:eastAsia="x-none" w:bidi="en-US"/>
        </w:rPr>
      </w:pPr>
      <w:r w:rsidRPr="005E5D88">
        <w:rPr>
          <w:color w:val="auto"/>
          <w:szCs w:val="22"/>
          <w:lang w:val="en-US" w:eastAsia="x-none" w:bidi="en-US"/>
        </w:rPr>
        <w:t>A</w:t>
      </w:r>
      <w:r w:rsidR="00FE5B05">
        <w:rPr>
          <w:color w:val="auto"/>
          <w:szCs w:val="22"/>
          <w:lang w:val="en-US" w:eastAsia="x-none" w:bidi="en-US"/>
        </w:rPr>
        <w:t>z</w:t>
      </w:r>
      <w:r w:rsidRPr="005E5D88">
        <w:rPr>
          <w:color w:val="auto"/>
          <w:szCs w:val="22"/>
          <w:lang w:val="en-US" w:eastAsia="x-none" w:bidi="en-US"/>
        </w:rPr>
        <w:t xml:space="preserve"> </w:t>
      </w:r>
      <w:r w:rsidR="00FE5B05">
        <w:rPr>
          <w:color w:val="auto"/>
          <w:szCs w:val="22"/>
          <w:lang w:val="en-US" w:eastAsia="x-none" w:bidi="en-US"/>
        </w:rPr>
        <w:t>oktató</w:t>
      </w:r>
      <w:r w:rsidRPr="005E5D88">
        <w:rPr>
          <w:color w:val="auto"/>
          <w:szCs w:val="22"/>
          <w:lang w:val="en-US" w:eastAsia="x-none" w:bidi="en-US"/>
        </w:rPr>
        <w:t xml:space="preserve"> számára – a kötelező óraszámon felüli – a nevelő–oktató munkával összefüggő </w:t>
      </w:r>
      <w:r w:rsidRPr="005E5D88">
        <w:rPr>
          <w:b/>
          <w:color w:val="auto"/>
          <w:szCs w:val="22"/>
          <w:lang w:val="en-US" w:eastAsia="x-none" w:bidi="en-US"/>
        </w:rPr>
        <w:t>rendszeres vagy esetenkénti feladat</w:t>
      </w:r>
      <w:r w:rsidRPr="005E5D88">
        <w:rPr>
          <w:b/>
          <w:color w:val="auto"/>
          <w:szCs w:val="22"/>
          <w:lang w:val="en-US" w:eastAsia="x-none" w:bidi="en-US"/>
        </w:rPr>
        <w:t>okra a megbízást vagy kijelölést az intézményvezető adja az igazgatóhelyettes</w:t>
      </w:r>
      <w:r w:rsidRPr="005E5D88">
        <w:rPr>
          <w:color w:val="auto"/>
          <w:szCs w:val="22"/>
          <w:lang w:val="en-US" w:eastAsia="x-none" w:bidi="en-US"/>
        </w:rPr>
        <w:t xml:space="preserve"> és a munkaközösség-vezetők javaslatainak meghallgatása után. </w:t>
      </w:r>
    </w:p>
    <w:p w:rsidR="00AD48C1" w:rsidRPr="005E5D88" w:rsidRDefault="00E50ADA" w:rsidP="005E5D88">
      <w:pPr>
        <w:numPr>
          <w:ilvl w:val="0"/>
          <w:numId w:val="50"/>
        </w:numPr>
        <w:tabs>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A</w:t>
      </w:r>
      <w:r w:rsidR="00FE5B05">
        <w:rPr>
          <w:b/>
          <w:color w:val="auto"/>
          <w:szCs w:val="22"/>
          <w:lang w:val="en-US" w:eastAsia="x-none" w:bidi="en-US"/>
        </w:rPr>
        <w:t>z</w:t>
      </w:r>
      <w:r w:rsidRPr="005E5D88">
        <w:rPr>
          <w:b/>
          <w:color w:val="auto"/>
          <w:szCs w:val="22"/>
          <w:lang w:val="en-US" w:eastAsia="x-none" w:bidi="en-US"/>
        </w:rPr>
        <w:t xml:space="preserve"> </w:t>
      </w:r>
      <w:r w:rsidR="00FE5B05">
        <w:rPr>
          <w:b/>
          <w:color w:val="auto"/>
          <w:szCs w:val="22"/>
          <w:lang w:val="en-US" w:eastAsia="x-none" w:bidi="en-US"/>
        </w:rPr>
        <w:t>oktató</w:t>
      </w:r>
      <w:r w:rsidRPr="005E5D88">
        <w:rPr>
          <w:color w:val="auto"/>
          <w:szCs w:val="22"/>
          <w:lang w:val="en-US" w:eastAsia="x-none" w:bidi="en-US"/>
        </w:rPr>
        <w:t xml:space="preserve"> alapvető </w:t>
      </w:r>
      <w:r w:rsidRPr="005E5D88">
        <w:rPr>
          <w:b/>
          <w:color w:val="auto"/>
          <w:szCs w:val="22"/>
          <w:lang w:val="en-US" w:eastAsia="x-none" w:bidi="en-US"/>
        </w:rPr>
        <w:t>kötelessége</w:t>
      </w:r>
      <w:r w:rsidRPr="005E5D88">
        <w:rPr>
          <w:color w:val="auto"/>
          <w:szCs w:val="22"/>
          <w:lang w:val="en-US" w:eastAsia="x-none" w:bidi="en-US"/>
        </w:rPr>
        <w:t xml:space="preserve">, hogy </w:t>
      </w:r>
      <w:r w:rsidRPr="005E5D88">
        <w:rPr>
          <w:b/>
          <w:color w:val="auto"/>
          <w:szCs w:val="22"/>
          <w:lang w:val="en-US" w:eastAsia="x-none" w:bidi="en-US"/>
        </w:rPr>
        <w:t>tanítványainak haladását rendszeresen</w:t>
      </w:r>
      <w:r w:rsidRPr="005E5D88">
        <w:rPr>
          <w:color w:val="auto"/>
          <w:szCs w:val="22"/>
          <w:lang w:val="en-US" w:eastAsia="x-none" w:bidi="en-US"/>
        </w:rPr>
        <w:t xml:space="preserve"> </w:t>
      </w:r>
      <w:r w:rsidRPr="005E5D88">
        <w:rPr>
          <w:b/>
          <w:color w:val="auto"/>
          <w:szCs w:val="22"/>
          <w:lang w:val="en-US" w:eastAsia="x-none" w:bidi="en-US"/>
        </w:rPr>
        <w:t>osztályzatokkal értékelje</w:t>
      </w:r>
      <w:r w:rsidRPr="005E5D88">
        <w:rPr>
          <w:color w:val="auto"/>
          <w:szCs w:val="22"/>
          <w:lang w:val="en-US" w:eastAsia="x-none" w:bidi="en-US"/>
        </w:rPr>
        <w:t xml:space="preserve">, valamint számukra a számszerű osztályzatokon kívül visszajelzéseket adjon előrehaladásuk mértékéről, az eredményesebb tanulás érdekében elvégzendő feladatokról. </w:t>
      </w:r>
    </w:p>
    <w:p w:rsidR="00AD48C1" w:rsidRPr="005E5D88" w:rsidRDefault="00E50ADA" w:rsidP="005E5D88">
      <w:pPr>
        <w:suppressAutoHyphens w:val="0"/>
        <w:spacing w:line="480" w:lineRule="auto"/>
        <w:outlineLvl w:val="2"/>
        <w:rPr>
          <w:bCs/>
          <w:iCs/>
          <w:smallCaps/>
          <w:color w:val="auto"/>
          <w:spacing w:val="5"/>
          <w:sz w:val="26"/>
          <w:szCs w:val="26"/>
          <w:lang w:val="en-US" w:eastAsia="en-US" w:bidi="en-US"/>
        </w:rPr>
      </w:pPr>
      <w:bookmarkStart w:id="48" w:name="_Toc353695454"/>
      <w:bookmarkStart w:id="49" w:name="_Toc354759974"/>
      <w:bookmarkStart w:id="50" w:name="_Toc8900615"/>
      <w:r w:rsidRPr="005E5D88">
        <w:rPr>
          <w:bCs/>
          <w:iCs/>
          <w:smallCaps/>
          <w:color w:val="auto"/>
          <w:spacing w:val="5"/>
          <w:sz w:val="26"/>
          <w:szCs w:val="26"/>
          <w:lang w:val="en-US" w:eastAsia="en-US" w:bidi="en-US"/>
        </w:rPr>
        <w:t>2.1.4 A</w:t>
      </w:r>
      <w:r w:rsidR="00FE5B05">
        <w:rPr>
          <w:bCs/>
          <w:iCs/>
          <w:smallCaps/>
          <w:color w:val="auto"/>
          <w:spacing w:val="5"/>
          <w:sz w:val="26"/>
          <w:szCs w:val="26"/>
          <w:lang w:val="en-US" w:eastAsia="en-US" w:bidi="en-US"/>
        </w:rPr>
        <w:t>z</w:t>
      </w:r>
      <w:r w:rsidRPr="005E5D88">
        <w:rPr>
          <w:bCs/>
          <w:iCs/>
          <w:smallCaps/>
          <w:color w:val="auto"/>
          <w:spacing w:val="5"/>
          <w:sz w:val="26"/>
          <w:szCs w:val="26"/>
          <w:lang w:val="en-US" w:eastAsia="en-US" w:bidi="en-US"/>
        </w:rPr>
        <w:t xml:space="preserve"> </w:t>
      </w:r>
      <w:r w:rsidR="00FE5B05">
        <w:rPr>
          <w:bCs/>
          <w:iCs/>
          <w:smallCaps/>
          <w:color w:val="auto"/>
          <w:spacing w:val="5"/>
          <w:sz w:val="26"/>
          <w:szCs w:val="26"/>
          <w:lang w:val="en-US" w:eastAsia="en-US" w:bidi="en-US"/>
        </w:rPr>
        <w:t>oktatók</w:t>
      </w:r>
      <w:r w:rsidRPr="005E5D88">
        <w:rPr>
          <w:bCs/>
          <w:iCs/>
          <w:smallCaps/>
          <w:color w:val="auto"/>
          <w:spacing w:val="5"/>
          <w:sz w:val="26"/>
          <w:szCs w:val="26"/>
          <w:lang w:val="en-US" w:eastAsia="en-US" w:bidi="en-US"/>
        </w:rPr>
        <w:t xml:space="preserve"> munkaidejének nyilvántartási rendje</w:t>
      </w:r>
      <w:bookmarkEnd w:id="48"/>
      <w:bookmarkEnd w:id="49"/>
      <w:bookmarkEnd w:id="50"/>
    </w:p>
    <w:p w:rsidR="00AD48C1" w:rsidRPr="005E5D88" w:rsidRDefault="00E50ADA" w:rsidP="005E5D88">
      <w:pPr>
        <w:suppressAutoHyphens w:val="0"/>
        <w:spacing w:line="480" w:lineRule="auto"/>
        <w:jc w:val="both"/>
        <w:rPr>
          <w:b/>
          <w:color w:val="auto"/>
          <w:szCs w:val="22"/>
          <w:lang w:val="en-US" w:eastAsia="x-none" w:bidi="en-US"/>
        </w:rPr>
      </w:pPr>
      <w:r w:rsidRPr="005E5D88">
        <w:rPr>
          <w:b/>
          <w:color w:val="auto"/>
          <w:szCs w:val="22"/>
          <w:lang w:val="en-US" w:eastAsia="x-none" w:bidi="en-US"/>
        </w:rPr>
        <w:t>A hatályos jogszabályok alapján a</w:t>
      </w:r>
      <w:r w:rsidR="00FE5B05">
        <w:rPr>
          <w:b/>
          <w:color w:val="auto"/>
          <w:szCs w:val="22"/>
          <w:lang w:val="en-US" w:eastAsia="x-none" w:bidi="en-US"/>
        </w:rPr>
        <w:t>z</w:t>
      </w:r>
      <w:r w:rsidRPr="005E5D88">
        <w:rPr>
          <w:b/>
          <w:color w:val="auto"/>
          <w:szCs w:val="22"/>
          <w:lang w:val="en-US" w:eastAsia="x-none" w:bidi="en-US"/>
        </w:rPr>
        <w:t xml:space="preserve"> </w:t>
      </w:r>
      <w:r w:rsidR="00FE5B05">
        <w:rPr>
          <w:b/>
          <w:color w:val="auto"/>
          <w:szCs w:val="22"/>
          <w:lang w:val="en-US" w:eastAsia="x-none" w:bidi="en-US"/>
        </w:rPr>
        <w:t>oktatók</w:t>
      </w:r>
      <w:r w:rsidRPr="005E5D88">
        <w:rPr>
          <w:b/>
          <w:color w:val="auto"/>
          <w:szCs w:val="22"/>
          <w:lang w:val="en-US" w:eastAsia="x-none" w:bidi="en-US"/>
        </w:rPr>
        <w:t xml:space="preserve"> munkaideje az intézmény által elrendelt kötelező és nem kötelező órákból, elrendelt egyéb foglalkozásokból, valamint a nevelő-oktató munkával összefüggő további feladatokból áll.</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elrendelt tanítási órák, foglalkozások konkrét idejét az órarend, a ha</w:t>
      </w:r>
      <w:r w:rsidRPr="005E5D88">
        <w:rPr>
          <w:color w:val="auto"/>
          <w:szCs w:val="22"/>
          <w:lang w:val="en-US" w:eastAsia="x-none" w:bidi="en-US"/>
        </w:rPr>
        <w:t>vi programok illetve egyes iskolai programok feladatkiírása tartalmazza, így ezek időpontja és időtartama az iskolai dokumentumokban rögzített. Az intézményen kívül végezhető feladatok időtartamának és időpontjának meghatározása a nevelő-oktató munkával ös</w:t>
      </w:r>
      <w:r w:rsidRPr="005E5D88">
        <w:rPr>
          <w:color w:val="auto"/>
          <w:szCs w:val="22"/>
          <w:lang w:val="en-US" w:eastAsia="x-none" w:bidi="en-US"/>
        </w:rPr>
        <w:t xml:space="preserve">szefüggő egyéb feladatok ellátásához elismert heti munkaidő-átalány felhasználásával történik. </w:t>
      </w:r>
    </w:p>
    <w:p w:rsidR="00AD48C1" w:rsidRPr="005E5D88" w:rsidRDefault="00E50ADA" w:rsidP="005E5D88">
      <w:pPr>
        <w:suppressAutoHyphens w:val="0"/>
        <w:spacing w:line="360" w:lineRule="auto"/>
        <w:outlineLvl w:val="2"/>
        <w:rPr>
          <w:bCs/>
          <w:iCs/>
          <w:smallCaps/>
          <w:color w:val="auto"/>
          <w:spacing w:val="5"/>
          <w:sz w:val="26"/>
          <w:szCs w:val="26"/>
          <w:lang w:val="en-US" w:eastAsia="en-US" w:bidi="en-US"/>
        </w:rPr>
      </w:pPr>
      <w:bookmarkStart w:id="51" w:name="_Toc353695455"/>
      <w:bookmarkStart w:id="52" w:name="_Toc354759975"/>
      <w:bookmarkStart w:id="53" w:name="_Toc8900616"/>
      <w:r w:rsidRPr="005E5D88">
        <w:rPr>
          <w:bCs/>
          <w:iCs/>
          <w:smallCaps/>
          <w:color w:val="auto"/>
          <w:spacing w:val="5"/>
          <w:sz w:val="26"/>
          <w:szCs w:val="26"/>
          <w:lang w:val="en-US" w:eastAsia="en-US" w:bidi="en-US"/>
        </w:rPr>
        <w:t>2.1.5 A tanítási órák, óraközi szünetek rendje, időtartama</w:t>
      </w:r>
      <w:bookmarkEnd w:id="51"/>
      <w:bookmarkEnd w:id="52"/>
      <w:bookmarkEnd w:id="53"/>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oktatás és a nevelés a </w:t>
      </w:r>
      <w:r w:rsidR="00FE5B05">
        <w:rPr>
          <w:color w:val="auto"/>
          <w:szCs w:val="22"/>
          <w:lang w:val="en-US" w:eastAsia="x-none" w:bidi="en-US"/>
        </w:rPr>
        <w:t>szakmai</w:t>
      </w:r>
      <w:r w:rsidRPr="005E5D88">
        <w:rPr>
          <w:color w:val="auto"/>
          <w:szCs w:val="22"/>
          <w:lang w:val="en-US" w:eastAsia="x-none" w:bidi="en-US"/>
        </w:rPr>
        <w:t xml:space="preserve"> program, a helyi tantervek, valamint a tantárgyfelosztással összhangban levő heti órarend alapján történik a</w:t>
      </w:r>
      <w:r w:rsidR="00FE5B05">
        <w:rPr>
          <w:color w:val="auto"/>
          <w:szCs w:val="22"/>
          <w:lang w:val="en-US" w:eastAsia="x-none" w:bidi="en-US"/>
        </w:rPr>
        <w:t>z</w:t>
      </w:r>
      <w:r w:rsidRPr="005E5D88">
        <w:rPr>
          <w:color w:val="auto"/>
          <w:szCs w:val="22"/>
          <w:lang w:val="en-US" w:eastAsia="x-none" w:bidi="en-US"/>
        </w:rPr>
        <w:t xml:space="preserve"> </w:t>
      </w:r>
      <w:r w:rsidR="00FE5B05">
        <w:rPr>
          <w:color w:val="auto"/>
          <w:szCs w:val="22"/>
          <w:lang w:val="en-US" w:eastAsia="x-none" w:bidi="en-US"/>
        </w:rPr>
        <w:t>oktatók</w:t>
      </w:r>
      <w:r w:rsidRPr="005E5D88">
        <w:rPr>
          <w:color w:val="auto"/>
          <w:szCs w:val="22"/>
          <w:lang w:val="en-US" w:eastAsia="x-none" w:bidi="en-US"/>
        </w:rPr>
        <w:t xml:space="preserve"> vezetésével, a kijelölt tantermekben. A tanítási órán kívüli foglalkozások csak a kötelező tanítási órák megtartása után, rendkívüli eset</w:t>
      </w:r>
      <w:r w:rsidRPr="005E5D88">
        <w:rPr>
          <w:color w:val="auto"/>
          <w:szCs w:val="22"/>
          <w:lang w:val="en-US" w:eastAsia="x-none" w:bidi="en-US"/>
        </w:rPr>
        <w:t>ben (igazgatói engedéllyel) azok előtt szervezhetők.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tanítási órák időtartama 45 perc</w:t>
      </w:r>
      <w:r w:rsidR="00FE5B05">
        <w:rPr>
          <w:b/>
          <w:color w:val="auto"/>
          <w:szCs w:val="22"/>
          <w:lang w:val="en-US" w:eastAsia="x-none" w:bidi="en-US"/>
        </w:rPr>
        <w:t>, mely összevontan is megtartható</w:t>
      </w:r>
      <w:r w:rsidRPr="005E5D88">
        <w:rPr>
          <w:color w:val="auto"/>
          <w:szCs w:val="22"/>
          <w:lang w:val="en-US" w:eastAsia="x-none" w:bidi="en-US"/>
        </w:rPr>
        <w:t>. Az első tanítási óra a házirend által meghatározott időben kezdődik. A kötelező tanítási órák nappali tagozaton délelőtt vannak, azoka</w:t>
      </w:r>
      <w:r w:rsidRPr="005E5D88">
        <w:rPr>
          <w:color w:val="auto"/>
          <w:szCs w:val="22"/>
          <w:lang w:val="en-US" w:eastAsia="x-none" w:bidi="en-US"/>
        </w:rPr>
        <w:t>t legkésőbb általában 16.00 óráig be kell fejezni. Esti tagozaton a tanórák délután 15.30, illetve 16.10-kor kezdődnek, és 20.30 óráig tartanak.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tanítási órák</w:t>
      </w:r>
      <w:r w:rsidRPr="005E5D88">
        <w:rPr>
          <w:color w:val="auto"/>
          <w:szCs w:val="22"/>
          <w:lang w:val="en-US" w:eastAsia="x-none" w:bidi="en-US"/>
        </w:rPr>
        <w:t xml:space="preserve"> engedély nélküli látogatására </w:t>
      </w:r>
      <w:r w:rsidR="00FE5B05">
        <w:rPr>
          <w:color w:val="auto"/>
          <w:szCs w:val="22"/>
          <w:lang w:val="en-US" w:eastAsia="x-none" w:bidi="en-US"/>
        </w:rPr>
        <w:t xml:space="preserve">minden esetben </w:t>
      </w:r>
      <w:r w:rsidRPr="005E5D88">
        <w:rPr>
          <w:b/>
          <w:color w:val="auto"/>
          <w:szCs w:val="22"/>
          <w:lang w:val="en-US" w:eastAsia="x-none" w:bidi="en-US"/>
        </w:rPr>
        <w:t>az igazgató adhat engedélyt</w:t>
      </w:r>
      <w:r w:rsidRPr="005E5D88">
        <w:rPr>
          <w:color w:val="auto"/>
          <w:szCs w:val="22"/>
          <w:lang w:val="en-US" w:eastAsia="x-none" w:bidi="en-US"/>
        </w:rPr>
        <w:t>. A tanítási órák megke</w:t>
      </w:r>
      <w:r w:rsidRPr="005E5D88">
        <w:rPr>
          <w:color w:val="auto"/>
          <w:szCs w:val="22"/>
          <w:lang w:val="en-US" w:eastAsia="x-none" w:bidi="en-US"/>
        </w:rPr>
        <w:t>zdésük után nem zavarhatók, kivételt indokolt esetben az igazgató</w:t>
      </w:r>
      <w:r w:rsidR="00FE5B05">
        <w:rPr>
          <w:color w:val="auto"/>
          <w:szCs w:val="22"/>
          <w:lang w:val="en-US" w:eastAsia="x-none" w:bidi="en-US"/>
        </w:rPr>
        <w:t>, igazgató helyettes, gyakorlati oktatási vezető</w:t>
      </w:r>
      <w:r w:rsidRPr="005E5D88">
        <w:rPr>
          <w:color w:val="auto"/>
          <w:szCs w:val="22"/>
          <w:lang w:val="en-US" w:eastAsia="x-none" w:bidi="en-US"/>
        </w:rPr>
        <w:t xml:space="preserve"> tehet.</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54" w:name="_Toc353695456"/>
      <w:bookmarkStart w:id="55" w:name="_Toc354759976"/>
      <w:bookmarkStart w:id="56" w:name="_Toc8900617"/>
      <w:r w:rsidRPr="005E5D88">
        <w:rPr>
          <w:bCs/>
          <w:iCs/>
          <w:smallCaps/>
          <w:color w:val="auto"/>
          <w:spacing w:val="5"/>
          <w:sz w:val="26"/>
          <w:szCs w:val="26"/>
          <w:lang w:val="en-US" w:eastAsia="en-US" w:bidi="en-US"/>
        </w:rPr>
        <w:t>2.1.6 A tagintézmény létesítményeinek és helyiségeinek használati rendje</w:t>
      </w:r>
      <w:bookmarkEnd w:id="54"/>
      <w:bookmarkEnd w:id="55"/>
      <w:bookmarkEnd w:id="56"/>
      <w:r w:rsidRPr="005E5D88">
        <w:rPr>
          <w:bCs/>
          <w:iCs/>
          <w:smallCaps/>
          <w:color w:val="auto"/>
          <w:spacing w:val="5"/>
          <w:sz w:val="26"/>
          <w:szCs w:val="26"/>
          <w:lang w:val="en-US" w:eastAsia="en-US" w:bidi="en-US"/>
        </w:rPr>
        <w:t xml:space="preserve"> </w:t>
      </w: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Az iskolaépületet </w:t>
      </w:r>
      <w:r w:rsidRPr="005E5D88">
        <w:rPr>
          <w:b/>
          <w:color w:val="auto"/>
          <w:szCs w:val="22"/>
          <w:lang w:val="en-US" w:eastAsia="x-none" w:bidi="en-US"/>
        </w:rPr>
        <w:t>címtáblával, az osztálytermeket és szaktant</w:t>
      </w:r>
      <w:r w:rsidRPr="005E5D88">
        <w:rPr>
          <w:b/>
          <w:color w:val="auto"/>
          <w:szCs w:val="22"/>
          <w:lang w:val="en-US" w:eastAsia="x-none" w:bidi="en-US"/>
        </w:rPr>
        <w:t>ermeket a Magyar Köztársaság címerével kell ellátni</w:t>
      </w:r>
      <w:r w:rsidRPr="005E5D88">
        <w:rPr>
          <w:color w:val="auto"/>
          <w:szCs w:val="22"/>
          <w:lang w:val="en-US" w:eastAsia="x-none" w:bidi="en-US"/>
        </w:rPr>
        <w:t xml:space="preserve">. Az épületen ki kell tűzni a </w:t>
      </w:r>
      <w:r w:rsidRPr="005E5D88">
        <w:rPr>
          <w:b/>
          <w:color w:val="auto"/>
          <w:szCs w:val="22"/>
          <w:lang w:val="en-US" w:eastAsia="x-none" w:bidi="en-US"/>
        </w:rPr>
        <w:t>nemzeti lobogót, az Európai Unió zászlaját.</w:t>
      </w:r>
    </w:p>
    <w:p w:rsidR="00AD48C1" w:rsidRPr="005E5D88" w:rsidRDefault="00E50ADA" w:rsidP="005E5D88">
      <w:pPr>
        <w:suppressAutoHyphens w:val="0"/>
        <w:spacing w:line="360" w:lineRule="auto"/>
        <w:rPr>
          <w:color w:val="auto"/>
          <w:szCs w:val="22"/>
          <w:lang w:val="en-US" w:eastAsia="x-none" w:bidi="en-US"/>
        </w:rPr>
      </w:pPr>
      <w:r w:rsidRPr="005E5D88">
        <w:rPr>
          <w:color w:val="auto"/>
          <w:szCs w:val="22"/>
          <w:u w:val="single"/>
          <w:lang w:val="en-US" w:eastAsia="x-none" w:bidi="en-US"/>
        </w:rPr>
        <w:t>Az iskola minden munkavállalója és tanulója felelős</w:t>
      </w:r>
      <w:r w:rsidRPr="005E5D88">
        <w:rPr>
          <w:color w:val="auto"/>
          <w:szCs w:val="22"/>
          <w:lang w:val="en-US" w:eastAsia="x-none" w:bidi="en-US"/>
        </w:rPr>
        <w:t>:</w:t>
      </w:r>
    </w:p>
    <w:p w:rsidR="00AD48C1" w:rsidRPr="005E5D88" w:rsidRDefault="00E50ADA" w:rsidP="005E5D88">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 tűz- és balesetvédelmi, valamint munkavédelmi szabályok betartásáért,</w:t>
      </w:r>
    </w:p>
    <w:p w:rsidR="00AD48C1" w:rsidRPr="005E5D88" w:rsidRDefault="00E50ADA" w:rsidP="005E5D88">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a </w:t>
      </w:r>
      <w:r w:rsidRPr="005E5D88">
        <w:rPr>
          <w:color w:val="auto"/>
          <w:szCs w:val="22"/>
          <w:lang w:val="en-US" w:eastAsia="x-none" w:bidi="en-US"/>
        </w:rPr>
        <w:t>közösségi tulajdon védelméért, állapotának megőrzéséért,</w:t>
      </w:r>
    </w:p>
    <w:p w:rsidR="00AD48C1" w:rsidRPr="005E5D88" w:rsidRDefault="00E50ADA" w:rsidP="005E5D88">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az iskola rendjének, tisztaságának megőrzéséért,</w:t>
      </w:r>
    </w:p>
    <w:p w:rsidR="00AD48C1" w:rsidRPr="005E5D88" w:rsidRDefault="00E50ADA" w:rsidP="005E5D88">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az energiafelhasználással való takarékoskodásért,</w:t>
      </w:r>
    </w:p>
    <w:p w:rsidR="00AD48C1" w:rsidRPr="005E5D88" w:rsidRDefault="00E50ADA" w:rsidP="005E5D88">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 tűz- és balesetvédelmi, valamint munkavédelmi szabályok betartásáért.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iskola tantermeit, </w:t>
      </w:r>
      <w:r w:rsidRPr="005E5D88">
        <w:rPr>
          <w:color w:val="auto"/>
          <w:szCs w:val="22"/>
          <w:lang w:val="en-US" w:eastAsia="x-none" w:bidi="en-US"/>
        </w:rPr>
        <w:t xml:space="preserve">szaktantermeit, könyvtárát, számítástechnikai felszereléseit, stb. a diákok elsősorban a kötelező és a választható tanítási órákon használhatják.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w:t>
      </w:r>
      <w:r w:rsidR="00FE5B05">
        <w:rPr>
          <w:color w:val="auto"/>
          <w:szCs w:val="22"/>
          <w:lang w:val="en-US" w:eastAsia="x-none" w:bidi="en-US"/>
        </w:rPr>
        <w:t>z</w:t>
      </w:r>
      <w:r w:rsidRPr="005E5D88">
        <w:rPr>
          <w:color w:val="auto"/>
          <w:szCs w:val="22"/>
          <w:lang w:val="en-US" w:eastAsia="x-none" w:bidi="en-US"/>
        </w:rPr>
        <w:t xml:space="preserve"> </w:t>
      </w:r>
      <w:r w:rsidR="00FE5B05">
        <w:rPr>
          <w:color w:val="auto"/>
          <w:szCs w:val="22"/>
          <w:lang w:val="en-US" w:eastAsia="x-none" w:bidi="en-US"/>
        </w:rPr>
        <w:t>oktató</w:t>
      </w:r>
      <w:r w:rsidRPr="005E5D88">
        <w:rPr>
          <w:color w:val="auto"/>
          <w:szCs w:val="22"/>
          <w:lang w:val="en-US" w:eastAsia="x-none" w:bidi="en-US"/>
        </w:rPr>
        <w:t xml:space="preserve"> a rendkívüli eseményeket, eszközök meghibásodását, rongálásokat az ügyeletes igazgatóhelyettesnek</w:t>
      </w:r>
      <w:r w:rsidR="00FE5B05">
        <w:rPr>
          <w:color w:val="auto"/>
          <w:szCs w:val="22"/>
          <w:lang w:val="en-US" w:eastAsia="x-none" w:bidi="en-US"/>
        </w:rPr>
        <w:t xml:space="preserve"> és/vagy a gondnoknak</w:t>
      </w:r>
      <w:r w:rsidRPr="005E5D88">
        <w:rPr>
          <w:color w:val="auto"/>
          <w:szCs w:val="22"/>
          <w:lang w:val="en-US" w:eastAsia="x-none" w:bidi="en-US"/>
        </w:rPr>
        <w:t xml:space="preserve"> jelenti. A foglalkozásokat követően – a tanteremért felelős, vagy a foglalkozást tartó pedagógus felügyelete mellett – lehetőség van az iskola minden felszerelésének használatára. </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Az egyes helyiségek, létesítmények berendezéseit, felsz</w:t>
      </w:r>
      <w:r w:rsidRPr="005E5D88">
        <w:rPr>
          <w:b/>
          <w:color w:val="auto"/>
          <w:szCs w:val="22"/>
          <w:lang w:val="en-US" w:eastAsia="x-none" w:bidi="en-US"/>
        </w:rPr>
        <w:t>ereléseit, eszközeit elvinni csak az igazgató engedélyével, átvételi elismervény ellenében lehet</w:t>
      </w:r>
      <w:r w:rsidRPr="005E5D88">
        <w:rPr>
          <w:color w:val="auto"/>
          <w:szCs w:val="22"/>
          <w:lang w:val="en-US" w:eastAsia="x-none" w:bidi="en-US"/>
        </w:rPr>
        <w: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Vagyonvédelmi okok miatt az </w:t>
      </w:r>
      <w:r w:rsidRPr="005E5D88">
        <w:rPr>
          <w:b/>
          <w:color w:val="auto"/>
          <w:szCs w:val="22"/>
          <w:lang w:val="en-US" w:eastAsia="x-none" w:bidi="en-US"/>
        </w:rPr>
        <w:t>üresen hagyott szaktantermeket zárni kell.</w:t>
      </w:r>
      <w:r w:rsidRPr="005E5D88">
        <w:rPr>
          <w:color w:val="auto"/>
          <w:szCs w:val="22"/>
          <w:lang w:val="en-US" w:eastAsia="x-none" w:bidi="en-US"/>
        </w:rPr>
        <w:t xml:space="preserve"> A tantermek bezárása az órát tartó </w:t>
      </w:r>
      <w:r w:rsidR="00FE5B05">
        <w:rPr>
          <w:color w:val="auto"/>
          <w:szCs w:val="22"/>
          <w:lang w:val="en-US" w:eastAsia="x-none" w:bidi="en-US"/>
        </w:rPr>
        <w:t>oktatók</w:t>
      </w:r>
      <w:r w:rsidRPr="005E5D88">
        <w:rPr>
          <w:color w:val="auto"/>
          <w:szCs w:val="22"/>
          <w:lang w:val="en-US" w:eastAsia="x-none" w:bidi="en-US"/>
        </w:rPr>
        <w:t>, illetve – a tanítási órákat követően – a te</w:t>
      </w:r>
      <w:r w:rsidRPr="005E5D88">
        <w:rPr>
          <w:color w:val="auto"/>
          <w:szCs w:val="22"/>
          <w:lang w:val="en-US" w:eastAsia="x-none" w:bidi="en-US"/>
        </w:rPr>
        <w:t>chnikai dolgozók feladata. A leadott kulcsokat a tanítási nap végén az ügyeletes vezető ellenőrzi.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diákönkormányzat az iskola helyiségeit, az iskola berendezéseit – az igazgatóval való egyeztetés után – szabadon használhatja.</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57" w:name="_Toc353695457"/>
      <w:bookmarkStart w:id="58" w:name="_Toc354759977"/>
      <w:bookmarkStart w:id="59" w:name="_Toc8900618"/>
      <w:r w:rsidRPr="005E5D88">
        <w:rPr>
          <w:bCs/>
          <w:iCs/>
          <w:smallCaps/>
          <w:color w:val="auto"/>
          <w:spacing w:val="5"/>
          <w:sz w:val="26"/>
          <w:szCs w:val="26"/>
          <w:lang w:val="en-US" w:eastAsia="en-US" w:bidi="en-US"/>
        </w:rPr>
        <w:t xml:space="preserve">2.1.7 A tagintézmény nyitva </w:t>
      </w:r>
      <w:r w:rsidRPr="005E5D88">
        <w:rPr>
          <w:bCs/>
          <w:iCs/>
          <w:smallCaps/>
          <w:color w:val="auto"/>
          <w:spacing w:val="5"/>
          <w:sz w:val="26"/>
          <w:szCs w:val="26"/>
          <w:lang w:val="en-US" w:eastAsia="en-US" w:bidi="en-US"/>
        </w:rPr>
        <w:t>tartása, az iskolában tartózkodás rendje</w:t>
      </w:r>
      <w:bookmarkEnd w:id="57"/>
      <w:bookmarkEnd w:id="58"/>
      <w:bookmarkEnd w:id="59"/>
      <w:r w:rsidRPr="005E5D88">
        <w:rPr>
          <w:bCs/>
          <w:iCs/>
          <w:smallCaps/>
          <w:color w:val="auto"/>
          <w:spacing w:val="5"/>
          <w:sz w:val="26"/>
          <w:szCs w:val="26"/>
          <w:lang w:val="en-US" w:eastAsia="en-US"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w:t>
      </w:r>
      <w:r w:rsidRPr="005E5D88">
        <w:rPr>
          <w:b/>
          <w:color w:val="auto"/>
          <w:szCs w:val="22"/>
          <w:lang w:val="en-US" w:eastAsia="x-none" w:bidi="en-US"/>
        </w:rPr>
        <w:t xml:space="preserve">z iskola </w:t>
      </w:r>
      <w:r w:rsidRPr="005E5D88">
        <w:rPr>
          <w:color w:val="auto"/>
          <w:szCs w:val="22"/>
          <w:lang w:val="en-US" w:eastAsia="x-none" w:bidi="en-US"/>
        </w:rPr>
        <w:t>szorgalmi időben</w:t>
      </w:r>
      <w:r w:rsidRPr="005E5D88">
        <w:rPr>
          <w:b/>
          <w:color w:val="auto"/>
          <w:szCs w:val="22"/>
          <w:lang w:val="en-US" w:eastAsia="x-none" w:bidi="en-US"/>
        </w:rPr>
        <w:t xml:space="preserve"> naponta 07.00 - 22.00 – ig</w:t>
      </w:r>
      <w:r w:rsidRPr="005E5D88">
        <w:rPr>
          <w:color w:val="auto"/>
          <w:szCs w:val="22"/>
          <w:lang w:val="en-US" w:eastAsia="x-none" w:bidi="en-US"/>
        </w:rPr>
        <w:t xml:space="preserve"> tart nyitva. Az intézmény, tanítási szünetekben ügyeleti rend szerint tart nyitva, </w:t>
      </w:r>
      <w:r w:rsidRPr="005E5D88">
        <w:rPr>
          <w:b/>
          <w:color w:val="auto"/>
          <w:szCs w:val="22"/>
          <w:lang w:val="en-US" w:eastAsia="x-none" w:bidi="en-US"/>
        </w:rPr>
        <w:t>munkanapokon 07.00 – 16.00-ig.</w:t>
      </w:r>
      <w:r w:rsidRPr="005E5D88">
        <w:rPr>
          <w:color w:val="auto"/>
          <w:szCs w:val="22"/>
          <w:lang w:val="en-US" w:eastAsia="x-none"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szokásos nyitvatartási rendtől való </w:t>
      </w:r>
      <w:r w:rsidRPr="005E5D88">
        <w:rPr>
          <w:color w:val="auto"/>
          <w:szCs w:val="22"/>
          <w:lang w:val="en-US" w:eastAsia="x-none" w:bidi="en-US"/>
        </w:rPr>
        <w:t>eltérésre – eseti kérelmek alapján – az igazgató ad engedélyt.</w:t>
      </w:r>
    </w:p>
    <w:p w:rsidR="00AD48C1" w:rsidRPr="005E5D88" w:rsidRDefault="00E50ADA" w:rsidP="005E5D88">
      <w:pPr>
        <w:suppressAutoHyphens w:val="0"/>
        <w:spacing w:line="276" w:lineRule="auto"/>
        <w:rPr>
          <w:bCs/>
          <w:iCs/>
          <w:smallCaps/>
          <w:color w:val="auto"/>
          <w:spacing w:val="10"/>
          <w:sz w:val="28"/>
          <w:lang w:eastAsia="en-US" w:bidi="en-US"/>
        </w:rPr>
      </w:pPr>
      <w:bookmarkStart w:id="60" w:name="_Toc353695458"/>
      <w:bookmarkStart w:id="61" w:name="_Toc354759978"/>
      <w:bookmarkStart w:id="62" w:name="_Toc8900619"/>
      <w:smartTag w:uri="urn:schemas-microsoft-com:office:smarttags" w:element="metricconverter">
        <w:smartTagPr>
          <w:attr w:name="ProductID" w:val="2.2 A"/>
        </w:smartTagPr>
        <w:r w:rsidRPr="005E5D88">
          <w:rPr>
            <w:bCs/>
            <w:iCs/>
            <w:smallCaps/>
            <w:color w:val="auto"/>
            <w:spacing w:val="10"/>
            <w:sz w:val="28"/>
            <w:lang w:val="en-US" w:eastAsia="en-US" w:bidi="en-US"/>
          </w:rPr>
          <w:t>2.2 A</w:t>
        </w:r>
      </w:smartTag>
      <w:r w:rsidRPr="005E5D88">
        <w:rPr>
          <w:bCs/>
          <w:iCs/>
          <w:smallCaps/>
          <w:color w:val="auto"/>
          <w:spacing w:val="10"/>
          <w:sz w:val="28"/>
          <w:lang w:val="en-US" w:eastAsia="en-US" w:bidi="en-US"/>
        </w:rPr>
        <w:t xml:space="preserve"> belépés és benntartózkodás rendje azok részére, akik nem állnak jogviszonyban a</w:t>
      </w:r>
      <w:r w:rsidRPr="005E5D88">
        <w:rPr>
          <w:bCs/>
          <w:iCs/>
          <w:smallCaps/>
          <w:color w:val="auto"/>
          <w:spacing w:val="10"/>
          <w:sz w:val="28"/>
          <w:lang w:eastAsia="en-US" w:bidi="en-US"/>
        </w:rPr>
        <w:t xml:space="preserve"> tag</w:t>
      </w:r>
      <w:r w:rsidRPr="005E5D88">
        <w:rPr>
          <w:bCs/>
          <w:iCs/>
          <w:smallCaps/>
          <w:color w:val="auto"/>
          <w:spacing w:val="10"/>
          <w:sz w:val="28"/>
          <w:lang w:val="en-US" w:eastAsia="en-US" w:bidi="en-US"/>
        </w:rPr>
        <w:t>intézménnyel</w:t>
      </w:r>
      <w:bookmarkEnd w:id="60"/>
      <w:bookmarkEnd w:id="61"/>
      <w:bookmarkEnd w:id="62"/>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közoktatási intézménnyel munkavállalói és tanulói jogviszonyban </w:t>
      </w:r>
      <w:r w:rsidRPr="005E5D88">
        <w:rPr>
          <w:b/>
          <w:color w:val="auto"/>
          <w:szCs w:val="22"/>
          <w:lang w:val="en-US" w:eastAsia="x-none" w:bidi="en-US"/>
        </w:rPr>
        <w:t>nem állók csak az elfogla</w:t>
      </w:r>
      <w:r w:rsidRPr="005E5D88">
        <w:rPr>
          <w:b/>
          <w:color w:val="auto"/>
          <w:szCs w:val="22"/>
          <w:lang w:val="en-US" w:eastAsia="x-none" w:bidi="en-US"/>
        </w:rPr>
        <w:t>ltságuk idejére tartózkodhatnak az épületben</w:t>
      </w:r>
      <w:r w:rsidRPr="005E5D88">
        <w:rPr>
          <w:color w:val="auto"/>
          <w:szCs w:val="22"/>
          <w:lang w:val="en-US" w:eastAsia="x-none" w:bidi="en-US"/>
        </w:rPr>
        <w:t>.</w:t>
      </w: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Az épületbe való belépésükkor a </w:t>
      </w:r>
      <w:r w:rsidRPr="005E5D88">
        <w:rPr>
          <w:b/>
          <w:color w:val="auto"/>
          <w:szCs w:val="22"/>
          <w:lang w:val="en-US" w:eastAsia="x-none" w:bidi="en-US"/>
        </w:rPr>
        <w:t>porta szolgálatnál regisztráltatniuk kell magukat</w:t>
      </w:r>
      <w:r w:rsidRPr="005E5D88">
        <w:rPr>
          <w:color w:val="auto"/>
          <w:szCs w:val="22"/>
          <w:lang w:val="en-US" w:eastAsia="x-none" w:bidi="en-US"/>
        </w:rPr>
        <w:t xml:space="preserve">. A regisztráció során rögzítésre kerül a </w:t>
      </w:r>
      <w:r w:rsidRPr="005E5D88">
        <w:rPr>
          <w:b/>
          <w:color w:val="auto"/>
          <w:szCs w:val="22"/>
          <w:lang w:val="en-US" w:eastAsia="x-none" w:bidi="en-US"/>
        </w:rPr>
        <w:t>belépő személy neve, a belépés és kilépés időpontja, a keresett személy neve.</w:t>
      </w:r>
    </w:p>
    <w:p w:rsidR="00AD48C1" w:rsidRPr="005E5D88" w:rsidRDefault="00E50ADA" w:rsidP="005E5D88">
      <w:pPr>
        <w:tabs>
          <w:tab w:val="left" w:pos="851"/>
        </w:tabs>
        <w:suppressAutoHyphens w:val="0"/>
        <w:spacing w:line="276" w:lineRule="auto"/>
        <w:rPr>
          <w:bCs/>
          <w:iCs/>
          <w:smallCaps/>
          <w:color w:val="auto"/>
          <w:spacing w:val="10"/>
          <w:sz w:val="28"/>
          <w:lang w:val="en-US" w:eastAsia="en-US" w:bidi="en-US"/>
        </w:rPr>
      </w:pPr>
      <w:bookmarkStart w:id="63" w:name="_Toc353695459"/>
      <w:bookmarkStart w:id="64" w:name="_Toc354759979"/>
      <w:bookmarkStart w:id="65" w:name="_Toc8900620"/>
      <w:r w:rsidRPr="005E5D88">
        <w:rPr>
          <w:bCs/>
          <w:iCs/>
          <w:smallCaps/>
          <w:color w:val="auto"/>
          <w:spacing w:val="10"/>
          <w:sz w:val="28"/>
          <w:lang w:val="en-US" w:eastAsia="en-US" w:bidi="en-US"/>
        </w:rPr>
        <w:t>2.3. Az ü</w:t>
      </w:r>
      <w:r w:rsidRPr="005E5D88">
        <w:rPr>
          <w:bCs/>
          <w:iCs/>
          <w:smallCaps/>
          <w:color w:val="auto"/>
          <w:spacing w:val="10"/>
          <w:sz w:val="28"/>
          <w:lang w:val="en-US" w:eastAsia="en-US" w:bidi="en-US"/>
        </w:rPr>
        <w:t>nnepélyek, megemlékezések rendje, hagyományok ápolásával kapcsolatos feladatok</w:t>
      </w:r>
      <w:bookmarkEnd w:id="63"/>
      <w:bookmarkEnd w:id="64"/>
      <w:bookmarkEnd w:id="65"/>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tagintézmény </w:t>
      </w:r>
      <w:r w:rsidR="00124AF4">
        <w:rPr>
          <w:color w:val="auto"/>
          <w:szCs w:val="22"/>
          <w:lang w:val="en-US" w:eastAsia="x-none" w:bidi="en-US"/>
        </w:rPr>
        <w:t>szakmai</w:t>
      </w:r>
      <w:r w:rsidRPr="005E5D88">
        <w:rPr>
          <w:color w:val="auto"/>
          <w:szCs w:val="22"/>
          <w:lang w:val="en-US" w:eastAsia="x-none" w:bidi="en-US"/>
        </w:rPr>
        <w:t xml:space="preserve"> programjában rögzítettek alapján a nemzeti és állami ünnepélyek, megemlékezések, hagyományápoló programok rendjét, időpontját és feladatait a tanév helyi </w:t>
      </w:r>
      <w:r w:rsidRPr="005E5D88">
        <w:rPr>
          <w:color w:val="auto"/>
          <w:szCs w:val="22"/>
          <w:lang w:val="en-US" w:eastAsia="x-none" w:bidi="en-US"/>
        </w:rPr>
        <w:t>rendje állapítja meg.</w:t>
      </w:r>
    </w:p>
    <w:p w:rsidR="00AD48C1" w:rsidRPr="005E5D88" w:rsidRDefault="00E50ADA" w:rsidP="005E5D88">
      <w:pPr>
        <w:suppressAutoHyphens w:val="0"/>
        <w:spacing w:line="360" w:lineRule="auto"/>
        <w:rPr>
          <w:color w:val="auto"/>
          <w:szCs w:val="22"/>
          <w:lang w:val="en-US" w:eastAsia="x-none" w:bidi="en-US"/>
        </w:rPr>
      </w:pPr>
      <w:r w:rsidRPr="005E5D88">
        <w:rPr>
          <w:color w:val="auto"/>
          <w:szCs w:val="22"/>
          <w:lang w:val="en-US" w:eastAsia="x-none" w:bidi="en-US"/>
        </w:rPr>
        <w:t>Iskolai ünnepségek (a tanév rendjében meghatározott időpontokhoz igazítva):</w:t>
      </w:r>
    </w:p>
    <w:p w:rsidR="00AD48C1" w:rsidRPr="005E5D88" w:rsidRDefault="00E50ADA" w:rsidP="005E5D88">
      <w:pPr>
        <w:tabs>
          <w:tab w:val="left" w:pos="284"/>
        </w:tabs>
        <w:suppressAutoHyphens w:val="0"/>
        <w:spacing w:line="360" w:lineRule="auto"/>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Október 23. nemzeti ünnep,</w:t>
      </w:r>
    </w:p>
    <w:p w:rsidR="00AD48C1" w:rsidRPr="005E5D88" w:rsidRDefault="00E50ADA" w:rsidP="005E5D88">
      <w:pPr>
        <w:tabs>
          <w:tab w:val="left" w:pos="284"/>
        </w:tabs>
        <w:suppressAutoHyphens w:val="0"/>
        <w:spacing w:line="360" w:lineRule="auto"/>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Március 15. nemzeti ünnep,</w:t>
      </w:r>
    </w:p>
    <w:p w:rsidR="00AD48C1" w:rsidRPr="005E5D88" w:rsidRDefault="00E50ADA" w:rsidP="005E5D88">
      <w:pPr>
        <w:tabs>
          <w:tab w:val="left" w:pos="851"/>
        </w:tabs>
        <w:suppressAutoHyphens w:val="0"/>
        <w:spacing w:line="360" w:lineRule="auto"/>
        <w:rPr>
          <w:color w:val="auto"/>
          <w:szCs w:val="22"/>
          <w:lang w:val="en-US" w:eastAsia="x-none" w:bidi="en-US"/>
        </w:rPr>
      </w:pPr>
      <w:r w:rsidRPr="005E5D88">
        <w:rPr>
          <w:color w:val="auto"/>
          <w:szCs w:val="22"/>
          <w:lang w:val="en-US" w:eastAsia="x-none" w:bidi="en-US"/>
        </w:rPr>
        <w:t>Iskolai megemlékezések:</w:t>
      </w:r>
    </w:p>
    <w:p w:rsidR="00AD48C1" w:rsidRPr="005E5D88" w:rsidRDefault="00E50ADA" w:rsidP="005E5D88">
      <w:pPr>
        <w:tabs>
          <w:tab w:val="left" w:pos="284"/>
        </w:tabs>
        <w:suppressAutoHyphens w:val="0"/>
        <w:spacing w:line="360" w:lineRule="auto"/>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Aradi vértanúk emléknapja (október 6.),</w:t>
      </w:r>
    </w:p>
    <w:p w:rsidR="00AD48C1" w:rsidRPr="005E5D88" w:rsidRDefault="00E50ADA" w:rsidP="005E5D88">
      <w:pPr>
        <w:tabs>
          <w:tab w:val="left" w:pos="284"/>
        </w:tabs>
        <w:suppressAutoHyphens w:val="0"/>
        <w:spacing w:line="360" w:lineRule="auto"/>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Holokauszt áldozatainak </w:t>
      </w:r>
      <w:r w:rsidRPr="005E5D88">
        <w:rPr>
          <w:color w:val="auto"/>
          <w:szCs w:val="22"/>
          <w:lang w:val="en-US" w:eastAsia="x-none" w:bidi="en-US"/>
        </w:rPr>
        <w:t>emléknapja (április 16.),</w:t>
      </w:r>
    </w:p>
    <w:p w:rsidR="00AD48C1" w:rsidRPr="005E5D88" w:rsidRDefault="00AD48C1" w:rsidP="005E5D88">
      <w:pPr>
        <w:suppressAutoHyphens w:val="0"/>
        <w:spacing w:line="360" w:lineRule="auto"/>
        <w:rPr>
          <w:color w:val="auto"/>
          <w:szCs w:val="22"/>
          <w:lang w:val="en-US" w:eastAsia="x-none" w:bidi="en-US"/>
        </w:rPr>
      </w:pPr>
    </w:p>
    <w:p w:rsidR="00AD48C1" w:rsidRPr="005E5D88" w:rsidRDefault="00E50ADA" w:rsidP="005E5D88">
      <w:pPr>
        <w:suppressAutoHyphens w:val="0"/>
        <w:spacing w:line="360" w:lineRule="auto"/>
        <w:rPr>
          <w:color w:val="auto"/>
          <w:szCs w:val="22"/>
          <w:lang w:val="en-US" w:eastAsia="x-none" w:bidi="en-US"/>
        </w:rPr>
      </w:pPr>
      <w:r w:rsidRPr="005E5D88">
        <w:rPr>
          <w:color w:val="auto"/>
          <w:szCs w:val="22"/>
          <w:lang w:val="en-US" w:eastAsia="x-none" w:bidi="en-US"/>
        </w:rPr>
        <w:t>Hagyományos rendezvények:</w:t>
      </w:r>
    </w:p>
    <w:p w:rsidR="00AD48C1" w:rsidRPr="005E5D88" w:rsidRDefault="00E50ADA" w:rsidP="005E5D88">
      <w:pPr>
        <w:numPr>
          <w:ilvl w:val="0"/>
          <w:numId w:val="83"/>
        </w:numPr>
        <w:tabs>
          <w:tab w:val="left" w:pos="142"/>
        </w:tabs>
        <w:suppressAutoHyphens w:val="0"/>
        <w:spacing w:line="360" w:lineRule="auto"/>
        <w:ind w:left="0" w:firstLine="0"/>
        <w:rPr>
          <w:color w:val="auto"/>
          <w:szCs w:val="22"/>
          <w:lang w:val="en-US" w:eastAsia="x-none" w:bidi="en-US"/>
        </w:rPr>
      </w:pPr>
      <w:r w:rsidRPr="005E5D88">
        <w:rPr>
          <w:color w:val="auto"/>
          <w:szCs w:val="22"/>
          <w:lang w:val="en-US" w:eastAsia="x-none" w:bidi="en-US"/>
        </w:rPr>
        <w:t>1. heti projekt napok,</w:t>
      </w:r>
    </w:p>
    <w:p w:rsidR="00AD48C1" w:rsidRPr="005E5D88" w:rsidRDefault="00E50ADA" w:rsidP="005E5D88">
      <w:pPr>
        <w:numPr>
          <w:ilvl w:val="0"/>
          <w:numId w:val="83"/>
        </w:numPr>
        <w:tabs>
          <w:tab w:val="left" w:pos="142"/>
        </w:tabs>
        <w:suppressAutoHyphens w:val="0"/>
        <w:spacing w:line="360" w:lineRule="auto"/>
        <w:ind w:left="0" w:firstLine="0"/>
        <w:rPr>
          <w:color w:val="auto"/>
          <w:szCs w:val="22"/>
          <w:lang w:val="en-US" w:eastAsia="x-none" w:bidi="en-US"/>
        </w:rPr>
      </w:pPr>
      <w:r w:rsidRPr="005E5D88">
        <w:rPr>
          <w:color w:val="auto"/>
          <w:szCs w:val="22"/>
          <w:lang w:val="en-US" w:eastAsia="x-none" w:bidi="en-US"/>
        </w:rPr>
        <w:t>Mikulás napi és karácsonyi programok iskolai és osztálykeretek között,</w:t>
      </w:r>
    </w:p>
    <w:p w:rsidR="00AD48C1" w:rsidRPr="005E5D88" w:rsidRDefault="00E50ADA" w:rsidP="005E5D88">
      <w:pPr>
        <w:numPr>
          <w:ilvl w:val="0"/>
          <w:numId w:val="83"/>
        </w:numPr>
        <w:tabs>
          <w:tab w:val="left" w:pos="142"/>
        </w:tabs>
        <w:suppressAutoHyphens w:val="0"/>
        <w:spacing w:line="360" w:lineRule="auto"/>
        <w:ind w:left="0" w:firstLine="0"/>
        <w:rPr>
          <w:color w:val="auto"/>
          <w:szCs w:val="22"/>
          <w:lang w:val="en-US" w:eastAsia="x-none" w:bidi="en-US"/>
        </w:rPr>
      </w:pPr>
      <w:r w:rsidRPr="005E5D88">
        <w:rPr>
          <w:color w:val="auto"/>
          <w:szCs w:val="22"/>
          <w:lang w:val="en-US" w:eastAsia="x-none" w:bidi="en-US"/>
        </w:rPr>
        <w:t>Véradás,</w:t>
      </w:r>
    </w:p>
    <w:p w:rsidR="00AD48C1" w:rsidRPr="005E5D88" w:rsidRDefault="00E50ADA" w:rsidP="005E5D88">
      <w:pPr>
        <w:numPr>
          <w:ilvl w:val="0"/>
          <w:numId w:val="83"/>
        </w:numPr>
        <w:tabs>
          <w:tab w:val="left" w:pos="142"/>
        </w:tabs>
        <w:suppressAutoHyphens w:val="0"/>
        <w:spacing w:line="360" w:lineRule="auto"/>
        <w:ind w:left="0" w:firstLine="0"/>
        <w:rPr>
          <w:color w:val="auto"/>
          <w:szCs w:val="22"/>
          <w:lang w:val="en-US" w:eastAsia="x-none" w:bidi="en-US"/>
        </w:rPr>
      </w:pPr>
      <w:r w:rsidRPr="005E5D88">
        <w:rPr>
          <w:color w:val="auto"/>
          <w:szCs w:val="22"/>
          <w:lang w:val="en-US" w:eastAsia="x-none" w:bidi="en-US"/>
        </w:rPr>
        <w:t>Diáknap,</w:t>
      </w:r>
    </w:p>
    <w:p w:rsidR="00AD48C1" w:rsidRPr="005E5D88" w:rsidRDefault="00E50ADA" w:rsidP="005E5D88">
      <w:pPr>
        <w:numPr>
          <w:ilvl w:val="0"/>
          <w:numId w:val="83"/>
        </w:numPr>
        <w:tabs>
          <w:tab w:val="left" w:pos="142"/>
        </w:tabs>
        <w:suppressAutoHyphens w:val="0"/>
        <w:spacing w:line="360" w:lineRule="auto"/>
        <w:ind w:left="0" w:firstLine="0"/>
        <w:rPr>
          <w:color w:val="auto"/>
          <w:szCs w:val="22"/>
          <w:lang w:val="en-US" w:eastAsia="x-none" w:bidi="en-US"/>
        </w:rPr>
      </w:pPr>
      <w:r w:rsidRPr="005E5D88">
        <w:rPr>
          <w:color w:val="auto"/>
          <w:szCs w:val="22"/>
          <w:lang w:val="en-US" w:eastAsia="x-none" w:bidi="en-US"/>
        </w:rPr>
        <w:t>Szakmai nap, pályaorrientációs nap</w:t>
      </w:r>
    </w:p>
    <w:p w:rsidR="00AD48C1" w:rsidRPr="005E5D88" w:rsidRDefault="00E50ADA" w:rsidP="005E5D88">
      <w:pPr>
        <w:numPr>
          <w:ilvl w:val="0"/>
          <w:numId w:val="83"/>
        </w:numPr>
        <w:tabs>
          <w:tab w:val="left" w:pos="142"/>
        </w:tabs>
        <w:suppressAutoHyphens w:val="0"/>
        <w:spacing w:line="360" w:lineRule="auto"/>
        <w:ind w:left="0" w:firstLine="0"/>
        <w:rPr>
          <w:color w:val="auto"/>
          <w:szCs w:val="22"/>
          <w:lang w:val="en-US" w:eastAsia="x-none" w:bidi="en-US"/>
        </w:rPr>
      </w:pPr>
      <w:r w:rsidRPr="005E5D88">
        <w:rPr>
          <w:color w:val="auto"/>
          <w:szCs w:val="22"/>
          <w:lang w:val="en-US" w:eastAsia="x-none" w:bidi="en-US"/>
        </w:rPr>
        <w:t>Projekthét</w:t>
      </w:r>
    </w:p>
    <w:p w:rsidR="00AD48C1"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rendezvények szervezésével, az ünnepi műsor</w:t>
      </w:r>
      <w:r w:rsidRPr="005E5D88">
        <w:rPr>
          <w:color w:val="auto"/>
          <w:szCs w:val="22"/>
          <w:lang w:val="en-US" w:eastAsia="x-none" w:bidi="en-US"/>
        </w:rPr>
        <w:t xml:space="preserve"> összeállításával és lebonyolításával kapcsolatos feladatokat a felelősök megnevezésével a munkaterv határozza meg.</w:t>
      </w:r>
    </w:p>
    <w:p w:rsidR="005E5D88" w:rsidRPr="005E5D88" w:rsidRDefault="005E5D88" w:rsidP="005E5D88">
      <w:pPr>
        <w:suppressAutoHyphens w:val="0"/>
        <w:spacing w:line="360" w:lineRule="auto"/>
        <w:jc w:val="both"/>
        <w:rPr>
          <w:color w:val="auto"/>
          <w:szCs w:val="22"/>
          <w:lang w:val="en-US" w:eastAsia="x-none" w:bidi="en-US"/>
        </w:rPr>
      </w:pPr>
    </w:p>
    <w:p w:rsidR="00AD48C1" w:rsidRPr="005E5D88" w:rsidRDefault="00E50ADA" w:rsidP="005E5D88">
      <w:pPr>
        <w:suppressAutoHyphens w:val="0"/>
        <w:spacing w:line="276" w:lineRule="auto"/>
        <w:rPr>
          <w:bCs/>
          <w:iCs/>
          <w:smallCaps/>
          <w:color w:val="auto"/>
          <w:spacing w:val="10"/>
          <w:sz w:val="28"/>
          <w:lang w:eastAsia="en-US" w:bidi="en-US"/>
        </w:rPr>
      </w:pPr>
      <w:bookmarkStart w:id="66" w:name="_Toc353695460"/>
      <w:bookmarkStart w:id="67" w:name="_Toc354759980"/>
      <w:bookmarkStart w:id="68" w:name="_Toc8900621"/>
      <w:smartTag w:uri="urn:schemas-microsoft-com:office:smarttags" w:element="metricconverter">
        <w:smartTagPr>
          <w:attr w:name="ProductID" w:val="2.4 A"/>
        </w:smartTagPr>
        <w:r w:rsidRPr="005E5D88">
          <w:rPr>
            <w:bCs/>
            <w:iCs/>
            <w:smallCaps/>
            <w:color w:val="auto"/>
            <w:spacing w:val="10"/>
            <w:sz w:val="28"/>
            <w:lang w:val="en-US" w:eastAsia="en-US" w:bidi="en-US"/>
          </w:rPr>
          <w:t>2.4 A</w:t>
        </w:r>
      </w:smartTag>
      <w:r w:rsidRPr="005E5D88">
        <w:rPr>
          <w:bCs/>
          <w:iCs/>
          <w:smallCaps/>
          <w:color w:val="auto"/>
          <w:spacing w:val="10"/>
          <w:sz w:val="28"/>
          <w:lang w:val="en-US" w:eastAsia="en-US" w:bidi="en-US"/>
        </w:rPr>
        <w:t xml:space="preserve"> szülők, tanulók, érdeklődők tájékoztatásának formái</w:t>
      </w:r>
      <w:bookmarkEnd w:id="66"/>
      <w:bookmarkEnd w:id="67"/>
      <w:bookmarkEnd w:id="68"/>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69" w:name="_Toc353695461"/>
      <w:bookmarkStart w:id="70" w:name="_Toc354759981"/>
      <w:bookmarkStart w:id="71" w:name="_Toc8900622"/>
      <w:r w:rsidRPr="005E5D88">
        <w:rPr>
          <w:bCs/>
          <w:iCs/>
          <w:smallCaps/>
          <w:color w:val="auto"/>
          <w:spacing w:val="5"/>
          <w:sz w:val="26"/>
          <w:szCs w:val="26"/>
          <w:lang w:val="en-US" w:eastAsia="en-US" w:bidi="en-US"/>
        </w:rPr>
        <w:t>2.4.1 Szülői</w:t>
      </w:r>
      <w:bookmarkEnd w:id="69"/>
      <w:bookmarkEnd w:id="70"/>
      <w:r w:rsidRPr="005E5D88">
        <w:rPr>
          <w:bCs/>
          <w:iCs/>
          <w:smallCaps/>
          <w:color w:val="auto"/>
          <w:spacing w:val="5"/>
          <w:sz w:val="26"/>
          <w:szCs w:val="26"/>
          <w:lang w:val="en-US" w:eastAsia="en-US" w:bidi="en-US"/>
        </w:rPr>
        <w:t>, hozzátartozók tájékoztatása</w:t>
      </w:r>
      <w:bookmarkEnd w:id="71"/>
    </w:p>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 xml:space="preserve">Szülőknek, hozzátartozóknak </w:t>
      </w:r>
      <w:r w:rsidRPr="005E5D88">
        <w:rPr>
          <w:color w:val="auto"/>
          <w:szCs w:val="22"/>
          <w:lang w:val="en-US" w:eastAsia="x-none" w:bidi="en-US"/>
        </w:rPr>
        <w:t>tájékoztatás, csak a nagykorú tanuló hozzájárulásával adható.</w:t>
      </w:r>
    </w:p>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Tanuló előmenetele, hiányzása csak az elektronikus naplóból követhető nyomon.</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72" w:name="_Toc353695464"/>
      <w:bookmarkStart w:id="73" w:name="_Toc354759984"/>
      <w:bookmarkStart w:id="74" w:name="_Toc8900623"/>
      <w:r w:rsidRPr="005E5D88">
        <w:rPr>
          <w:bCs/>
          <w:iCs/>
          <w:smallCaps/>
          <w:color w:val="auto"/>
          <w:spacing w:val="5"/>
          <w:sz w:val="26"/>
          <w:szCs w:val="26"/>
          <w:lang w:val="en-US" w:eastAsia="en-US" w:bidi="en-US"/>
        </w:rPr>
        <w:t>2.4.2 A diákok tájékoztatása</w:t>
      </w:r>
      <w:bookmarkEnd w:id="72"/>
      <w:bookmarkEnd w:id="73"/>
      <w:bookmarkEnd w:id="74"/>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w:t>
      </w:r>
      <w:r w:rsidR="00124AF4">
        <w:rPr>
          <w:color w:val="auto"/>
          <w:szCs w:val="22"/>
          <w:lang w:val="en-US" w:eastAsia="x-none" w:bidi="en-US"/>
        </w:rPr>
        <w:t>z</w:t>
      </w:r>
      <w:r w:rsidRPr="005E5D88">
        <w:rPr>
          <w:color w:val="auto"/>
          <w:szCs w:val="22"/>
          <w:lang w:val="en-US" w:eastAsia="x-none" w:bidi="en-US"/>
        </w:rPr>
        <w:t xml:space="preserve"> </w:t>
      </w:r>
      <w:r w:rsidR="00124AF4">
        <w:rPr>
          <w:color w:val="auto"/>
          <w:szCs w:val="22"/>
          <w:lang w:val="en-US" w:eastAsia="x-none" w:bidi="en-US"/>
        </w:rPr>
        <w:t>oktató</w:t>
      </w:r>
      <w:r w:rsidRPr="005E5D88">
        <w:rPr>
          <w:color w:val="auto"/>
          <w:szCs w:val="22"/>
          <w:lang w:val="en-US" w:eastAsia="x-none" w:bidi="en-US"/>
        </w:rPr>
        <w:t xml:space="preserve"> a diák tudásának értékelése céljából adott osztályzatokat az értékelés elkész</w:t>
      </w:r>
      <w:r w:rsidRPr="005E5D88">
        <w:rPr>
          <w:color w:val="auto"/>
          <w:szCs w:val="22"/>
          <w:lang w:val="en-US" w:eastAsia="x-none" w:bidi="en-US"/>
        </w:rPr>
        <w:t xml:space="preserve">ültét követő következő tanítási órán, szóbeli feleletnél azonnal köteles ismertetni a tanulóval. A tudás folyamatos étékelése céljából </w:t>
      </w:r>
      <w:r w:rsidRPr="005E5D88">
        <w:rPr>
          <w:b/>
          <w:color w:val="auto"/>
          <w:szCs w:val="22"/>
          <w:lang w:val="en-US" w:eastAsia="x-none" w:bidi="en-US"/>
        </w:rPr>
        <w:t>félévente minden tárgyból legalább a tárgy heti óraszámával megegyező számú osztályzatot adunk.</w:t>
      </w:r>
      <w:r w:rsidRPr="005E5D88">
        <w:rPr>
          <w:color w:val="auto"/>
          <w:szCs w:val="22"/>
          <w:lang w:val="en-US" w:eastAsia="x-none"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Témazáró dolgozatok megí</w:t>
      </w:r>
      <w:r w:rsidRPr="005E5D88">
        <w:rPr>
          <w:color w:val="auto"/>
          <w:szCs w:val="22"/>
          <w:lang w:val="en-US" w:eastAsia="x-none" w:bidi="en-US"/>
        </w:rPr>
        <w:t xml:space="preserve">rásának időpontjáról az osztályt (csoportot) </w:t>
      </w:r>
      <w:r w:rsidRPr="005E5D88">
        <w:rPr>
          <w:b/>
          <w:color w:val="auto"/>
          <w:szCs w:val="22"/>
          <w:lang w:val="en-US" w:eastAsia="x-none" w:bidi="en-US"/>
        </w:rPr>
        <w:t xml:space="preserve">legalább egy héttel a kijelölt időpont előtt </w:t>
      </w:r>
      <w:r w:rsidR="00124AF4">
        <w:rPr>
          <w:b/>
          <w:color w:val="auto"/>
          <w:szCs w:val="22"/>
          <w:lang w:val="en-US" w:eastAsia="x-none" w:bidi="en-US"/>
        </w:rPr>
        <w:t xml:space="preserve">a KRÉTA felületén </w:t>
      </w:r>
      <w:r w:rsidRPr="005E5D88">
        <w:rPr>
          <w:b/>
          <w:color w:val="auto"/>
          <w:szCs w:val="22"/>
          <w:lang w:val="en-US" w:eastAsia="x-none" w:bidi="en-US"/>
        </w:rPr>
        <w:t>tájékoztatni kell</w:t>
      </w:r>
      <w:r w:rsidRPr="005E5D88">
        <w:rPr>
          <w:color w:val="auto"/>
          <w:szCs w:val="22"/>
          <w:lang w:val="en-US" w:eastAsia="x-none" w:bidi="en-US"/>
        </w:rPr>
        <w:t>. Egy napon maximálisan két (lehetőség szerint csak egy) témazáró dolgozatot lehet íratni.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tanuló egy írásbeli vagy szóbeli felel</w:t>
      </w:r>
      <w:r w:rsidRPr="005E5D88">
        <w:rPr>
          <w:color w:val="auto"/>
          <w:szCs w:val="22"/>
          <w:lang w:val="en-US" w:eastAsia="x-none" w:bidi="en-US"/>
        </w:rPr>
        <w:t>etére csak egyetlen érdemjegy adható. Az írásbeli számonkérések, dolgozatok javítását két héten belül el kell végezni, a dolgozatokat ki kell osztani.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tanulót értesíteni kell a személyével kapcsolatos büntető és jutalmazó intézkedésekről</w:t>
      </w:r>
      <w:r w:rsidRPr="005E5D88">
        <w:rPr>
          <w:color w:val="auto"/>
          <w:szCs w:val="22"/>
          <w:lang w:val="en-US" w:eastAsia="x-none" w:bidi="en-US"/>
        </w:rPr>
        <w:t>. Minden diákot m</w:t>
      </w:r>
      <w:r w:rsidRPr="005E5D88">
        <w:rPr>
          <w:color w:val="auto"/>
          <w:szCs w:val="22"/>
          <w:lang w:val="en-US" w:eastAsia="x-none" w:bidi="en-US"/>
        </w:rPr>
        <w:t>egillet a jog, hogy a személyét érintő kérdésekről, döntésekről tájékoztatást kapjon osztályfőnökétől, szaktanárától vagy a döntés hozójától. A diákközösséget érintő döntéseket, szóbeli tájékoztatás, és elektronikus üzenet (e-naplón keresztül) formájában k</w:t>
      </w:r>
      <w:r w:rsidRPr="005E5D88">
        <w:rPr>
          <w:color w:val="auto"/>
          <w:szCs w:val="22"/>
          <w:lang w:val="en-US" w:eastAsia="x-none" w:bidi="en-US"/>
        </w:rPr>
        <w:t>ell a diákság tudomására hozni.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w:t>
      </w:r>
      <w:r w:rsidRPr="005E5D88">
        <w:rPr>
          <w:b/>
          <w:color w:val="auto"/>
          <w:szCs w:val="22"/>
          <w:lang w:val="en-US" w:eastAsia="x-none" w:bidi="en-US"/>
        </w:rPr>
        <w:t>igazgató igény szerint tart konzultációt</w:t>
      </w:r>
      <w:r w:rsidRPr="005E5D88">
        <w:rPr>
          <w:color w:val="auto"/>
          <w:szCs w:val="22"/>
          <w:lang w:val="en-US" w:eastAsia="x-none" w:bidi="en-US"/>
        </w:rPr>
        <w:t xml:space="preserve"> a Diákönkormányzattal. A DÖK kérésére az érdekelt vezetőségi tagok, szaktanárok is részt vehetnek a megbeszélésen.</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75" w:name="_Toc353695465"/>
      <w:bookmarkStart w:id="76" w:name="_Toc354759985"/>
      <w:bookmarkStart w:id="77" w:name="_Toc8900624"/>
      <w:r w:rsidRPr="005E5D88">
        <w:rPr>
          <w:bCs/>
          <w:iCs/>
          <w:smallCaps/>
          <w:color w:val="auto"/>
          <w:spacing w:val="5"/>
          <w:sz w:val="26"/>
          <w:szCs w:val="26"/>
          <w:lang w:val="en-US" w:eastAsia="en-US" w:bidi="en-US"/>
        </w:rPr>
        <w:t>2.4.3 Az iskolai dokumentumok nyilvánossága</w:t>
      </w:r>
      <w:bookmarkEnd w:id="75"/>
      <w:bookmarkEnd w:id="76"/>
      <w:bookmarkEnd w:id="77"/>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tagintézmény alapve</w:t>
      </w:r>
      <w:r w:rsidRPr="005E5D88">
        <w:rPr>
          <w:color w:val="auto"/>
          <w:szCs w:val="22"/>
          <w:lang w:val="en-US" w:eastAsia="x-none" w:bidi="en-US"/>
        </w:rPr>
        <w:t>tő dokumentumai az alábbiak: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color w:val="auto"/>
          <w:szCs w:val="22"/>
          <w:lang w:val="en-US" w:eastAsia="en-US" w:bidi="en-US"/>
        </w:rPr>
        <w:t>szakmai alapdokumentum (alapító okirat)</w:t>
      </w:r>
      <w:r w:rsidRPr="005E5D88">
        <w:rPr>
          <w:color w:val="auto"/>
          <w:szCs w:val="22"/>
          <w:lang w:val="en-US" w:eastAsia="x-none" w:bidi="en-US"/>
        </w:rPr>
        <w: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00124AF4">
        <w:rPr>
          <w:color w:val="auto"/>
          <w:szCs w:val="22"/>
          <w:lang w:val="en-US" w:eastAsia="x-none" w:bidi="en-US"/>
        </w:rPr>
        <w:t>SZP-szakmai</w:t>
      </w:r>
      <w:r w:rsidRPr="005E5D88">
        <w:rPr>
          <w:color w:val="auto"/>
          <w:szCs w:val="22"/>
          <w:lang w:val="en-US" w:eastAsia="x-none" w:bidi="en-US"/>
        </w:rPr>
        <w:t xml:space="preserve"> program,</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00124AF4">
        <w:rPr>
          <w:color w:val="auto"/>
          <w:szCs w:val="22"/>
          <w:lang w:val="en-US" w:eastAsia="x-none" w:bidi="en-US"/>
        </w:rPr>
        <w:t>SZMSZ-s</w:t>
      </w:r>
      <w:r w:rsidR="00740908" w:rsidRPr="005E5D88">
        <w:rPr>
          <w:color w:val="auto"/>
          <w:szCs w:val="22"/>
          <w:lang w:val="en-US" w:eastAsia="x-none" w:bidi="en-US"/>
        </w:rPr>
        <w:t>zervezeti és működési szabályzat</w:t>
      </w:r>
      <w:r w:rsidRPr="005E5D88">
        <w:rPr>
          <w:color w:val="auto"/>
          <w:szCs w:val="22"/>
          <w:lang w:val="en-US" w:eastAsia="x-none" w:bidi="en-US"/>
        </w:rPr>
        <w: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házirend.</w:t>
      </w:r>
    </w:p>
    <w:p w:rsidR="00AD48C1"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fenti </w:t>
      </w:r>
      <w:r w:rsidRPr="005E5D88">
        <w:rPr>
          <w:b/>
          <w:color w:val="auto"/>
          <w:szCs w:val="22"/>
          <w:lang w:val="en-US" w:eastAsia="x-none" w:bidi="en-US"/>
        </w:rPr>
        <w:t>dokumentumok nyilvános</w:t>
      </w:r>
      <w:r w:rsidR="00124AF4">
        <w:rPr>
          <w:b/>
          <w:color w:val="auto"/>
          <w:szCs w:val="22"/>
          <w:lang w:val="en-US" w:eastAsia="x-none" w:bidi="en-US"/>
        </w:rPr>
        <w:t>ak, azok a titkárságon</w:t>
      </w:r>
      <w:r w:rsidRPr="005E5D88">
        <w:rPr>
          <w:b/>
          <w:color w:val="auto"/>
          <w:szCs w:val="22"/>
          <w:lang w:val="en-US" w:eastAsia="x-none" w:bidi="en-US"/>
        </w:rPr>
        <w:t xml:space="preserve"> szabadon megtekinthetők</w:t>
      </w:r>
      <w:r w:rsidRPr="005E5D88">
        <w:rPr>
          <w:color w:val="auto"/>
          <w:szCs w:val="22"/>
          <w:lang w:val="en-US" w:eastAsia="x-none" w:bidi="en-US"/>
        </w:rPr>
        <w:t xml:space="preserve">, </w:t>
      </w:r>
      <w:r w:rsidRPr="005E5D88">
        <w:rPr>
          <w:b/>
          <w:color w:val="auto"/>
          <w:szCs w:val="22"/>
          <w:lang w:val="en-US" w:eastAsia="x-none" w:bidi="en-US"/>
        </w:rPr>
        <w:t xml:space="preserve">megtalálhatók az iskola </w:t>
      </w:r>
      <w:r w:rsidRPr="005E5D88">
        <w:rPr>
          <w:b/>
          <w:color w:val="auto"/>
          <w:szCs w:val="22"/>
          <w:lang w:val="en-US" w:eastAsia="x-none" w:bidi="en-US"/>
        </w:rPr>
        <w:t>honlapján</w:t>
      </w:r>
      <w:r w:rsidRPr="005E5D88">
        <w:rPr>
          <w:color w:val="auto"/>
          <w:szCs w:val="22"/>
          <w:lang w:val="en-US" w:eastAsia="x-none" w:bidi="en-US"/>
        </w:rPr>
        <w:t xml:space="preserve">. A fenti dokumentumok tartalmáról – munkaidőben – az igazgató vagy az igazgatóhelyettesek adnak tájékoztatást. A </w:t>
      </w:r>
      <w:r w:rsidRPr="005E5D88">
        <w:rPr>
          <w:b/>
          <w:color w:val="auto"/>
          <w:szCs w:val="22"/>
          <w:lang w:val="en-US" w:eastAsia="x-none" w:bidi="en-US"/>
        </w:rPr>
        <w:t>házirendet minden tanítványunk az iskola honlapján olvashatja, illetve a házirend lényeges változásait a tanév megkezdésekor ismertet</w:t>
      </w:r>
      <w:r w:rsidRPr="005E5D88">
        <w:rPr>
          <w:b/>
          <w:color w:val="auto"/>
          <w:szCs w:val="22"/>
          <w:lang w:val="en-US" w:eastAsia="x-none" w:bidi="en-US"/>
        </w:rPr>
        <w:t>jük.</w:t>
      </w:r>
    </w:p>
    <w:p w:rsidR="005E5D88" w:rsidRPr="005E5D88" w:rsidRDefault="005E5D88" w:rsidP="005E5D88">
      <w:pPr>
        <w:suppressAutoHyphens w:val="0"/>
        <w:spacing w:line="360" w:lineRule="auto"/>
        <w:jc w:val="both"/>
        <w:rPr>
          <w:b/>
          <w:color w:val="auto"/>
          <w:szCs w:val="22"/>
          <w:lang w:val="en-US" w:eastAsia="x-none" w:bidi="en-US"/>
        </w:rPr>
      </w:pPr>
    </w:p>
    <w:p w:rsidR="00AD48C1" w:rsidRPr="005E5D88" w:rsidRDefault="00E50ADA" w:rsidP="005E5D88">
      <w:pPr>
        <w:suppressAutoHyphens w:val="0"/>
        <w:spacing w:line="276" w:lineRule="auto"/>
        <w:rPr>
          <w:bCs/>
          <w:iCs/>
          <w:smallCaps/>
          <w:color w:val="auto"/>
          <w:spacing w:val="10"/>
          <w:sz w:val="28"/>
          <w:lang w:eastAsia="en-US" w:bidi="en-US"/>
        </w:rPr>
      </w:pPr>
      <w:bookmarkStart w:id="78" w:name="_Toc354759986"/>
      <w:bookmarkStart w:id="79" w:name="_Toc8900625"/>
      <w:r w:rsidRPr="005E5D88">
        <w:rPr>
          <w:bCs/>
          <w:iCs/>
          <w:smallCaps/>
          <w:color w:val="auto"/>
          <w:spacing w:val="10"/>
          <w:sz w:val="28"/>
          <w:lang w:val="en-US" w:eastAsia="en-US" w:bidi="en-US"/>
        </w:rPr>
        <w:t xml:space="preserve">2.5 </w:t>
      </w:r>
      <w:r w:rsidRPr="005E5D88">
        <w:rPr>
          <w:bCs/>
          <w:iCs/>
          <w:smallCaps/>
          <w:color w:val="auto"/>
          <w:spacing w:val="10"/>
          <w:sz w:val="28"/>
          <w:lang w:eastAsia="en-US" w:bidi="en-US"/>
        </w:rPr>
        <w:t>Tagi</w:t>
      </w:r>
      <w:r w:rsidRPr="005E5D88">
        <w:rPr>
          <w:bCs/>
          <w:iCs/>
          <w:smallCaps/>
          <w:color w:val="auto"/>
          <w:spacing w:val="10"/>
          <w:sz w:val="28"/>
          <w:lang w:val="en-US" w:eastAsia="en-US" w:bidi="en-US"/>
        </w:rPr>
        <w:t>ntézményi védő, óvó előírások</w:t>
      </w:r>
      <w:bookmarkEnd w:id="78"/>
      <w:bookmarkEnd w:id="79"/>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80" w:name="_Toc353695466"/>
      <w:bookmarkStart w:id="81" w:name="_Toc354759987"/>
      <w:bookmarkStart w:id="82" w:name="_Toc8900626"/>
      <w:r w:rsidRPr="005E5D88">
        <w:rPr>
          <w:bCs/>
          <w:iCs/>
          <w:smallCaps/>
          <w:color w:val="auto"/>
          <w:spacing w:val="5"/>
          <w:sz w:val="26"/>
          <w:szCs w:val="26"/>
          <w:lang w:val="en-US" w:eastAsia="en-US" w:bidi="en-US"/>
        </w:rPr>
        <w:t>2.5.1 A dohányzással kapcsolatos előírások</w:t>
      </w:r>
      <w:bookmarkEnd w:id="80"/>
      <w:bookmarkEnd w:id="81"/>
      <w:bookmarkEnd w:id="82"/>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tagintézményben – ide értve az iskola udvarát, a főbejárat előtti </w:t>
      </w:r>
      <w:smartTag w:uri="urn:schemas-microsoft-com:office:smarttags" w:element="metricconverter">
        <w:smartTagPr>
          <w:attr w:name="ProductID" w:val="5 méter"/>
        </w:smartTagPr>
        <w:r w:rsidRPr="005E5D88">
          <w:rPr>
            <w:b/>
            <w:color w:val="auto"/>
            <w:szCs w:val="22"/>
            <w:lang w:val="en-US" w:eastAsia="x-none" w:bidi="en-US"/>
          </w:rPr>
          <w:t>5 méter</w:t>
        </w:r>
      </w:smartTag>
      <w:r w:rsidRPr="005E5D88">
        <w:rPr>
          <w:b/>
          <w:color w:val="auto"/>
          <w:szCs w:val="22"/>
          <w:lang w:val="en-US" w:eastAsia="x-none" w:bidi="en-US"/>
        </w:rPr>
        <w:t xml:space="preserve"> sugarú területrészt</w:t>
      </w:r>
      <w:r w:rsidRPr="005E5D88">
        <w:rPr>
          <w:color w:val="auto"/>
          <w:szCs w:val="22"/>
          <w:lang w:val="en-US" w:eastAsia="x-none" w:bidi="en-US"/>
        </w:rPr>
        <w:t xml:space="preserve"> is – a tanulók, a munkavállalók és az intézménybe látogatók </w:t>
      </w:r>
      <w:r w:rsidRPr="005E5D88">
        <w:rPr>
          <w:b/>
          <w:color w:val="auto"/>
          <w:szCs w:val="22"/>
          <w:lang w:val="en-US" w:eastAsia="x-none" w:bidi="en-US"/>
        </w:rPr>
        <w:t xml:space="preserve">nem </w:t>
      </w:r>
      <w:r w:rsidRPr="005E5D88">
        <w:rPr>
          <w:b/>
          <w:color w:val="auto"/>
          <w:szCs w:val="22"/>
          <w:lang w:val="en-US" w:eastAsia="x-none" w:bidi="en-US"/>
        </w:rPr>
        <w:t>dohányozhatnak</w:t>
      </w:r>
      <w:r w:rsidRPr="005E5D88">
        <w:rPr>
          <w:color w:val="auto"/>
          <w:szCs w:val="22"/>
          <w:lang w:val="en-US" w:eastAsia="x-none" w:bidi="en-US"/>
        </w:rPr>
        <w:t xml:space="preserve">. Az iskolában és az azon kívül tartott iskolai rendezvényekre olyan tanulót, aki – az iskolában, iskolai rendezvényen szolgálatot teljesítő személy megítélése szerint – </w:t>
      </w:r>
      <w:r w:rsidRPr="005E5D88">
        <w:rPr>
          <w:b/>
          <w:color w:val="auto"/>
          <w:szCs w:val="22"/>
          <w:lang w:val="en-US" w:eastAsia="x-none" w:bidi="en-US"/>
        </w:rPr>
        <w:t>egészségre ártalmas szerek (alkohol, drog, stb.) hatása alatt áll, nem e</w:t>
      </w:r>
      <w:r w:rsidRPr="005E5D88">
        <w:rPr>
          <w:b/>
          <w:color w:val="auto"/>
          <w:szCs w:val="22"/>
          <w:lang w:val="en-US" w:eastAsia="x-none" w:bidi="en-US"/>
        </w:rPr>
        <w:t xml:space="preserve">ngedünk be.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w:t>
      </w:r>
      <w:r w:rsidRPr="005E5D88">
        <w:rPr>
          <w:b/>
          <w:color w:val="auto"/>
          <w:szCs w:val="22"/>
          <w:lang w:val="en-US" w:eastAsia="x-none" w:bidi="en-US"/>
        </w:rPr>
        <w:t xml:space="preserve"> tagintézmény tanulói, munkavállalói, a tagintézményben tartózkodó vendégek</w:t>
      </w:r>
      <w:r w:rsidRPr="005E5D88">
        <w:rPr>
          <w:color w:val="auto"/>
          <w:szCs w:val="22"/>
          <w:lang w:val="en-US" w:eastAsia="x-none" w:bidi="en-US"/>
        </w:rPr>
        <w:t xml:space="preserve"> számára a </w:t>
      </w:r>
      <w:r w:rsidRPr="005E5D88">
        <w:rPr>
          <w:b/>
          <w:color w:val="auto"/>
          <w:szCs w:val="22"/>
          <w:lang w:val="en-US" w:eastAsia="x-none" w:bidi="en-US"/>
        </w:rPr>
        <w:t>dohányzás tilos.</w:t>
      </w:r>
      <w:r w:rsidRPr="005E5D88">
        <w:rPr>
          <w:color w:val="auto"/>
          <w:szCs w:val="22"/>
          <w:lang w:val="en-US" w:eastAsia="x-none" w:bidi="en-US"/>
        </w:rPr>
        <w:t xml:space="preserve"> A 1999. évi XLII. a nemdohányzók védelméről szóló törvény 4.§ (8) szakaszában meghatározott, az intézményi dohányzás szabályainak végrehajt</w:t>
      </w:r>
      <w:r w:rsidRPr="005E5D88">
        <w:rPr>
          <w:color w:val="auto"/>
          <w:szCs w:val="22"/>
          <w:lang w:val="en-US" w:eastAsia="x-none" w:bidi="en-US"/>
        </w:rPr>
        <w:t xml:space="preserve">ásáért </w:t>
      </w:r>
      <w:r w:rsidRPr="005E5D88">
        <w:rPr>
          <w:b/>
          <w:color w:val="auto"/>
          <w:szCs w:val="22"/>
          <w:lang w:val="en-US" w:eastAsia="x-none" w:bidi="en-US"/>
        </w:rPr>
        <w:t>felelős személy a tagintézmény igazgatója</w:t>
      </w:r>
      <w:r w:rsidRPr="005E5D88">
        <w:rPr>
          <w:color w:val="auto"/>
          <w:szCs w:val="22"/>
          <w:lang w:val="en-US" w:eastAsia="x-none" w:bidi="en-US"/>
        </w:rPr>
        <w:t>.</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83" w:name="_Toc353695467"/>
      <w:bookmarkStart w:id="84" w:name="_Toc354759988"/>
      <w:bookmarkStart w:id="85" w:name="_Toc8900627"/>
      <w:r w:rsidRPr="005E5D88">
        <w:rPr>
          <w:bCs/>
          <w:iCs/>
          <w:smallCaps/>
          <w:color w:val="auto"/>
          <w:spacing w:val="5"/>
          <w:sz w:val="26"/>
          <w:szCs w:val="26"/>
          <w:lang w:val="en-US" w:eastAsia="en-US" w:bidi="en-US"/>
        </w:rPr>
        <w:t>2.5.2 A tanulóbalesetek megelőzésével kapcsolatos feladatok</w:t>
      </w:r>
      <w:bookmarkEnd w:id="83"/>
      <w:bookmarkEnd w:id="84"/>
      <w:bookmarkEnd w:id="85"/>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tanulók számára minden </w:t>
      </w:r>
      <w:r w:rsidRPr="005E5D88">
        <w:rPr>
          <w:b/>
          <w:color w:val="auto"/>
          <w:szCs w:val="22"/>
          <w:lang w:val="en-US" w:eastAsia="x-none" w:bidi="en-US"/>
        </w:rPr>
        <w:t>tanév első napján</w:t>
      </w:r>
      <w:r w:rsidRPr="005E5D88">
        <w:rPr>
          <w:color w:val="auto"/>
          <w:szCs w:val="22"/>
          <w:lang w:val="en-US" w:eastAsia="x-none" w:bidi="en-US"/>
        </w:rPr>
        <w:t xml:space="preserve"> az </w:t>
      </w:r>
      <w:r w:rsidRPr="005E5D88">
        <w:rPr>
          <w:b/>
          <w:color w:val="auto"/>
          <w:szCs w:val="22"/>
          <w:lang w:val="en-US" w:eastAsia="x-none" w:bidi="en-US"/>
        </w:rPr>
        <w:t>osztályfőnök</w:t>
      </w:r>
      <w:r w:rsidRPr="005E5D88">
        <w:rPr>
          <w:color w:val="auto"/>
          <w:szCs w:val="22"/>
          <w:lang w:val="en-US" w:eastAsia="x-none" w:bidi="en-US"/>
        </w:rPr>
        <w:t xml:space="preserve"> </w:t>
      </w:r>
      <w:r w:rsidRPr="005E5D88">
        <w:rPr>
          <w:b/>
          <w:color w:val="auto"/>
          <w:szCs w:val="22"/>
          <w:lang w:val="en-US" w:eastAsia="x-none" w:bidi="en-US"/>
        </w:rPr>
        <w:t>tűz-, baleset-, munkavédelmi tájékoztatót tart</w:t>
      </w:r>
      <w:r w:rsidRPr="005E5D88">
        <w:rPr>
          <w:color w:val="auto"/>
          <w:szCs w:val="22"/>
          <w:lang w:val="en-US" w:eastAsia="x-none" w:bidi="en-US"/>
        </w:rPr>
        <w:t>, amelynek során – koruknak és fejlettség</w:t>
      </w:r>
      <w:r w:rsidRPr="005E5D88">
        <w:rPr>
          <w:color w:val="auto"/>
          <w:szCs w:val="22"/>
          <w:lang w:val="en-US" w:eastAsia="x-none" w:bidi="en-US"/>
        </w:rPr>
        <w:t xml:space="preserve">üknek megfelelő szinten – felhívja a figyelmüket a veszélyforrások kiküszöbölésére. A tájékoztató során szólni kell az iskola </w:t>
      </w:r>
      <w:r w:rsidRPr="005E5D88">
        <w:rPr>
          <w:b/>
          <w:color w:val="auto"/>
          <w:szCs w:val="22"/>
          <w:lang w:val="en-US" w:eastAsia="x-none" w:bidi="en-US"/>
        </w:rPr>
        <w:t>közvetlen környékének közlekedési rendjéről, annak veszélyeiről is</w:t>
      </w:r>
      <w:r w:rsidRPr="005E5D88">
        <w:rPr>
          <w:color w:val="auto"/>
          <w:szCs w:val="22"/>
          <w:lang w:val="en-US" w:eastAsia="x-none" w:bidi="en-US"/>
        </w:rPr>
        <w:t xml:space="preserve">. A tájékoztató megtörténtét és tartalmát az e-naplóban kell dokumentálni. A tájékoztató megtartását a </w:t>
      </w:r>
      <w:r w:rsidRPr="005E5D88">
        <w:rPr>
          <w:b/>
          <w:color w:val="auto"/>
          <w:szCs w:val="22"/>
          <w:lang w:val="en-US" w:eastAsia="x-none" w:bidi="en-US"/>
        </w:rPr>
        <w:t>tanulók aláírásukkal külön nyilvántartáson igazolják.</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Balesetvédelmi, munkavédelmi oktatást</w:t>
      </w:r>
      <w:r w:rsidRPr="005E5D88">
        <w:rPr>
          <w:color w:val="auto"/>
          <w:szCs w:val="22"/>
          <w:lang w:val="en-US" w:eastAsia="x-none" w:bidi="en-US"/>
        </w:rPr>
        <w:t xml:space="preserve"> kell tartani minden tanév elején </w:t>
      </w:r>
      <w:r w:rsidRPr="005E5D88">
        <w:rPr>
          <w:b/>
          <w:color w:val="auto"/>
          <w:szCs w:val="22"/>
          <w:lang w:val="en-US" w:eastAsia="x-none" w:bidi="en-US"/>
        </w:rPr>
        <w:t xml:space="preserve">azon tantárgyak tanárainak, </w:t>
      </w:r>
      <w:r w:rsidRPr="005E5D88">
        <w:rPr>
          <w:b/>
          <w:color w:val="auto"/>
          <w:szCs w:val="22"/>
          <w:lang w:val="en-US" w:eastAsia="x-none" w:bidi="en-US"/>
        </w:rPr>
        <w:t>amelyek tanulása során technikai jellegű balesetveszély lehetősége áll fenn</w:t>
      </w:r>
      <w:r w:rsidRPr="005E5D88">
        <w:rPr>
          <w:color w:val="auto"/>
          <w:szCs w:val="22"/>
          <w:lang w:val="en-US" w:eastAsia="x-none" w:bidi="en-US"/>
        </w:rPr>
        <w:t xml:space="preserve">. Az oktatás megtörténtét az </w:t>
      </w:r>
      <w:r w:rsidRPr="005E5D88">
        <w:rPr>
          <w:b/>
          <w:color w:val="auto"/>
          <w:szCs w:val="22"/>
          <w:u w:val="single"/>
          <w:lang w:val="en-US" w:eastAsia="x-none" w:bidi="en-US"/>
        </w:rPr>
        <w:t>e-naplóban dokumentálni kell</w:t>
      </w:r>
      <w:r w:rsidRPr="005E5D88">
        <w:rPr>
          <w:color w:val="auto"/>
          <w:szCs w:val="22"/>
          <w:lang w:val="en-US" w:eastAsia="x-none" w:bidi="en-US"/>
        </w:rPr>
        <w:t xml:space="preserve">. Az egyes szaktantermekben érvényes </w:t>
      </w:r>
      <w:r w:rsidRPr="005E5D88">
        <w:rPr>
          <w:b/>
          <w:color w:val="auto"/>
          <w:szCs w:val="22"/>
          <w:lang w:val="en-US" w:eastAsia="x-none" w:bidi="en-US"/>
        </w:rPr>
        <w:t>balesetvédelmi előírásokat belső utasítások és szabályzatok tartalmazzák</w:t>
      </w:r>
      <w:r w:rsidRPr="005E5D88">
        <w:rPr>
          <w:color w:val="auto"/>
          <w:szCs w:val="22"/>
          <w:lang w:val="en-US" w:eastAsia="x-none" w:bidi="en-US"/>
        </w:rPr>
        <w:t xml:space="preserve">, amelyeket a </w:t>
      </w:r>
      <w:r w:rsidRPr="005E5D88">
        <w:rPr>
          <w:b/>
          <w:color w:val="auto"/>
          <w:szCs w:val="22"/>
          <w:lang w:val="en-US" w:eastAsia="x-none" w:bidi="en-US"/>
        </w:rPr>
        <w:t>t</w:t>
      </w:r>
      <w:r w:rsidRPr="005E5D88">
        <w:rPr>
          <w:b/>
          <w:color w:val="auto"/>
          <w:szCs w:val="22"/>
          <w:lang w:val="en-US" w:eastAsia="x-none" w:bidi="en-US"/>
        </w:rPr>
        <w:t>anulókkal a szaktanár a tanév elején köteles megismertetni</w:t>
      </w:r>
      <w:r w:rsidRPr="005E5D88">
        <w:rPr>
          <w:color w:val="auto"/>
          <w:szCs w:val="22"/>
          <w:lang w:val="en-US" w:eastAsia="x-none" w:bidi="en-US"/>
        </w:rPr>
        <w:t xml:space="preserve">. Az ismertetésen jelen nem lévő tanulók számára pótlólag kell ismertetni az előírásokat. </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Külön balesetvédelmi, munkavédelmi tájékoztatót</w:t>
      </w:r>
      <w:r w:rsidRPr="005E5D88">
        <w:rPr>
          <w:color w:val="auto"/>
          <w:szCs w:val="22"/>
          <w:lang w:val="en-US" w:eastAsia="x-none" w:bidi="en-US"/>
        </w:rPr>
        <w:t xml:space="preserve"> kell tartani a diákok számára minden olyan esetben, amikor </w:t>
      </w:r>
      <w:r w:rsidRPr="005E5D88">
        <w:rPr>
          <w:color w:val="auto"/>
          <w:szCs w:val="22"/>
          <w:lang w:val="en-US" w:eastAsia="x-none" w:bidi="en-US"/>
        </w:rPr>
        <w:t xml:space="preserve">a </w:t>
      </w:r>
      <w:r w:rsidRPr="005E5D88">
        <w:rPr>
          <w:b/>
          <w:color w:val="auto"/>
          <w:szCs w:val="22"/>
          <w:lang w:val="en-US" w:eastAsia="x-none" w:bidi="en-US"/>
        </w:rPr>
        <w:t>megszokottól eltérő körülmények között végeznek valamely tevékenységet</w:t>
      </w:r>
      <w:r w:rsidRPr="005E5D88">
        <w:rPr>
          <w:color w:val="auto"/>
          <w:szCs w:val="22"/>
          <w:lang w:val="en-US" w:eastAsia="x-none" w:bidi="en-US"/>
        </w:rPr>
        <w:t xml:space="preserve">. A foglalkozást vezető </w:t>
      </w:r>
      <w:r w:rsidR="00124AF4">
        <w:rPr>
          <w:color w:val="auto"/>
          <w:szCs w:val="22"/>
          <w:lang w:val="en-US" w:eastAsia="x-none" w:bidi="en-US"/>
        </w:rPr>
        <w:t>oktató</w:t>
      </w:r>
      <w:r w:rsidRPr="005E5D88">
        <w:rPr>
          <w:color w:val="auto"/>
          <w:szCs w:val="22"/>
          <w:lang w:val="en-US" w:eastAsia="x-none" w:bidi="en-US"/>
        </w:rPr>
        <w:t xml:space="preserve"> köteles a tájékoztatást megtartani és adminisztrálni.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tanulóbalesetek bejelentése tanulóink és a</w:t>
      </w:r>
      <w:r w:rsidR="00124AF4">
        <w:rPr>
          <w:b/>
          <w:color w:val="auto"/>
          <w:szCs w:val="22"/>
          <w:lang w:val="en-US" w:eastAsia="x-none" w:bidi="en-US"/>
        </w:rPr>
        <w:t>z</w:t>
      </w:r>
      <w:r w:rsidRPr="005E5D88">
        <w:rPr>
          <w:b/>
          <w:color w:val="auto"/>
          <w:szCs w:val="22"/>
          <w:lang w:val="en-US" w:eastAsia="x-none" w:bidi="en-US"/>
        </w:rPr>
        <w:t xml:space="preserve"> </w:t>
      </w:r>
      <w:r w:rsidR="00124AF4">
        <w:rPr>
          <w:b/>
          <w:color w:val="auto"/>
          <w:szCs w:val="22"/>
          <w:lang w:val="en-US" w:eastAsia="x-none" w:bidi="en-US"/>
        </w:rPr>
        <w:t>oktatók</w:t>
      </w:r>
      <w:r w:rsidRPr="005E5D88">
        <w:rPr>
          <w:b/>
          <w:color w:val="auto"/>
          <w:szCs w:val="22"/>
          <w:lang w:val="en-US" w:eastAsia="x-none" w:bidi="en-US"/>
        </w:rPr>
        <w:t xml:space="preserve"> számára kötelező</w:t>
      </w:r>
      <w:r w:rsidRPr="005E5D88">
        <w:rPr>
          <w:color w:val="auto"/>
          <w:szCs w:val="22"/>
          <w:lang w:val="en-US" w:eastAsia="x-none" w:bidi="en-US"/>
        </w:rPr>
        <w:t>. Az a</w:t>
      </w:r>
      <w:r w:rsidR="00124AF4">
        <w:rPr>
          <w:color w:val="auto"/>
          <w:szCs w:val="22"/>
          <w:lang w:val="en-US" w:eastAsia="x-none" w:bidi="en-US"/>
        </w:rPr>
        <w:t>z</w:t>
      </w:r>
      <w:r w:rsidRPr="005E5D88">
        <w:rPr>
          <w:color w:val="auto"/>
          <w:szCs w:val="22"/>
          <w:lang w:val="en-US" w:eastAsia="x-none" w:bidi="en-US"/>
        </w:rPr>
        <w:t xml:space="preserve"> </w:t>
      </w:r>
      <w:r w:rsidR="00124AF4">
        <w:rPr>
          <w:color w:val="auto"/>
          <w:szCs w:val="22"/>
          <w:lang w:val="en-US" w:eastAsia="x-none" w:bidi="en-US"/>
        </w:rPr>
        <w:t>oktató</w:t>
      </w:r>
      <w:r w:rsidRPr="005E5D88">
        <w:rPr>
          <w:color w:val="auto"/>
          <w:szCs w:val="22"/>
          <w:lang w:val="en-US" w:eastAsia="x-none" w:bidi="en-US"/>
        </w:rPr>
        <w:t xml:space="preserve">, aki nem </w:t>
      </w:r>
      <w:r w:rsidRPr="005E5D88">
        <w:rPr>
          <w:color w:val="auto"/>
          <w:szCs w:val="22"/>
          <w:lang w:val="en-US" w:eastAsia="x-none" w:bidi="en-US"/>
        </w:rPr>
        <w:t>jelenti az óráján történt balesetet, mulasztást követ el. A balesetek jegyzőkönyvezését, nyilvántartását és a Kormányhivatalnak történő megküldését az igazgató által megbízott munkavédelmi szakember (felelős) végzi.</w:t>
      </w:r>
    </w:p>
    <w:p w:rsidR="00AD48C1" w:rsidRPr="005E5D88" w:rsidRDefault="00E50ADA" w:rsidP="005E5D88">
      <w:pPr>
        <w:suppressAutoHyphens w:val="0"/>
        <w:spacing w:line="360" w:lineRule="auto"/>
        <w:jc w:val="both"/>
        <w:rPr>
          <w:color w:val="auto"/>
          <w:szCs w:val="22"/>
          <w:lang w:val="en-US" w:eastAsia="x-none" w:bidi="en-US"/>
        </w:rPr>
      </w:pPr>
      <w:r>
        <w:rPr>
          <w:color w:val="auto"/>
          <w:szCs w:val="22"/>
          <w:lang w:val="en-US" w:eastAsia="x-none" w:bidi="en-US"/>
        </w:rPr>
        <w:t>Az</w:t>
      </w:r>
      <w:r w:rsidRPr="005E5D88">
        <w:rPr>
          <w:color w:val="auto"/>
          <w:szCs w:val="22"/>
          <w:lang w:val="en-US" w:eastAsia="x-none" w:bidi="en-US"/>
        </w:rPr>
        <w:t xml:space="preserve"> </w:t>
      </w:r>
      <w:r>
        <w:rPr>
          <w:b/>
          <w:color w:val="auto"/>
          <w:szCs w:val="22"/>
          <w:lang w:val="en-US" w:eastAsia="x-none" w:bidi="en-US"/>
        </w:rPr>
        <w:t>oktatók</w:t>
      </w:r>
      <w:r w:rsidRPr="005E5D88">
        <w:rPr>
          <w:b/>
          <w:color w:val="auto"/>
          <w:szCs w:val="22"/>
          <w:lang w:val="en-US" w:eastAsia="x-none" w:bidi="en-US"/>
        </w:rPr>
        <w:t xml:space="preserve"> és egyéb munkavállalók számár</w:t>
      </w:r>
      <w:r w:rsidRPr="005E5D88">
        <w:rPr>
          <w:b/>
          <w:color w:val="auto"/>
          <w:szCs w:val="22"/>
          <w:lang w:val="en-US" w:eastAsia="x-none" w:bidi="en-US"/>
        </w:rPr>
        <w:t>a minden tanév elején tűz-, baleset-, munkavédelmi tájékoztatót tart az intézmény munkavédelmi felelőse.</w:t>
      </w:r>
      <w:r w:rsidRPr="005E5D88">
        <w:rPr>
          <w:color w:val="auto"/>
          <w:szCs w:val="22"/>
          <w:lang w:val="en-US" w:eastAsia="x-none" w:bidi="en-US"/>
        </w:rPr>
        <w:t xml:space="preserve"> A munkavédelmi felelős megbízása a tagintézmény vezetőjének feladata. A tájékoztató tényét és tartalmát </w:t>
      </w:r>
      <w:r w:rsidRPr="005E5D88">
        <w:rPr>
          <w:b/>
          <w:color w:val="auto"/>
          <w:szCs w:val="22"/>
          <w:lang w:val="en-US" w:eastAsia="x-none" w:bidi="en-US"/>
        </w:rPr>
        <w:t>dokumentálni kell</w:t>
      </w:r>
      <w:r w:rsidRPr="005E5D88">
        <w:rPr>
          <w:color w:val="auto"/>
          <w:szCs w:val="22"/>
          <w:lang w:val="en-US" w:eastAsia="x-none" w:bidi="en-US"/>
        </w:rPr>
        <w:t xml:space="preserve">. Az oktatáson való részvételt az </w:t>
      </w:r>
      <w:r w:rsidRPr="005E5D88">
        <w:rPr>
          <w:b/>
          <w:color w:val="auto"/>
          <w:szCs w:val="22"/>
          <w:lang w:val="en-US" w:eastAsia="x-none" w:bidi="en-US"/>
        </w:rPr>
        <w:t>munkavállalók aláírásukkal igazolják</w:t>
      </w:r>
      <w:r w:rsidRPr="005E5D88">
        <w:rPr>
          <w:color w:val="auto"/>
          <w:szCs w:val="22"/>
          <w:lang w:val="en-US" w:eastAsia="x-none" w:bidi="en-US"/>
        </w:rPr>
        <w: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w:t>
      </w:r>
      <w:r w:rsidR="00124AF4">
        <w:rPr>
          <w:color w:val="auto"/>
          <w:szCs w:val="22"/>
          <w:lang w:val="en-US" w:eastAsia="x-none" w:bidi="en-US"/>
        </w:rPr>
        <w:t>z</w:t>
      </w:r>
      <w:r w:rsidRPr="005E5D88">
        <w:rPr>
          <w:color w:val="auto"/>
          <w:szCs w:val="22"/>
          <w:lang w:val="en-US" w:eastAsia="x-none" w:bidi="en-US"/>
        </w:rPr>
        <w:t xml:space="preserve"> </w:t>
      </w:r>
      <w:r w:rsidR="00124AF4">
        <w:rPr>
          <w:color w:val="auto"/>
          <w:szCs w:val="22"/>
          <w:lang w:val="en-US" w:eastAsia="x-none" w:bidi="en-US"/>
        </w:rPr>
        <w:t>oktatók</w:t>
      </w:r>
      <w:r w:rsidRPr="005E5D88">
        <w:rPr>
          <w:color w:val="auto"/>
          <w:szCs w:val="22"/>
          <w:lang w:val="en-US" w:eastAsia="x-none" w:bidi="en-US"/>
        </w:rPr>
        <w:t xml:space="preserve"> a tanítási órákra az általuk készített, használt technikai jellegű eszközöket csak külön engedéllyel vihetik be, az eszköz veszélytelenségének megállapítása az intézményveze</w:t>
      </w:r>
      <w:r w:rsidRPr="005E5D88">
        <w:rPr>
          <w:color w:val="auto"/>
          <w:szCs w:val="22"/>
          <w:lang w:val="en-US" w:eastAsia="x-none" w:bidi="en-US"/>
        </w:rPr>
        <w:t>tő hatásköre, aki szükség esetén szakember által kiadott véleményhez kötheti az eszköz órai használatát. A</w:t>
      </w:r>
      <w:r w:rsidR="00124AF4">
        <w:rPr>
          <w:color w:val="auto"/>
          <w:szCs w:val="22"/>
          <w:lang w:val="en-US" w:eastAsia="x-none" w:bidi="en-US"/>
        </w:rPr>
        <w:t>z</w:t>
      </w:r>
      <w:r w:rsidRPr="005E5D88">
        <w:rPr>
          <w:color w:val="auto"/>
          <w:szCs w:val="22"/>
          <w:lang w:val="en-US" w:eastAsia="x-none" w:bidi="en-US"/>
        </w:rPr>
        <w:t xml:space="preserve"> </w:t>
      </w:r>
      <w:r w:rsidR="00124AF4">
        <w:rPr>
          <w:color w:val="auto"/>
          <w:szCs w:val="22"/>
          <w:lang w:val="en-US" w:eastAsia="x-none" w:bidi="en-US"/>
        </w:rPr>
        <w:t>oktatók</w:t>
      </w:r>
      <w:r w:rsidRPr="005E5D88">
        <w:rPr>
          <w:color w:val="auto"/>
          <w:szCs w:val="22"/>
          <w:lang w:val="en-US" w:eastAsia="x-none" w:bidi="en-US"/>
        </w:rPr>
        <w:t xml:space="preserve"> által készítet nem technikai jellegű pedagógiai eszközök a tanítási órákon korlátozás nélkül használhatók.</w:t>
      </w:r>
    </w:p>
    <w:p w:rsidR="00AD48C1" w:rsidRPr="005E5D88" w:rsidRDefault="00E50ADA" w:rsidP="005E5D88">
      <w:pPr>
        <w:suppressAutoHyphens w:val="0"/>
        <w:spacing w:line="276" w:lineRule="auto"/>
        <w:rPr>
          <w:bCs/>
          <w:iCs/>
          <w:smallCaps/>
          <w:color w:val="auto"/>
          <w:spacing w:val="10"/>
          <w:sz w:val="28"/>
          <w:lang w:eastAsia="en-US" w:bidi="en-US"/>
        </w:rPr>
      </w:pPr>
      <w:bookmarkStart w:id="86" w:name="_Toc353695468"/>
      <w:bookmarkStart w:id="87" w:name="_Toc354759989"/>
      <w:bookmarkStart w:id="88" w:name="_Toc8900628"/>
      <w:smartTag w:uri="urn:schemas-microsoft-com:office:smarttags" w:element="metricconverter">
        <w:smartTagPr>
          <w:attr w:name="ProductID" w:val="2.6 A"/>
        </w:smartTagPr>
        <w:r w:rsidRPr="005E5D88">
          <w:rPr>
            <w:bCs/>
            <w:iCs/>
            <w:smallCaps/>
            <w:color w:val="auto"/>
            <w:spacing w:val="10"/>
            <w:sz w:val="28"/>
            <w:lang w:val="en-US" w:eastAsia="en-US" w:bidi="en-US"/>
          </w:rPr>
          <w:t>2.6 A</w:t>
        </w:r>
      </w:smartTag>
      <w:r w:rsidRPr="005E5D88">
        <w:rPr>
          <w:bCs/>
          <w:iCs/>
          <w:smallCaps/>
          <w:color w:val="auto"/>
          <w:spacing w:val="10"/>
          <w:sz w:val="28"/>
          <w:lang w:val="en-US" w:eastAsia="en-US" w:bidi="en-US"/>
        </w:rPr>
        <w:t xml:space="preserve"> nevelési-oktatási intézmény</w:t>
      </w:r>
      <w:r w:rsidRPr="005E5D88">
        <w:rPr>
          <w:bCs/>
          <w:iCs/>
          <w:smallCaps/>
          <w:color w:val="auto"/>
          <w:spacing w:val="10"/>
          <w:sz w:val="28"/>
          <w:lang w:val="en-US" w:eastAsia="en-US" w:bidi="en-US"/>
        </w:rPr>
        <w:t xml:space="preserve"> biztonságos működését garantáló szabályok</w:t>
      </w:r>
      <w:bookmarkEnd w:id="86"/>
      <w:bookmarkEnd w:id="87"/>
      <w:bookmarkEnd w:id="88"/>
      <w:r w:rsidRPr="005E5D88">
        <w:rPr>
          <w:bCs/>
          <w:iCs/>
          <w:smallCaps/>
          <w:color w:val="auto"/>
          <w:spacing w:val="10"/>
          <w:sz w:val="28"/>
          <w:lang w:val="en-US" w:eastAsia="en-US"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x-none" w:eastAsia="x-none" w:bidi="en-US"/>
        </w:rPr>
        <w:t>A</w:t>
      </w:r>
      <w:r w:rsidRPr="005E5D88">
        <w:rPr>
          <w:color w:val="auto"/>
          <w:szCs w:val="22"/>
          <w:lang w:val="en-US" w:eastAsia="x-none" w:bidi="en-US"/>
        </w:rPr>
        <w:t xml:space="preserve"> tag</w:t>
      </w:r>
      <w:r w:rsidRPr="005E5D88">
        <w:rPr>
          <w:color w:val="auto"/>
          <w:szCs w:val="22"/>
          <w:lang w:val="x-none" w:eastAsia="x-none" w:bidi="en-US"/>
        </w:rPr>
        <w:t>intézmény törvényes működését az alábbi – a hatályos jogszabályokkal összhangban álló – alapdokumentumok határozzák meg:</w:t>
      </w:r>
    </w:p>
    <w:p w:rsidR="00AD48C1" w:rsidRPr="005E5D88" w:rsidRDefault="00E50ADA" w:rsidP="005E5D88">
      <w:pPr>
        <w:tabs>
          <w:tab w:val="left" w:pos="284"/>
        </w:tabs>
        <w:suppressAutoHyphens w:val="0"/>
        <w:spacing w:line="360" w:lineRule="auto"/>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r>
      <w:r w:rsidRPr="005E5D88">
        <w:rPr>
          <w:color w:val="auto"/>
          <w:szCs w:val="22"/>
          <w:lang w:val="en-US" w:eastAsia="x-none" w:bidi="en-US"/>
        </w:rPr>
        <w:t xml:space="preserve">a </w:t>
      </w:r>
      <w:r w:rsidRPr="005E5D88">
        <w:rPr>
          <w:color w:val="auto"/>
          <w:szCs w:val="22"/>
          <w:lang w:val="en-US" w:eastAsia="en-US" w:bidi="en-US"/>
        </w:rPr>
        <w:t>szakmai alapdokumentum (Alapító okirat)</w:t>
      </w:r>
    </w:p>
    <w:p w:rsidR="00AD48C1" w:rsidRPr="005E5D88" w:rsidRDefault="00E50ADA" w:rsidP="005E5D88">
      <w:pPr>
        <w:tabs>
          <w:tab w:val="left" w:pos="284"/>
        </w:tabs>
        <w:suppressAutoHyphens w:val="0"/>
        <w:spacing w:line="360" w:lineRule="auto"/>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r>
      <w:r w:rsidR="00124AF4">
        <w:rPr>
          <w:color w:val="auto"/>
          <w:szCs w:val="22"/>
          <w:lang w:eastAsia="x-none" w:bidi="en-US"/>
        </w:rPr>
        <w:t>SZMSZ-</w:t>
      </w:r>
      <w:r w:rsidRPr="005E5D88">
        <w:rPr>
          <w:color w:val="auto"/>
          <w:szCs w:val="22"/>
          <w:lang w:val="x-none" w:eastAsia="x-none" w:bidi="en-US"/>
        </w:rPr>
        <w:t xml:space="preserve">a </w:t>
      </w:r>
      <w:r w:rsidR="00124AF4">
        <w:rPr>
          <w:color w:val="auto"/>
          <w:szCs w:val="22"/>
          <w:lang w:val="x-none" w:eastAsia="x-none" w:bidi="en-US"/>
        </w:rPr>
        <w:t>s</w:t>
      </w:r>
      <w:r w:rsidR="00740908" w:rsidRPr="005E5D88">
        <w:rPr>
          <w:color w:val="auto"/>
          <w:szCs w:val="22"/>
          <w:lang w:val="x-none" w:eastAsia="x-none" w:bidi="en-US"/>
        </w:rPr>
        <w:t>zervezeti és működési szabályzat</w:t>
      </w:r>
    </w:p>
    <w:p w:rsidR="00AD48C1" w:rsidRPr="005E5D88" w:rsidRDefault="00E50ADA" w:rsidP="005E5D88">
      <w:pPr>
        <w:tabs>
          <w:tab w:val="left" w:pos="284"/>
        </w:tabs>
        <w:suppressAutoHyphens w:val="0"/>
        <w:spacing w:line="360" w:lineRule="auto"/>
        <w:rPr>
          <w:color w:val="auto"/>
          <w:szCs w:val="22"/>
          <w:lang w:val="en-US" w:eastAsia="x-none" w:bidi="en-US"/>
        </w:rPr>
      </w:pPr>
      <w:r w:rsidRPr="005E5D88">
        <w:rPr>
          <w:color w:val="auto"/>
          <w:szCs w:val="22"/>
          <w:lang w:val="x-none" w:eastAsia="x-none" w:bidi="en-US"/>
        </w:rPr>
        <w:t>•</w:t>
      </w:r>
      <w:r w:rsidRPr="005E5D88">
        <w:rPr>
          <w:color w:val="auto"/>
          <w:szCs w:val="22"/>
          <w:lang w:val="x-none" w:eastAsia="x-none" w:bidi="en-US"/>
        </w:rPr>
        <w:tab/>
      </w:r>
      <w:r w:rsidR="00124AF4">
        <w:rPr>
          <w:color w:val="auto"/>
          <w:szCs w:val="22"/>
          <w:lang w:eastAsia="x-none" w:bidi="en-US"/>
        </w:rPr>
        <w:t>SZP-</w:t>
      </w:r>
      <w:r w:rsidRPr="005E5D88">
        <w:rPr>
          <w:color w:val="auto"/>
          <w:szCs w:val="22"/>
          <w:lang w:val="x-none" w:eastAsia="x-none" w:bidi="en-US"/>
        </w:rPr>
        <w:t xml:space="preserve">a </w:t>
      </w:r>
      <w:r w:rsidR="00124AF4">
        <w:rPr>
          <w:color w:val="auto"/>
          <w:szCs w:val="22"/>
          <w:lang w:eastAsia="x-none" w:bidi="en-US"/>
        </w:rPr>
        <w:t>szakmai</w:t>
      </w:r>
      <w:r w:rsidRPr="005E5D88">
        <w:rPr>
          <w:color w:val="auto"/>
          <w:szCs w:val="22"/>
          <w:lang w:val="x-none" w:eastAsia="x-none" w:bidi="en-US"/>
        </w:rPr>
        <w:t xml:space="preserve"> program</w:t>
      </w:r>
      <w:r w:rsidRPr="005E5D88">
        <w:rPr>
          <w:color w:val="auto"/>
          <w:szCs w:val="22"/>
          <w:lang w:val="en-US" w:eastAsia="x-none" w:bidi="en-US"/>
        </w:rPr>
        <w:t xml:space="preserve"> </w:t>
      </w:r>
    </w:p>
    <w:p w:rsidR="00AD48C1" w:rsidRPr="005E5D88" w:rsidRDefault="00E50ADA" w:rsidP="005E5D88">
      <w:pPr>
        <w:numPr>
          <w:ilvl w:val="0"/>
          <w:numId w:val="68"/>
        </w:numPr>
        <w:tabs>
          <w:tab w:val="left" w:pos="284"/>
        </w:tabs>
        <w:suppressAutoHyphens w:val="0"/>
        <w:spacing w:line="360" w:lineRule="auto"/>
        <w:ind w:left="0" w:firstLine="0"/>
        <w:rPr>
          <w:color w:val="auto"/>
          <w:szCs w:val="22"/>
          <w:lang w:val="en-US" w:eastAsia="x-none" w:bidi="en-US"/>
        </w:rPr>
      </w:pPr>
      <w:r w:rsidRPr="005E5D88">
        <w:rPr>
          <w:color w:val="auto"/>
          <w:szCs w:val="22"/>
          <w:lang w:val="en-US" w:eastAsia="x-none" w:bidi="en-US"/>
        </w:rPr>
        <w:t>a tanév rendje</w:t>
      </w:r>
    </w:p>
    <w:p w:rsidR="00AD48C1" w:rsidRPr="005E5D88" w:rsidRDefault="00E50ADA" w:rsidP="005E5D88">
      <w:pPr>
        <w:tabs>
          <w:tab w:val="left" w:pos="284"/>
        </w:tabs>
        <w:suppressAutoHyphens w:val="0"/>
        <w:spacing w:line="360" w:lineRule="auto"/>
        <w:rPr>
          <w:color w:val="auto"/>
          <w:szCs w:val="22"/>
          <w:lang w:val="en-US" w:eastAsia="x-none" w:bidi="en-US"/>
        </w:rPr>
      </w:pPr>
      <w:r w:rsidRPr="005E5D88">
        <w:rPr>
          <w:color w:val="auto"/>
          <w:szCs w:val="22"/>
          <w:lang w:val="x-none" w:eastAsia="x-none" w:bidi="en-US"/>
        </w:rPr>
        <w:t>•</w:t>
      </w:r>
      <w:r w:rsidRPr="005E5D88">
        <w:rPr>
          <w:color w:val="auto"/>
          <w:szCs w:val="22"/>
          <w:lang w:val="x-none" w:eastAsia="x-none" w:bidi="en-US"/>
        </w:rPr>
        <w:tab/>
        <w:t>a házirend</w:t>
      </w:r>
    </w:p>
    <w:p w:rsidR="00AD48C1" w:rsidRPr="005E5D88" w:rsidRDefault="00E50ADA" w:rsidP="005E5D88">
      <w:pPr>
        <w:suppressAutoHyphens w:val="0"/>
        <w:spacing w:line="360" w:lineRule="auto"/>
        <w:jc w:val="both"/>
        <w:rPr>
          <w:color w:val="auto"/>
          <w:szCs w:val="22"/>
          <w:lang w:val="x-none" w:eastAsia="x-none" w:bidi="en-US"/>
        </w:rPr>
      </w:pPr>
      <w:r w:rsidRPr="005E5D88">
        <w:rPr>
          <w:color w:val="auto"/>
          <w:szCs w:val="22"/>
          <w:lang w:val="x-none" w:eastAsia="x-none" w:bidi="en-US"/>
        </w:rPr>
        <w:t>A</w:t>
      </w:r>
      <w:r w:rsidRPr="005E5D88">
        <w:rPr>
          <w:color w:val="auto"/>
          <w:szCs w:val="22"/>
          <w:lang w:val="en-US" w:eastAsia="x-none" w:bidi="en-US"/>
        </w:rPr>
        <w:t xml:space="preserve"> tag</w:t>
      </w:r>
      <w:r w:rsidRPr="005E5D88">
        <w:rPr>
          <w:color w:val="auto"/>
          <w:szCs w:val="22"/>
          <w:lang w:val="x-none" w:eastAsia="x-none" w:bidi="en-US"/>
        </w:rPr>
        <w:t>intézmény tervezhető és elszámoltatható működésének részenként funkcionálnak az alábbi dokumentumok:</w:t>
      </w:r>
    </w:p>
    <w:p w:rsidR="00AD48C1" w:rsidRPr="005E5D88" w:rsidRDefault="00E50ADA" w:rsidP="000E5466">
      <w:pPr>
        <w:tabs>
          <w:tab w:val="left" w:pos="284"/>
        </w:tabs>
        <w:suppressAutoHyphens w:val="0"/>
        <w:spacing w:line="360" w:lineRule="auto"/>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t>a tanév munkaterve (kiegészítve a féléves és éves beszámolókkal),</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89" w:name="_Toc353695469"/>
      <w:bookmarkStart w:id="90" w:name="_Toc354759990"/>
      <w:bookmarkStart w:id="91" w:name="_Toc8900629"/>
      <w:r w:rsidRPr="005E5D88">
        <w:rPr>
          <w:bCs/>
          <w:iCs/>
          <w:smallCaps/>
          <w:color w:val="auto"/>
          <w:spacing w:val="5"/>
          <w:sz w:val="26"/>
          <w:szCs w:val="26"/>
          <w:lang w:val="en-US" w:eastAsia="en-US" w:bidi="en-US"/>
        </w:rPr>
        <w:t xml:space="preserve">2.6.1 </w:t>
      </w:r>
      <w:bookmarkEnd w:id="89"/>
      <w:bookmarkEnd w:id="90"/>
      <w:r w:rsidRPr="005E5D88">
        <w:rPr>
          <w:bCs/>
          <w:iCs/>
          <w:smallCaps/>
          <w:color w:val="auto"/>
          <w:spacing w:val="5"/>
          <w:sz w:val="26"/>
          <w:szCs w:val="26"/>
          <w:lang w:val="en-US" w:eastAsia="en-US" w:bidi="en-US"/>
        </w:rPr>
        <w:t xml:space="preserve">A </w:t>
      </w:r>
      <w:r w:rsidRPr="005E5D88">
        <w:rPr>
          <w:bCs/>
          <w:iCs/>
          <w:smallCaps/>
          <w:color w:val="auto"/>
          <w:spacing w:val="5"/>
          <w:szCs w:val="22"/>
          <w:lang w:val="en-US" w:eastAsia="en-US" w:bidi="en-US"/>
        </w:rPr>
        <w:t>szakmai al</w:t>
      </w:r>
      <w:r w:rsidRPr="005E5D88">
        <w:rPr>
          <w:bCs/>
          <w:iCs/>
          <w:smallCaps/>
          <w:color w:val="auto"/>
          <w:spacing w:val="5"/>
          <w:szCs w:val="22"/>
          <w:lang w:val="en-US" w:eastAsia="en-US" w:bidi="en-US"/>
        </w:rPr>
        <w:t>apdokumentum</w:t>
      </w:r>
      <w:bookmarkEnd w:id="91"/>
    </w:p>
    <w:p w:rsidR="00AD48C1" w:rsidRPr="005E5D88" w:rsidRDefault="00E50ADA" w:rsidP="005E5D88">
      <w:pPr>
        <w:suppressAutoHyphens w:val="0"/>
        <w:spacing w:line="360" w:lineRule="auto"/>
        <w:jc w:val="both"/>
        <w:rPr>
          <w:color w:val="auto"/>
          <w:szCs w:val="22"/>
          <w:lang w:val="x-none" w:eastAsia="x-none" w:bidi="en-US"/>
        </w:rPr>
      </w:pPr>
      <w:r w:rsidRPr="005E5D88">
        <w:rPr>
          <w:color w:val="auto"/>
          <w:szCs w:val="22"/>
          <w:lang w:val="en-US" w:eastAsia="x-none" w:bidi="en-US"/>
        </w:rPr>
        <w:t xml:space="preserve">A </w:t>
      </w:r>
      <w:r w:rsidRPr="005E5D88">
        <w:rPr>
          <w:color w:val="auto"/>
          <w:szCs w:val="22"/>
          <w:lang w:val="en-US" w:eastAsia="en-US" w:bidi="en-US"/>
        </w:rPr>
        <w:t>szakmai alapdokumentum</w:t>
      </w:r>
      <w:r w:rsidRPr="005E5D88">
        <w:rPr>
          <w:color w:val="auto"/>
          <w:szCs w:val="22"/>
          <w:lang w:val="x-none" w:eastAsia="x-none" w:bidi="en-US"/>
        </w:rPr>
        <w:t xml:space="preserve"> tartalmazza az intézmény legfontosabb jellemzőit, aláírása biztosítja az intézmény nyilvántartásba vételét, jogszerű működését. Az intézmény </w:t>
      </w:r>
      <w:r w:rsidRPr="005E5D88">
        <w:rPr>
          <w:color w:val="auto"/>
          <w:szCs w:val="22"/>
          <w:lang w:val="en-US" w:eastAsia="x-none" w:bidi="en-US"/>
        </w:rPr>
        <w:t>szakmai alapdokumentumát (</w:t>
      </w:r>
      <w:r w:rsidRPr="005E5D88">
        <w:rPr>
          <w:color w:val="auto"/>
          <w:szCs w:val="22"/>
          <w:lang w:val="x-none" w:eastAsia="x-none" w:bidi="en-US"/>
        </w:rPr>
        <w:t>Alapító okiratát</w:t>
      </w:r>
      <w:r w:rsidRPr="005E5D88">
        <w:rPr>
          <w:color w:val="auto"/>
          <w:szCs w:val="22"/>
          <w:lang w:val="en-US" w:eastAsia="x-none" w:bidi="en-US"/>
        </w:rPr>
        <w:t>)</w:t>
      </w:r>
      <w:r w:rsidRPr="005E5D88">
        <w:rPr>
          <w:color w:val="auto"/>
          <w:szCs w:val="22"/>
          <w:lang w:val="x-none" w:eastAsia="x-none" w:bidi="en-US"/>
        </w:rPr>
        <w:t xml:space="preserve"> a </w:t>
      </w:r>
      <w:r w:rsidRPr="005E5D88">
        <w:rPr>
          <w:b/>
          <w:color w:val="auto"/>
          <w:szCs w:val="22"/>
          <w:lang w:val="x-none" w:eastAsia="x-none" w:bidi="en-US"/>
        </w:rPr>
        <w:t>fenntartó készíti el</w:t>
      </w:r>
      <w:r w:rsidRPr="005E5D88">
        <w:rPr>
          <w:color w:val="auto"/>
          <w:szCs w:val="22"/>
          <w:lang w:val="x-none" w:eastAsia="x-none" w:bidi="en-US"/>
        </w:rPr>
        <w:t xml:space="preserve">, illetve – szükség esetén – </w:t>
      </w:r>
      <w:r w:rsidRPr="005E5D88">
        <w:rPr>
          <w:b/>
          <w:color w:val="auto"/>
          <w:szCs w:val="22"/>
          <w:lang w:val="x-none" w:eastAsia="x-none" w:bidi="en-US"/>
        </w:rPr>
        <w:t>módosítja</w:t>
      </w:r>
      <w:r w:rsidRPr="005E5D88">
        <w:rPr>
          <w:b/>
          <w:color w:val="auto"/>
          <w:szCs w:val="22"/>
          <w:lang w:val="en-US" w:eastAsia="x-none" w:bidi="en-US"/>
        </w:rPr>
        <w:t xml:space="preserve"> azt.</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92" w:name="_Toc354759991"/>
      <w:bookmarkStart w:id="93" w:name="_Toc8900630"/>
      <w:r w:rsidRPr="005E5D88">
        <w:rPr>
          <w:bCs/>
          <w:iCs/>
          <w:smallCaps/>
          <w:color w:val="auto"/>
          <w:spacing w:val="5"/>
          <w:sz w:val="26"/>
          <w:szCs w:val="26"/>
          <w:lang w:val="en-US" w:eastAsia="en-US" w:bidi="en-US"/>
        </w:rPr>
        <w:t xml:space="preserve">2.6.2 A </w:t>
      </w:r>
      <w:r w:rsidR="00124AF4">
        <w:rPr>
          <w:bCs/>
          <w:iCs/>
          <w:smallCaps/>
          <w:color w:val="auto"/>
          <w:spacing w:val="5"/>
          <w:sz w:val="26"/>
          <w:szCs w:val="26"/>
          <w:lang w:val="en-US" w:eastAsia="en-US" w:bidi="en-US"/>
        </w:rPr>
        <w:t>szakmai</w:t>
      </w:r>
      <w:r w:rsidRPr="005E5D88">
        <w:rPr>
          <w:bCs/>
          <w:iCs/>
          <w:smallCaps/>
          <w:color w:val="auto"/>
          <w:spacing w:val="5"/>
          <w:sz w:val="26"/>
          <w:szCs w:val="26"/>
          <w:lang w:val="en-US" w:eastAsia="en-US" w:bidi="en-US"/>
        </w:rPr>
        <w:t xml:space="preserve"> program</w:t>
      </w:r>
      <w:bookmarkEnd w:id="92"/>
      <w:bookmarkEnd w:id="93"/>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x-none" w:eastAsia="x-none" w:bidi="en-US"/>
        </w:rPr>
        <w:t xml:space="preserve">A köznevelési intézmény </w:t>
      </w:r>
      <w:r w:rsidR="00124AF4">
        <w:rPr>
          <w:b/>
          <w:color w:val="auto"/>
          <w:szCs w:val="22"/>
          <w:lang w:eastAsia="x-none" w:bidi="en-US"/>
        </w:rPr>
        <w:t>szakmai</w:t>
      </w:r>
      <w:r w:rsidRPr="005E5D88">
        <w:rPr>
          <w:b/>
          <w:color w:val="auto"/>
          <w:szCs w:val="22"/>
          <w:lang w:val="x-none" w:eastAsia="x-none" w:bidi="en-US"/>
        </w:rPr>
        <w:t xml:space="preserve"> programja</w:t>
      </w:r>
      <w:r w:rsidRPr="005E5D88">
        <w:rPr>
          <w:color w:val="auto"/>
          <w:szCs w:val="22"/>
          <w:lang w:val="x-none" w:eastAsia="x-none" w:bidi="en-US"/>
        </w:rPr>
        <w:t xml:space="preserve"> képezi az intézményben folyó </w:t>
      </w:r>
      <w:r w:rsidRPr="005E5D88">
        <w:rPr>
          <w:b/>
          <w:color w:val="auto"/>
          <w:szCs w:val="22"/>
          <w:lang w:val="x-none" w:eastAsia="x-none" w:bidi="en-US"/>
        </w:rPr>
        <w:t>nevelő-oktató munka tartalmi, szakmai alapjait</w:t>
      </w:r>
      <w:r w:rsidRPr="005E5D88">
        <w:rPr>
          <w:color w:val="auto"/>
          <w:szCs w:val="22"/>
          <w:lang w:val="x-none" w:eastAsia="x-none" w:bidi="en-US"/>
        </w:rPr>
        <w:t xml:space="preserve">. </w:t>
      </w:r>
      <w:r w:rsidR="00124AF4">
        <w:rPr>
          <w:color w:val="auto"/>
          <w:szCs w:val="22"/>
          <w:lang w:eastAsia="x-none" w:bidi="en-US"/>
        </w:rPr>
        <w:t>Szakmai</w:t>
      </w:r>
      <w:r w:rsidRPr="005E5D88">
        <w:rPr>
          <w:color w:val="auto"/>
          <w:szCs w:val="22"/>
          <w:lang w:val="x-none" w:eastAsia="x-none" w:bidi="en-US"/>
        </w:rPr>
        <w:t xml:space="preserve"> programjának megalkotásáho</w:t>
      </w:r>
      <w:r w:rsidR="00124AF4">
        <w:rPr>
          <w:color w:val="auto"/>
          <w:szCs w:val="22"/>
          <w:lang w:val="x-none" w:eastAsia="x-none" w:bidi="en-US"/>
        </w:rPr>
        <w:t xml:space="preserve">z az intézmény számára a </w:t>
      </w:r>
      <w:r w:rsidR="00124AF4">
        <w:rPr>
          <w:color w:val="auto"/>
          <w:szCs w:val="22"/>
          <w:lang w:eastAsia="x-none" w:bidi="en-US"/>
        </w:rPr>
        <w:t>Szakképzési</w:t>
      </w:r>
      <w:r w:rsidR="00124AF4">
        <w:rPr>
          <w:color w:val="auto"/>
          <w:szCs w:val="22"/>
          <w:lang w:val="x-none" w:eastAsia="x-none" w:bidi="en-US"/>
        </w:rPr>
        <w:t xml:space="preserve"> törvény </w:t>
      </w:r>
      <w:r w:rsidRPr="005E5D88">
        <w:rPr>
          <w:color w:val="auto"/>
          <w:szCs w:val="22"/>
          <w:lang w:val="x-none" w:eastAsia="x-none" w:bidi="en-US"/>
        </w:rPr>
        <w:t xml:space="preserve">biztosítja a </w:t>
      </w:r>
      <w:r w:rsidRPr="005E5D88">
        <w:rPr>
          <w:b/>
          <w:color w:val="auto"/>
          <w:szCs w:val="22"/>
          <w:lang w:val="x-none" w:eastAsia="x-none" w:bidi="en-US"/>
        </w:rPr>
        <w:t>szakmai önállóságot</w:t>
      </w:r>
      <w:r w:rsidRPr="005E5D88">
        <w:rPr>
          <w:color w:val="auto"/>
          <w:szCs w:val="22"/>
          <w:lang w:val="x-none" w:eastAsia="x-none" w:bidi="en-US"/>
        </w:rPr>
        <w:t xml:space="preserve">. </w:t>
      </w:r>
    </w:p>
    <w:p w:rsidR="00AD48C1" w:rsidRPr="005E5D88" w:rsidRDefault="00E50ADA" w:rsidP="005E5D88">
      <w:pPr>
        <w:suppressAutoHyphens w:val="0"/>
        <w:spacing w:line="360" w:lineRule="auto"/>
        <w:rPr>
          <w:color w:val="auto"/>
          <w:szCs w:val="22"/>
          <w:u w:val="single"/>
          <w:lang w:val="en-US" w:eastAsia="x-none" w:bidi="en-US"/>
        </w:rPr>
      </w:pPr>
      <w:r w:rsidRPr="005E5D88">
        <w:rPr>
          <w:color w:val="auto"/>
          <w:szCs w:val="22"/>
          <w:u w:val="single"/>
          <w:lang w:val="x-none" w:eastAsia="x-none" w:bidi="en-US"/>
        </w:rPr>
        <w:t xml:space="preserve">Az iskola </w:t>
      </w:r>
      <w:r w:rsidR="00124AF4">
        <w:rPr>
          <w:color w:val="auto"/>
          <w:szCs w:val="22"/>
          <w:u w:val="single"/>
          <w:lang w:eastAsia="x-none" w:bidi="en-US"/>
        </w:rPr>
        <w:t>szakmai</w:t>
      </w:r>
      <w:r w:rsidRPr="005E5D88">
        <w:rPr>
          <w:color w:val="auto"/>
          <w:szCs w:val="22"/>
          <w:u w:val="single"/>
          <w:lang w:val="x-none" w:eastAsia="x-none" w:bidi="en-US"/>
        </w:rPr>
        <w:t xml:space="preserve"> programja meghatározza:</w:t>
      </w:r>
    </w:p>
    <w:p w:rsidR="00AD48C1" w:rsidRPr="005E5D88" w:rsidRDefault="00E50ADA" w:rsidP="000E5466">
      <w:pPr>
        <w:tabs>
          <w:tab w:val="left" w:pos="284"/>
        </w:tabs>
        <w:suppressAutoHyphens w:val="0"/>
        <w:spacing w:line="360" w:lineRule="auto"/>
        <w:jc w:val="both"/>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t>A</w:t>
      </w:r>
      <w:r w:rsidR="00124AF4">
        <w:rPr>
          <w:color w:val="auto"/>
          <w:szCs w:val="22"/>
          <w:lang w:val="en-US" w:eastAsia="x-none" w:bidi="en-US"/>
        </w:rPr>
        <w:t xml:space="preserve"> </w:t>
      </w:r>
      <w:r w:rsidRPr="005E5D88">
        <w:rPr>
          <w:color w:val="auto"/>
          <w:szCs w:val="22"/>
          <w:lang w:val="x-none" w:eastAsia="x-none" w:bidi="en-US"/>
        </w:rPr>
        <w:t xml:space="preserve">intézmény </w:t>
      </w:r>
      <w:r w:rsidR="00124AF4">
        <w:rPr>
          <w:color w:val="auto"/>
          <w:szCs w:val="22"/>
          <w:lang w:eastAsia="x-none" w:bidi="en-US"/>
        </w:rPr>
        <w:t>szakmai</w:t>
      </w:r>
      <w:r w:rsidRPr="005E5D88">
        <w:rPr>
          <w:color w:val="auto"/>
          <w:szCs w:val="22"/>
          <w:lang w:val="x-none" w:eastAsia="x-none" w:bidi="en-US"/>
        </w:rPr>
        <w:t xml:space="preserve"> programját, ennek részeként az iskolában folyó nevelés és oktatás célját, továbbá a nemzeti köznevelésről szóló törvény 26.§ (1) bekezdésében meghatározottakat.</w:t>
      </w:r>
    </w:p>
    <w:p w:rsidR="00AD48C1" w:rsidRPr="005E5D88" w:rsidRDefault="00E50ADA" w:rsidP="000E5466">
      <w:pPr>
        <w:tabs>
          <w:tab w:val="left" w:pos="284"/>
        </w:tabs>
        <w:suppressAutoHyphens w:val="0"/>
        <w:spacing w:line="360" w:lineRule="auto"/>
        <w:jc w:val="both"/>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t xml:space="preserve">Az iskola helyi tantervét, ennek keretén belül annak egyes évfolyamain tanított </w:t>
      </w:r>
      <w:r w:rsidRPr="005E5D88">
        <w:rPr>
          <w:color w:val="auto"/>
          <w:szCs w:val="22"/>
          <w:lang w:val="x-none" w:eastAsia="x-none" w:bidi="en-US"/>
        </w:rPr>
        <w:t>tantárgyakat, a kötelező, kötelezően választható és szabadon választható tanórai foglalkozásokat és azok óraszámait, az előírt tananyagot és követelményeket.</w:t>
      </w:r>
    </w:p>
    <w:p w:rsidR="00AD48C1" w:rsidRPr="005E5D88" w:rsidRDefault="00E50ADA" w:rsidP="000E5466">
      <w:pPr>
        <w:tabs>
          <w:tab w:val="left" w:pos="284"/>
        </w:tabs>
        <w:suppressAutoHyphens w:val="0"/>
        <w:spacing w:line="360" w:lineRule="auto"/>
        <w:jc w:val="both"/>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t>Az iskolai beszámoltatás, az ismeretek számonkérésének követelményeit és formáit, a tanuló érték</w:t>
      </w:r>
      <w:r w:rsidRPr="005E5D88">
        <w:rPr>
          <w:color w:val="auto"/>
          <w:szCs w:val="22"/>
          <w:lang w:val="x-none" w:eastAsia="x-none" w:bidi="en-US"/>
        </w:rPr>
        <w:t>elésének és minősítésének követelményeit, továbbá – jogszabály keretei között – a tanuló teljesítménye, magatartása és szorgalma értékelésének, minősítésének formáját.</w:t>
      </w:r>
    </w:p>
    <w:p w:rsidR="00AD48C1" w:rsidRPr="005E5D88" w:rsidRDefault="00E50ADA" w:rsidP="000E5466">
      <w:pPr>
        <w:tabs>
          <w:tab w:val="left" w:pos="284"/>
        </w:tabs>
        <w:suppressAutoHyphens w:val="0"/>
        <w:spacing w:line="360" w:lineRule="auto"/>
        <w:jc w:val="both"/>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t>a közösségfejlesztéssel, az iskola szereplőinek együttműködésével kapcsolatos feladato</w:t>
      </w:r>
      <w:r w:rsidRPr="005E5D88">
        <w:rPr>
          <w:color w:val="auto"/>
          <w:szCs w:val="22"/>
          <w:lang w:val="x-none" w:eastAsia="x-none" w:bidi="en-US"/>
        </w:rPr>
        <w:t xml:space="preserve">kat, </w:t>
      </w:r>
    </w:p>
    <w:p w:rsidR="00AD48C1" w:rsidRPr="005E5D88" w:rsidRDefault="00E50ADA" w:rsidP="000E5466">
      <w:pPr>
        <w:tabs>
          <w:tab w:val="left" w:pos="284"/>
        </w:tabs>
        <w:suppressAutoHyphens w:val="0"/>
        <w:spacing w:line="360" w:lineRule="auto"/>
        <w:jc w:val="both"/>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t xml:space="preserve">a </w:t>
      </w:r>
      <w:r w:rsidR="00163AEE">
        <w:rPr>
          <w:color w:val="auto"/>
          <w:szCs w:val="22"/>
          <w:lang w:eastAsia="x-none" w:bidi="en-US"/>
        </w:rPr>
        <w:t>oktatók</w:t>
      </w:r>
      <w:r w:rsidRPr="005E5D88">
        <w:rPr>
          <w:color w:val="auto"/>
          <w:szCs w:val="22"/>
          <w:lang w:val="x-none" w:eastAsia="x-none" w:bidi="en-US"/>
        </w:rPr>
        <w:t xml:space="preserve"> helyi intézményi feladatait, az osztályfőnöki munka tartalmát, az osztályfőnök feladatait, </w:t>
      </w:r>
    </w:p>
    <w:p w:rsidR="00AD48C1" w:rsidRPr="005E5D88" w:rsidRDefault="00E50ADA" w:rsidP="000E5466">
      <w:pPr>
        <w:tabs>
          <w:tab w:val="left" w:pos="284"/>
        </w:tabs>
        <w:suppressAutoHyphens w:val="0"/>
        <w:spacing w:line="360" w:lineRule="auto"/>
        <w:jc w:val="both"/>
        <w:rPr>
          <w:color w:val="auto"/>
          <w:szCs w:val="22"/>
          <w:lang w:val="x-none" w:eastAsia="x-none" w:bidi="en-US"/>
        </w:rPr>
      </w:pPr>
      <w:r w:rsidRPr="005E5D88">
        <w:rPr>
          <w:color w:val="auto"/>
          <w:szCs w:val="22"/>
          <w:lang w:val="x-none" w:eastAsia="x-none" w:bidi="en-US"/>
        </w:rPr>
        <w:t>•</w:t>
      </w:r>
      <w:r w:rsidRPr="005E5D88">
        <w:rPr>
          <w:color w:val="auto"/>
          <w:szCs w:val="22"/>
          <w:lang w:val="x-none" w:eastAsia="x-none" w:bidi="en-US"/>
        </w:rPr>
        <w:tab/>
        <w:t>a kiemelt figyelmet igénylő</w:t>
      </w:r>
      <w:r w:rsidRPr="005E5D88">
        <w:rPr>
          <w:color w:val="auto"/>
          <w:szCs w:val="22"/>
          <w:lang w:eastAsia="x-none" w:bidi="en-US"/>
        </w:rPr>
        <w:t>, a lemorzsólódásban veszélyeztetett</w:t>
      </w:r>
      <w:r w:rsidRPr="005E5D88">
        <w:rPr>
          <w:color w:val="auto"/>
          <w:szCs w:val="22"/>
          <w:lang w:val="x-none" w:eastAsia="x-none" w:bidi="en-US"/>
        </w:rPr>
        <w:t xml:space="preserve"> tanulókkal kapcsolatos pedagógiai tevékenység helyi rendjét, </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x-none" w:eastAsia="x-none" w:bidi="en-US"/>
        </w:rPr>
        <w:t>•</w:t>
      </w:r>
      <w:r w:rsidRPr="005E5D88">
        <w:rPr>
          <w:color w:val="auto"/>
          <w:szCs w:val="22"/>
          <w:lang w:val="x-none" w:eastAsia="x-none" w:bidi="en-US"/>
        </w:rPr>
        <w:tab/>
        <w:t xml:space="preserve">a tanulóknak az </w:t>
      </w:r>
      <w:r w:rsidRPr="005E5D88">
        <w:rPr>
          <w:color w:val="auto"/>
          <w:szCs w:val="22"/>
          <w:lang w:val="x-none" w:eastAsia="x-none" w:bidi="en-US"/>
        </w:rPr>
        <w:t>intézményi döntési folyamatban való részvételi jogai gyakorlásának rendjét,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x-none" w:eastAsia="x-none" w:bidi="en-US"/>
        </w:rPr>
        <w:t xml:space="preserve">A </w:t>
      </w:r>
      <w:r w:rsidR="00163AEE">
        <w:rPr>
          <w:b/>
          <w:color w:val="auto"/>
          <w:szCs w:val="22"/>
          <w:lang w:eastAsia="x-none" w:bidi="en-US"/>
        </w:rPr>
        <w:t>szakmai</w:t>
      </w:r>
      <w:r w:rsidR="00E00B4C">
        <w:rPr>
          <w:b/>
          <w:color w:val="auto"/>
          <w:szCs w:val="22"/>
          <w:lang w:val="x-none" w:eastAsia="x-none" w:bidi="en-US"/>
        </w:rPr>
        <w:t xml:space="preserve"> programot az oktatói </w:t>
      </w:r>
      <w:r w:rsidRPr="005E5D88">
        <w:rPr>
          <w:b/>
          <w:color w:val="auto"/>
          <w:szCs w:val="22"/>
          <w:lang w:val="x-none" w:eastAsia="x-none" w:bidi="en-US"/>
        </w:rPr>
        <w:t>testület fogadja el, a fenntartói egyetértés csak ahhoz kell, ami többletkötelezettséggel jár.</w:t>
      </w:r>
      <w:r w:rsidRPr="005E5D88">
        <w:rPr>
          <w:color w:val="auto"/>
          <w:szCs w:val="22"/>
          <w:lang w:val="x-none" w:eastAsia="x-none" w:bidi="en-US"/>
        </w:rPr>
        <w:t xml:space="preserve"> Az iskola </w:t>
      </w:r>
      <w:r w:rsidR="00163AEE">
        <w:rPr>
          <w:color w:val="auto"/>
          <w:szCs w:val="22"/>
          <w:lang w:eastAsia="x-none" w:bidi="en-US"/>
        </w:rPr>
        <w:t>szakmai</w:t>
      </w:r>
      <w:r w:rsidRPr="005E5D88">
        <w:rPr>
          <w:color w:val="auto"/>
          <w:szCs w:val="22"/>
          <w:lang w:val="x-none" w:eastAsia="x-none" w:bidi="en-US"/>
        </w:rPr>
        <w:t xml:space="preserve"> programja </w:t>
      </w:r>
      <w:r w:rsidRPr="005E5D88">
        <w:rPr>
          <w:b/>
          <w:color w:val="auto"/>
          <w:szCs w:val="22"/>
          <w:lang w:val="x-none" w:eastAsia="x-none" w:bidi="en-US"/>
        </w:rPr>
        <w:t>megtekinthető a titkársági</w:t>
      </w:r>
      <w:r w:rsidRPr="005E5D88">
        <w:rPr>
          <w:b/>
          <w:color w:val="auto"/>
          <w:szCs w:val="22"/>
          <w:lang w:val="x-none" w:eastAsia="x-none" w:bidi="en-US"/>
        </w:rPr>
        <w:t xml:space="preserve"> irodában, továbbá olvasható az intézmény honlapján</w:t>
      </w:r>
      <w:r w:rsidRPr="005E5D88">
        <w:rPr>
          <w:color w:val="auto"/>
          <w:szCs w:val="22"/>
          <w:lang w:val="x-none" w:eastAsia="x-none" w:bidi="en-US"/>
        </w:rPr>
        <w:t>. Az isko</w:t>
      </w:r>
      <w:r w:rsidR="00163AEE">
        <w:rPr>
          <w:color w:val="auto"/>
          <w:szCs w:val="22"/>
          <w:lang w:val="x-none" w:eastAsia="x-none" w:bidi="en-US"/>
        </w:rPr>
        <w:t xml:space="preserve">la vezetői munkaidőben </w:t>
      </w:r>
      <w:r w:rsidRPr="005E5D88">
        <w:rPr>
          <w:color w:val="auto"/>
          <w:szCs w:val="22"/>
          <w:lang w:val="x-none" w:eastAsia="x-none" w:bidi="en-US"/>
        </w:rPr>
        <w:t xml:space="preserve">tájékoztatással szolgálnak a </w:t>
      </w:r>
      <w:r w:rsidR="00163AEE">
        <w:rPr>
          <w:color w:val="auto"/>
          <w:szCs w:val="22"/>
          <w:lang w:eastAsia="x-none" w:bidi="en-US"/>
        </w:rPr>
        <w:t>szakmai</w:t>
      </w:r>
      <w:r w:rsidRPr="005E5D88">
        <w:rPr>
          <w:color w:val="auto"/>
          <w:szCs w:val="22"/>
          <w:lang w:val="x-none" w:eastAsia="x-none" w:bidi="en-US"/>
        </w:rPr>
        <w:t xml:space="preserve"> programmal kapcsolatban.</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94" w:name="_Toc354759992"/>
      <w:bookmarkStart w:id="95" w:name="_Toc8900631"/>
      <w:r w:rsidRPr="005E5D88">
        <w:rPr>
          <w:bCs/>
          <w:iCs/>
          <w:smallCaps/>
          <w:color w:val="auto"/>
          <w:spacing w:val="5"/>
          <w:sz w:val="26"/>
          <w:szCs w:val="26"/>
          <w:lang w:val="en-US" w:eastAsia="en-US" w:bidi="en-US"/>
        </w:rPr>
        <w:t>2.6.3 Az éves munkaterv</w:t>
      </w:r>
      <w:bookmarkEnd w:id="94"/>
      <w:bookmarkEnd w:id="95"/>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x-none" w:eastAsia="x-none" w:bidi="en-US"/>
        </w:rPr>
        <w:t>Az éves munkaterv a</w:t>
      </w:r>
      <w:r w:rsidRPr="005E5D88">
        <w:rPr>
          <w:color w:val="auto"/>
          <w:szCs w:val="22"/>
          <w:lang w:val="en-US" w:eastAsia="x-none" w:bidi="en-US"/>
        </w:rPr>
        <w:t xml:space="preserve"> </w:t>
      </w:r>
      <w:r w:rsidRPr="005E5D88">
        <w:rPr>
          <w:b/>
          <w:color w:val="auto"/>
          <w:szCs w:val="22"/>
          <w:lang w:val="en-US" w:eastAsia="x-none" w:bidi="en-US"/>
        </w:rPr>
        <w:t>tag</w:t>
      </w:r>
      <w:r w:rsidRPr="005E5D88">
        <w:rPr>
          <w:b/>
          <w:color w:val="auto"/>
          <w:szCs w:val="22"/>
          <w:lang w:val="x-none" w:eastAsia="x-none" w:bidi="en-US"/>
        </w:rPr>
        <w:t>intézmény hivatalos dokumentuma</w:t>
      </w:r>
      <w:r w:rsidRPr="005E5D88">
        <w:rPr>
          <w:color w:val="auto"/>
          <w:szCs w:val="22"/>
          <w:lang w:val="x-none" w:eastAsia="x-none" w:bidi="en-US"/>
        </w:rPr>
        <w:t xml:space="preserve">, amely a hatályos jogszabályok figyelembe vételével az intézmény </w:t>
      </w:r>
      <w:r w:rsidR="00163AEE">
        <w:rPr>
          <w:color w:val="auto"/>
          <w:szCs w:val="22"/>
          <w:lang w:eastAsia="x-none" w:bidi="en-US"/>
        </w:rPr>
        <w:t>szakmai</w:t>
      </w:r>
      <w:r w:rsidRPr="005E5D88">
        <w:rPr>
          <w:color w:val="auto"/>
          <w:szCs w:val="22"/>
          <w:lang w:val="x-none" w:eastAsia="x-none" w:bidi="en-US"/>
        </w:rPr>
        <w:t xml:space="preserve"> programjának alapul vételével tartalmazza a </w:t>
      </w:r>
      <w:r w:rsidRPr="005E5D88">
        <w:rPr>
          <w:b/>
          <w:color w:val="auto"/>
          <w:szCs w:val="22"/>
          <w:lang w:val="x-none" w:eastAsia="x-none" w:bidi="en-US"/>
        </w:rPr>
        <w:t>nevelési célok, feladatok megvalósításához szükséges tevékenységek, munkafolyamatok időre beosztott cselekvési tervét.</w:t>
      </w:r>
    </w:p>
    <w:p w:rsidR="00AD48C1" w:rsidRPr="005E5D88" w:rsidRDefault="00E50ADA" w:rsidP="005E5D88">
      <w:pPr>
        <w:suppressAutoHyphens w:val="0"/>
        <w:spacing w:line="360" w:lineRule="auto"/>
        <w:jc w:val="both"/>
        <w:rPr>
          <w:color w:val="auto"/>
          <w:szCs w:val="22"/>
          <w:lang w:val="x-none" w:eastAsia="x-none" w:bidi="en-US"/>
        </w:rPr>
      </w:pPr>
      <w:r w:rsidRPr="005E5D88">
        <w:rPr>
          <w:color w:val="auto"/>
          <w:szCs w:val="22"/>
          <w:lang w:val="x-none" w:eastAsia="x-none" w:bidi="en-US"/>
        </w:rPr>
        <w:t>A</w:t>
      </w:r>
      <w:r w:rsidRPr="005E5D88">
        <w:rPr>
          <w:color w:val="auto"/>
          <w:szCs w:val="22"/>
          <w:lang w:val="en-US" w:eastAsia="x-none" w:bidi="en-US"/>
        </w:rPr>
        <w:t xml:space="preserve"> tag</w:t>
      </w:r>
      <w:r w:rsidRPr="005E5D88">
        <w:rPr>
          <w:color w:val="auto"/>
          <w:szCs w:val="22"/>
          <w:lang w:val="x-none" w:eastAsia="x-none" w:bidi="en-US"/>
        </w:rPr>
        <w:t>intézmény éves</w:t>
      </w:r>
      <w:r w:rsidRPr="005E5D88">
        <w:rPr>
          <w:color w:val="auto"/>
          <w:szCs w:val="22"/>
          <w:lang w:val="x-none" w:eastAsia="x-none" w:bidi="en-US"/>
        </w:rPr>
        <w:t xml:space="preserve"> munkatervének </w:t>
      </w:r>
      <w:r w:rsidRPr="005E5D88">
        <w:rPr>
          <w:b/>
          <w:color w:val="auto"/>
          <w:szCs w:val="22"/>
          <w:lang w:val="x-none" w:eastAsia="x-none" w:bidi="en-US"/>
        </w:rPr>
        <w:t>elfogadására a tanévnyitó értekezleten kerül sor</w:t>
      </w:r>
      <w:r w:rsidRPr="005E5D88">
        <w:rPr>
          <w:color w:val="auto"/>
          <w:szCs w:val="22"/>
          <w:lang w:val="x-none" w:eastAsia="x-none" w:bidi="en-US"/>
        </w:rPr>
        <w:t xml:space="preserve">. A tanév helyi rendje a munkaterv részét képezi, ennek elfogadásakor be kell szerezni, a diákönkormányzat véleményét. A </w:t>
      </w:r>
      <w:r w:rsidRPr="005E5D88">
        <w:rPr>
          <w:b/>
          <w:color w:val="auto"/>
          <w:szCs w:val="22"/>
          <w:lang w:val="x-none" w:eastAsia="x-none" w:bidi="en-US"/>
        </w:rPr>
        <w:t xml:space="preserve">munkaterv egy példánya az informatikai hálózatban elérhetően a </w:t>
      </w:r>
      <w:r w:rsidR="00163AEE">
        <w:rPr>
          <w:b/>
          <w:color w:val="auto"/>
          <w:szCs w:val="22"/>
          <w:lang w:eastAsia="x-none" w:bidi="en-US"/>
        </w:rPr>
        <w:t>oktatói testület</w:t>
      </w:r>
      <w:r w:rsidRPr="005E5D88">
        <w:rPr>
          <w:b/>
          <w:color w:val="auto"/>
          <w:szCs w:val="22"/>
          <w:lang w:val="x-none" w:eastAsia="x-none" w:bidi="en-US"/>
        </w:rPr>
        <w:t xml:space="preserve"> rendelkezésére áll</w:t>
      </w:r>
      <w:r w:rsidRPr="005E5D88">
        <w:rPr>
          <w:color w:val="auto"/>
          <w:szCs w:val="22"/>
          <w:lang w:val="x-none" w:eastAsia="x-none" w:bidi="en-US"/>
        </w:rPr>
        <w:t xml:space="preserve">. A tanév helyi rendjét az intézmény weblapján </w:t>
      </w:r>
      <w:r w:rsidR="00163AEE">
        <w:rPr>
          <w:color w:val="auto"/>
          <w:szCs w:val="22"/>
          <w:lang w:eastAsia="x-none" w:bidi="en-US"/>
        </w:rPr>
        <w:t xml:space="preserve">és a KRÉTA felületén </w:t>
      </w:r>
      <w:r w:rsidRPr="005E5D88">
        <w:rPr>
          <w:b/>
          <w:color w:val="auto"/>
          <w:szCs w:val="22"/>
          <w:lang w:val="x-none" w:eastAsia="x-none" w:bidi="en-US"/>
        </w:rPr>
        <w:t>el kell helyezni</w:t>
      </w:r>
      <w:r w:rsidRPr="005E5D88">
        <w:rPr>
          <w:color w:val="auto"/>
          <w:szCs w:val="22"/>
          <w:lang w:val="x-none" w:eastAsia="x-none" w:bidi="en-US"/>
        </w:rPr>
        <w:t>.</w:t>
      </w:r>
    </w:p>
    <w:p w:rsidR="00AD48C1" w:rsidRPr="005E5D88" w:rsidRDefault="00E50ADA" w:rsidP="005E5D88">
      <w:pPr>
        <w:numPr>
          <w:ilvl w:val="0"/>
          <w:numId w:val="82"/>
        </w:numPr>
        <w:suppressAutoHyphens w:val="0"/>
        <w:spacing w:line="276" w:lineRule="auto"/>
        <w:ind w:left="0"/>
        <w:contextualSpacing/>
        <w:rPr>
          <w:bCs/>
          <w:iCs/>
          <w:smallCaps/>
          <w:color w:val="auto"/>
          <w:sz w:val="48"/>
          <w:szCs w:val="48"/>
          <w:lang w:val="en-US" w:eastAsia="en-US" w:bidi="en-US"/>
        </w:rPr>
      </w:pPr>
      <w:bookmarkStart w:id="96" w:name="_Toc353698710"/>
      <w:bookmarkStart w:id="97" w:name="_Toc354759993"/>
      <w:bookmarkStart w:id="98" w:name="_Toc8900632"/>
      <w:r w:rsidRPr="005E5D88">
        <w:rPr>
          <w:bCs/>
          <w:iCs/>
          <w:smallCaps/>
          <w:color w:val="auto"/>
          <w:sz w:val="48"/>
          <w:szCs w:val="48"/>
          <w:lang w:val="en-US" w:eastAsia="en-US" w:bidi="en-US"/>
        </w:rPr>
        <w:t>A vezetői munka rendje</w:t>
      </w:r>
      <w:bookmarkEnd w:id="96"/>
      <w:bookmarkEnd w:id="97"/>
      <w:bookmarkEnd w:id="98"/>
    </w:p>
    <w:p w:rsidR="00AD48C1" w:rsidRPr="005E5D88" w:rsidRDefault="00E50ADA" w:rsidP="005E5D88">
      <w:pPr>
        <w:suppressAutoHyphens w:val="0"/>
        <w:spacing w:line="276" w:lineRule="auto"/>
        <w:ind w:hanging="284"/>
        <w:rPr>
          <w:bCs/>
          <w:iCs/>
          <w:smallCaps/>
          <w:color w:val="auto"/>
          <w:spacing w:val="10"/>
          <w:sz w:val="28"/>
          <w:szCs w:val="28"/>
          <w:lang w:val="en-US" w:eastAsia="en-US" w:bidi="en-US"/>
        </w:rPr>
      </w:pPr>
      <w:bookmarkStart w:id="99" w:name="_Toc8900633"/>
      <w:r w:rsidRPr="005E5D88">
        <w:rPr>
          <w:bCs/>
          <w:iCs/>
          <w:smallCaps/>
          <w:color w:val="auto"/>
          <w:spacing w:val="10"/>
          <w:sz w:val="28"/>
          <w:szCs w:val="28"/>
          <w:lang w:eastAsia="en-US" w:bidi="en-US"/>
        </w:rPr>
        <w:t xml:space="preserve">3.1 A </w:t>
      </w:r>
      <w:r w:rsidRPr="005E5D88">
        <w:rPr>
          <w:bCs/>
          <w:iCs/>
          <w:smallCaps/>
          <w:color w:val="auto"/>
          <w:spacing w:val="10"/>
          <w:sz w:val="28"/>
          <w:lang w:val="en-US" w:eastAsia="en-US" w:bidi="en-US"/>
        </w:rPr>
        <w:t>vezetők</w:t>
      </w:r>
      <w:r w:rsidRPr="005E5D88">
        <w:rPr>
          <w:bCs/>
          <w:iCs/>
          <w:smallCaps/>
          <w:color w:val="auto"/>
          <w:spacing w:val="10"/>
          <w:sz w:val="28"/>
          <w:szCs w:val="28"/>
          <w:lang w:eastAsia="en-US" w:bidi="en-US"/>
        </w:rPr>
        <w:t xml:space="preserve"> </w:t>
      </w:r>
      <w:r w:rsidRPr="005E5D88">
        <w:rPr>
          <w:bCs/>
          <w:iCs/>
          <w:smallCaps/>
          <w:color w:val="auto"/>
          <w:spacing w:val="10"/>
          <w:sz w:val="28"/>
          <w:lang w:val="en-US" w:eastAsia="en-US" w:bidi="en-US"/>
        </w:rPr>
        <w:t>közötti</w:t>
      </w:r>
      <w:r w:rsidRPr="005E5D88">
        <w:rPr>
          <w:bCs/>
          <w:iCs/>
          <w:smallCaps/>
          <w:color w:val="auto"/>
          <w:spacing w:val="10"/>
          <w:sz w:val="28"/>
          <w:szCs w:val="28"/>
          <w:lang w:eastAsia="en-US" w:bidi="en-US"/>
        </w:rPr>
        <w:t xml:space="preserve"> </w:t>
      </w:r>
      <w:r w:rsidRPr="005E5D88">
        <w:rPr>
          <w:bCs/>
          <w:iCs/>
          <w:smallCaps/>
          <w:color w:val="auto"/>
          <w:spacing w:val="10"/>
          <w:sz w:val="28"/>
          <w:lang w:val="en-US" w:eastAsia="en-US" w:bidi="en-US"/>
        </w:rPr>
        <w:t>munkamegosztás</w:t>
      </w:r>
      <w:bookmarkEnd w:id="99"/>
    </w:p>
    <w:p w:rsidR="00AD48C1" w:rsidRPr="005E5D88" w:rsidRDefault="00E50ADA" w:rsidP="005E5D88">
      <w:pPr>
        <w:suppressAutoHyphens w:val="0"/>
        <w:spacing w:line="271" w:lineRule="auto"/>
        <w:outlineLvl w:val="2"/>
        <w:rPr>
          <w:bCs/>
          <w:iCs/>
          <w:smallCaps/>
          <w:color w:val="auto"/>
          <w:spacing w:val="5"/>
          <w:sz w:val="26"/>
          <w:szCs w:val="26"/>
          <w:lang w:eastAsia="en-US" w:bidi="en-US"/>
        </w:rPr>
      </w:pPr>
      <w:bookmarkStart w:id="100" w:name="_Toc8900634"/>
      <w:r w:rsidRPr="005E5D88">
        <w:rPr>
          <w:bCs/>
          <w:iCs/>
          <w:smallCaps/>
          <w:color w:val="auto"/>
          <w:spacing w:val="5"/>
          <w:sz w:val="26"/>
          <w:szCs w:val="26"/>
          <w:lang w:eastAsia="en-US" w:bidi="en-US"/>
        </w:rPr>
        <w:t xml:space="preserve">3.1.1 Az </w:t>
      </w:r>
      <w:r w:rsidRPr="005E5D88">
        <w:rPr>
          <w:bCs/>
          <w:iCs/>
          <w:smallCaps/>
          <w:color w:val="auto"/>
          <w:spacing w:val="5"/>
          <w:sz w:val="26"/>
          <w:szCs w:val="26"/>
          <w:lang w:val="en-US" w:eastAsia="en-US" w:bidi="en-US"/>
        </w:rPr>
        <w:t>igazgató</w:t>
      </w:r>
      <w:r w:rsidRPr="005E5D88">
        <w:rPr>
          <w:bCs/>
          <w:iCs/>
          <w:smallCaps/>
          <w:color w:val="auto"/>
          <w:spacing w:val="5"/>
          <w:sz w:val="26"/>
          <w:szCs w:val="26"/>
          <w:lang w:eastAsia="en-US" w:bidi="en-US"/>
        </w:rPr>
        <w:t xml:space="preserve"> felelős</w:t>
      </w:r>
      <w:bookmarkEnd w:id="100"/>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tagintézmény pedagógiai munkájáért, és adminisztratív feladatainak ellátásáért,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nemzeti és iskolai ünnepek munkarendhez igazodó, méltó megszervezéséért,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tanulóbalesetek megelőzéséért, a gyermekek, tanulók rendszeres egészségügyi vizsgálatának megs</w:t>
      </w:r>
      <w:r w:rsidRPr="005E5D88">
        <w:rPr>
          <w:color w:val="auto"/>
          <w:szCs w:val="22"/>
          <w:lang w:val="en-US" w:eastAsia="en-US" w:bidi="en-US"/>
        </w:rPr>
        <w:t>zervezéséért,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tagintézmény nevelő és oktató munkája egészséges és biztonságos feltételeinek megteremtéséért,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tagintézményben az iskolaszékkel, a munkavállaói érdek-képviseleti szervekkel és a diákönkormányzatokkal, szülői szervezetekkel való megfelelő együttműködés kialakításáért, </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pedagógus etika normáinak betartásáért és betartatásáért,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pedagógusok he</w:t>
      </w:r>
      <w:r w:rsidRPr="005E5D88">
        <w:rPr>
          <w:color w:val="auto"/>
          <w:szCs w:val="22"/>
          <w:lang w:val="en-US" w:eastAsia="en-US" w:bidi="en-US"/>
        </w:rPr>
        <w:t>lyi továbbképzésének megszervezéséért,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taginzémény feladatai ellátásához vagyonkezelésbe, használatába adott vagyon rendeltetésszerű igénybevételéért,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gazdálkodás során a szakmai hatékonyság és a gazdaságosság követelményeinek érvényesítéséért,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terv</w:t>
      </w:r>
      <w:r w:rsidRPr="005E5D88">
        <w:rPr>
          <w:color w:val="auto"/>
          <w:szCs w:val="22"/>
          <w:lang w:val="en-US" w:eastAsia="en-US" w:bidi="en-US"/>
        </w:rPr>
        <w:t>ezési, beszámolási, információszolgáltatásai kötelezettség teljesítésekor az abban való közreműködésért, annak teljességéért és hitelességéért,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gazdálokodás területén a vezetők részére előírt, valamint a munka- és tűzvédelmi és HACCP szabályzatban előír</w:t>
      </w:r>
      <w:r w:rsidRPr="005E5D88">
        <w:rPr>
          <w:color w:val="auto"/>
          <w:szCs w:val="22"/>
          <w:lang w:val="en-US" w:eastAsia="en-US" w:bidi="en-US"/>
        </w:rPr>
        <w:t>t ellenőrzések elvégzéséért,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tagintézményi szintű karbantartó, állammegóvó, felújítási feladatok feltárásáért, elvégzéséért, vagy elvégeztetéséért,</w:t>
      </w:r>
    </w:p>
    <w:p w:rsidR="00AD48C1" w:rsidRPr="005E5D88" w:rsidRDefault="00E50ADA" w:rsidP="000E5466">
      <w:pPr>
        <w:numPr>
          <w:ilvl w:val="0"/>
          <w:numId w:val="78"/>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nem dohányzók védelmére előírt törvényi feltételek biztosításáért.</w:t>
      </w:r>
    </w:p>
    <w:p w:rsidR="00AD48C1" w:rsidRPr="005E5D88" w:rsidRDefault="00E50ADA" w:rsidP="000E5466">
      <w:pPr>
        <w:tabs>
          <w:tab w:val="left" w:pos="284"/>
        </w:tabs>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Pr="005E5D88">
        <w:rPr>
          <w:b/>
          <w:color w:val="auto"/>
          <w:szCs w:val="22"/>
          <w:lang w:val="en-US" w:eastAsia="en-US" w:bidi="en-US"/>
        </w:rPr>
        <w:t>tagintézmény vezetője</w:t>
      </w:r>
      <w:r w:rsidRPr="005E5D88">
        <w:rPr>
          <w:color w:val="auto"/>
          <w:szCs w:val="22"/>
          <w:lang w:val="en-US" w:eastAsia="en-US" w:bidi="en-US"/>
        </w:rPr>
        <w:t xml:space="preserve"> – a nemzeti k</w:t>
      </w:r>
      <w:r w:rsidRPr="005E5D88">
        <w:rPr>
          <w:color w:val="auto"/>
          <w:szCs w:val="22"/>
          <w:lang w:val="en-US" w:eastAsia="en-US" w:bidi="en-US"/>
        </w:rPr>
        <w:t xml:space="preserve">öznevelésről szóló törvény előírásai szerint – </w:t>
      </w:r>
      <w:r w:rsidRPr="005E5D88">
        <w:rPr>
          <w:b/>
          <w:color w:val="auto"/>
          <w:szCs w:val="22"/>
          <w:lang w:val="en-US" w:eastAsia="en-US" w:bidi="en-US"/>
        </w:rPr>
        <w:t>felelős az intézmény szakszerű és törvényes működéséért</w:t>
      </w:r>
      <w:r w:rsidRPr="005E5D88">
        <w:rPr>
          <w:color w:val="auto"/>
          <w:szCs w:val="22"/>
          <w:lang w:val="en-US" w:eastAsia="en-US" w:bidi="en-US"/>
        </w:rPr>
        <w:t>, a takarékos gazdálkodásért, gyakorolja a ráruházott munkáltatói jogokat, és dönt az intézmény működésével kapcsolatban minden olyan ügyben, amelyet jogs</w:t>
      </w:r>
      <w:r w:rsidRPr="005E5D88">
        <w:rPr>
          <w:color w:val="auto"/>
          <w:szCs w:val="22"/>
          <w:lang w:val="en-US" w:eastAsia="en-US" w:bidi="en-US"/>
        </w:rPr>
        <w:t xml:space="preserve">zabály nem utal más hatáskörébe. A munkavállalók foglalkoztatására, élet- és munkakörülményeire vonatkozó kérdések tekintetében, jogkörét jogszabályban előírt egyeztetési kötelezettség megtartásával gyakorolja. </w:t>
      </w:r>
    </w:p>
    <w:p w:rsidR="00AD48C1" w:rsidRPr="005E5D88" w:rsidRDefault="00E50ADA" w:rsidP="005E5D88">
      <w:pPr>
        <w:suppressAutoHyphens w:val="0"/>
        <w:spacing w:line="360" w:lineRule="auto"/>
        <w:jc w:val="both"/>
        <w:rPr>
          <w:b/>
          <w:color w:val="auto"/>
          <w:szCs w:val="22"/>
          <w:lang w:val="en-US" w:eastAsia="en-US" w:bidi="en-US"/>
        </w:rPr>
      </w:pPr>
      <w:r w:rsidRPr="005E5D88">
        <w:rPr>
          <w:color w:val="auto"/>
          <w:szCs w:val="22"/>
          <w:lang w:val="en-US" w:eastAsia="en-US" w:bidi="en-US"/>
        </w:rPr>
        <w:t>Az iskolavezetés tagjai közül az igazgató, a</w:t>
      </w:r>
      <w:r w:rsidRPr="005E5D88">
        <w:rPr>
          <w:color w:val="auto"/>
          <w:szCs w:val="22"/>
          <w:lang w:val="en-US" w:eastAsia="en-US" w:bidi="en-US"/>
        </w:rPr>
        <w:t xml:space="preserve">z igazgatóhelyettesek, gyakorlati oktatásvezető, a munkaközösség-vezetők, ellenőrzési feladatokat is ellátnak. </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Pr="005E5D88">
        <w:rPr>
          <w:b/>
          <w:color w:val="auto"/>
          <w:szCs w:val="22"/>
          <w:lang w:val="en-US" w:eastAsia="en-US" w:bidi="en-US"/>
        </w:rPr>
        <w:t>tagintézmény vezetősége, mint testület konzultatív, véleményező és javaslattevő joggal rendelkezik</w:t>
      </w:r>
      <w:r w:rsidRPr="005E5D88">
        <w:rPr>
          <w:color w:val="auto"/>
          <w:szCs w:val="22"/>
          <w:lang w:val="en-US" w:eastAsia="en-US" w:bidi="en-US"/>
        </w:rPr>
        <w:t>. Az iskola vezetősége együttműködik az inté</w:t>
      </w:r>
      <w:r w:rsidRPr="005E5D88">
        <w:rPr>
          <w:color w:val="auto"/>
          <w:szCs w:val="22"/>
          <w:lang w:val="en-US" w:eastAsia="en-US" w:bidi="en-US"/>
        </w:rPr>
        <w:t xml:space="preserve">zmény más közösségeinek képviselőivel, így a diákönkormányzat vezetőjével. </w:t>
      </w:r>
    </w:p>
    <w:p w:rsidR="00AD48C1" w:rsidRPr="005E5D88" w:rsidRDefault="00E50ADA" w:rsidP="005E5D88">
      <w:pPr>
        <w:suppressAutoHyphens w:val="0"/>
        <w:spacing w:line="360" w:lineRule="auto"/>
        <w:jc w:val="both"/>
        <w:rPr>
          <w:b/>
          <w:color w:val="auto"/>
          <w:szCs w:val="22"/>
          <w:lang w:val="en-US" w:eastAsia="en-US" w:bidi="en-US"/>
        </w:rPr>
      </w:pPr>
      <w:r w:rsidRPr="005E5D88">
        <w:rPr>
          <w:color w:val="auto"/>
          <w:szCs w:val="22"/>
          <w:lang w:val="en-US" w:eastAsia="en-US" w:bidi="en-US"/>
        </w:rPr>
        <w:t xml:space="preserve">A </w:t>
      </w:r>
      <w:r w:rsidRPr="005E5D88">
        <w:rPr>
          <w:b/>
          <w:color w:val="auto"/>
          <w:szCs w:val="22"/>
          <w:lang w:val="en-US" w:eastAsia="en-US" w:bidi="en-US"/>
        </w:rPr>
        <w:t xml:space="preserve">diákönkormányzattal való kapcsolattartás az igazgató feladata. </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Az igazgató felelős azért, hogy a diákönkormányzat jogainak érvényesítési lehetőségét megteremtse, meghívja a diák</w:t>
      </w:r>
      <w:r w:rsidRPr="005E5D88">
        <w:rPr>
          <w:color w:val="auto"/>
          <w:szCs w:val="22"/>
          <w:lang w:val="en-US" w:eastAsia="en-US" w:bidi="en-US"/>
        </w:rPr>
        <w:t>önkormányzat képviselőjét mindazokra az értekezletekre, amelyekhez kapcsolódóan a diákönkormányzat véleményét be kell szerezni.</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01" w:name="_Toc353695471"/>
      <w:bookmarkStart w:id="102" w:name="_Toc354759995"/>
      <w:r w:rsidRPr="005E5D88">
        <w:rPr>
          <w:bCs/>
          <w:iCs/>
          <w:smallCaps/>
          <w:color w:val="auto"/>
          <w:spacing w:val="5"/>
          <w:sz w:val="26"/>
          <w:szCs w:val="26"/>
          <w:lang w:val="en-US" w:eastAsia="en-US" w:bidi="en-US"/>
        </w:rPr>
        <w:t xml:space="preserve"> </w:t>
      </w:r>
      <w:bookmarkStart w:id="103" w:name="_Toc8900635"/>
      <w:r w:rsidRPr="005E5D88">
        <w:rPr>
          <w:bCs/>
          <w:iCs/>
          <w:smallCaps/>
          <w:color w:val="auto"/>
          <w:spacing w:val="5"/>
          <w:sz w:val="26"/>
          <w:szCs w:val="26"/>
          <w:lang w:val="en-US" w:eastAsia="en-US" w:bidi="en-US"/>
        </w:rPr>
        <w:t xml:space="preserve">3.1.2 A </w:t>
      </w:r>
      <w:r w:rsidRPr="005E5D88">
        <w:rPr>
          <w:bCs/>
          <w:iCs/>
          <w:smallCaps/>
          <w:color w:val="auto"/>
          <w:spacing w:val="5"/>
          <w:sz w:val="26"/>
          <w:szCs w:val="26"/>
          <w:lang w:eastAsia="en-US" w:bidi="en-US"/>
        </w:rPr>
        <w:t>tagintézmény</w:t>
      </w:r>
      <w:r w:rsidRPr="005E5D88">
        <w:rPr>
          <w:bCs/>
          <w:iCs/>
          <w:smallCaps/>
          <w:color w:val="auto"/>
          <w:spacing w:val="5"/>
          <w:sz w:val="26"/>
          <w:szCs w:val="26"/>
          <w:lang w:val="en-US" w:eastAsia="en-US" w:bidi="en-US"/>
        </w:rPr>
        <w:t>-vezető által átadott feladat- és hatáskörök</w:t>
      </w:r>
      <w:bookmarkEnd w:id="101"/>
      <w:bookmarkEnd w:id="102"/>
      <w:bookmarkEnd w:id="103"/>
    </w:p>
    <w:p w:rsidR="00AD48C1" w:rsidRPr="005E5D88" w:rsidRDefault="00E50ADA" w:rsidP="005E5D88">
      <w:pPr>
        <w:suppressAutoHyphens w:val="0"/>
        <w:spacing w:line="360" w:lineRule="auto"/>
        <w:jc w:val="both"/>
        <w:rPr>
          <w:b/>
          <w:color w:val="auto"/>
          <w:szCs w:val="22"/>
          <w:lang w:val="en-US" w:eastAsia="en-US" w:bidi="en-US"/>
        </w:rPr>
      </w:pPr>
      <w:r w:rsidRPr="005E5D88">
        <w:rPr>
          <w:b/>
          <w:color w:val="auto"/>
          <w:szCs w:val="22"/>
          <w:lang w:val="en-US" w:eastAsia="en-US" w:bidi="en-US"/>
        </w:rPr>
        <w:t>A tagintézmény-vezető</w:t>
      </w:r>
      <w:r w:rsidRPr="005E5D88">
        <w:rPr>
          <w:color w:val="auto"/>
          <w:szCs w:val="22"/>
          <w:lang w:val="en-US" w:eastAsia="en-US" w:bidi="en-US"/>
        </w:rPr>
        <w:t xml:space="preserve"> a jogszabályok által számára biztosított </w:t>
      </w:r>
      <w:r w:rsidRPr="005E5D88">
        <w:rPr>
          <w:b/>
          <w:color w:val="auto"/>
          <w:szCs w:val="22"/>
          <w:lang w:val="en-US" w:eastAsia="en-US" w:bidi="en-US"/>
        </w:rPr>
        <w:t>feladat- és hatásköreiből átadja az alábbiakat.</w:t>
      </w:r>
    </w:p>
    <w:p w:rsidR="00AD48C1" w:rsidRPr="000E5466" w:rsidRDefault="00E50ADA" w:rsidP="000E5466">
      <w:pPr>
        <w:pStyle w:val="Listaszerbekezds"/>
        <w:numPr>
          <w:ilvl w:val="0"/>
          <w:numId w:val="87"/>
        </w:numPr>
        <w:tabs>
          <w:tab w:val="left" w:pos="426"/>
        </w:tabs>
        <w:autoSpaceDE w:val="0"/>
        <w:autoSpaceDN w:val="0"/>
        <w:adjustRightInd w:val="0"/>
        <w:jc w:val="both"/>
        <w:rPr>
          <w:rFonts w:eastAsia="Calibri"/>
          <w:lang w:bidi="ar-SA"/>
        </w:rPr>
      </w:pPr>
      <w:r w:rsidRPr="000E5466">
        <w:rPr>
          <w:rFonts w:eastAsia="Calibri"/>
          <w:b/>
          <w:bCs/>
          <w:iCs/>
          <w:lang w:bidi="ar-SA"/>
        </w:rPr>
        <w:t xml:space="preserve">Általános igazgatóhelyettes </w:t>
      </w:r>
      <w:r w:rsidRPr="000E5466">
        <w:rPr>
          <w:rFonts w:eastAsia="Calibri"/>
          <w:iCs/>
          <w:lang w:bidi="ar-SA"/>
        </w:rPr>
        <w:t xml:space="preserve">számára az intézmény </w:t>
      </w:r>
      <w:r w:rsidRPr="000E5466">
        <w:rPr>
          <w:rFonts w:eastAsia="Calibri"/>
          <w:b/>
          <w:bCs/>
          <w:iCs/>
          <w:lang w:bidi="ar-SA"/>
        </w:rPr>
        <w:t xml:space="preserve">nevelési-oktatási és tanügy igazgatási feladatok-munkaköri leírásban- meghatározott részeit, </w:t>
      </w:r>
    </w:p>
    <w:p w:rsidR="00AD48C1" w:rsidRPr="000E5466" w:rsidRDefault="00E50ADA" w:rsidP="000E5466">
      <w:pPr>
        <w:pStyle w:val="Listaszerbekezds"/>
        <w:numPr>
          <w:ilvl w:val="0"/>
          <w:numId w:val="87"/>
        </w:numPr>
        <w:autoSpaceDE w:val="0"/>
        <w:autoSpaceDN w:val="0"/>
        <w:adjustRightInd w:val="0"/>
        <w:spacing w:after="0"/>
        <w:ind w:left="289" w:hanging="357"/>
        <w:jc w:val="both"/>
        <w:rPr>
          <w:rFonts w:eastAsia="Calibri"/>
          <w:iCs/>
          <w:lang w:bidi="ar-SA"/>
        </w:rPr>
      </w:pPr>
      <w:r w:rsidRPr="000E5466">
        <w:rPr>
          <w:rFonts w:eastAsia="Calibri"/>
          <w:b/>
          <w:bCs/>
          <w:iCs/>
          <w:lang w:bidi="ar-SA"/>
        </w:rPr>
        <w:t xml:space="preserve">Szakmai igazgatóhelyettes </w:t>
      </w:r>
      <w:r w:rsidRPr="000E5466">
        <w:rPr>
          <w:rFonts w:eastAsia="Calibri"/>
          <w:iCs/>
          <w:lang w:bidi="ar-SA"/>
        </w:rPr>
        <w:t xml:space="preserve">számára a </w:t>
      </w:r>
      <w:r w:rsidRPr="000E5466">
        <w:rPr>
          <w:rFonts w:eastAsia="Calibri"/>
          <w:b/>
          <w:lang w:bidi="ar-SA"/>
        </w:rPr>
        <w:t>szakképzéssel kapcsolatos</w:t>
      </w:r>
      <w:r w:rsidRPr="000E5466">
        <w:rPr>
          <w:rFonts w:eastAsia="Calibri"/>
          <w:iCs/>
          <w:lang w:bidi="ar-SA"/>
        </w:rPr>
        <w:t xml:space="preserve">, adminisztrációs feladatokat, amelyeket a munkaköri leírása tartalmaz </w:t>
      </w:r>
    </w:p>
    <w:p w:rsidR="00AD48C1" w:rsidRPr="005E5D88" w:rsidRDefault="00E50ADA" w:rsidP="000E5466">
      <w:pPr>
        <w:numPr>
          <w:ilvl w:val="0"/>
          <w:numId w:val="87"/>
        </w:numPr>
        <w:suppressAutoHyphens w:val="0"/>
        <w:autoSpaceDE w:val="0"/>
        <w:autoSpaceDN w:val="0"/>
        <w:adjustRightInd w:val="0"/>
        <w:spacing w:line="276" w:lineRule="auto"/>
        <w:jc w:val="both"/>
        <w:rPr>
          <w:rFonts w:eastAsia="Calibri"/>
          <w:iCs/>
          <w:color w:val="auto"/>
          <w:szCs w:val="22"/>
          <w:lang w:eastAsia="en-US" w:bidi="ar-SA"/>
        </w:rPr>
      </w:pPr>
      <w:r w:rsidRPr="005E5D88">
        <w:rPr>
          <w:rFonts w:eastAsia="Calibri"/>
          <w:b/>
          <w:iCs/>
          <w:color w:val="auto"/>
          <w:szCs w:val="22"/>
          <w:lang w:eastAsia="en-US" w:bidi="ar-SA"/>
        </w:rPr>
        <w:t xml:space="preserve">Gyakorlati oktatásvezető </w:t>
      </w:r>
      <w:r w:rsidRPr="005E5D88">
        <w:rPr>
          <w:rFonts w:eastAsia="Calibri"/>
          <w:iCs/>
          <w:color w:val="auto"/>
          <w:szCs w:val="22"/>
          <w:lang w:eastAsia="en-US" w:bidi="ar-SA"/>
        </w:rPr>
        <w:t>a gyakorlóhelyek szakmai irányítója és az ott folyó oktató-nevelő munka, felelős vezetője</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04" w:name="_Toc353695472"/>
      <w:bookmarkStart w:id="105" w:name="_Toc354759996"/>
      <w:bookmarkStart w:id="106" w:name="_Toc8900636"/>
      <w:r w:rsidRPr="005E5D88">
        <w:rPr>
          <w:bCs/>
          <w:iCs/>
          <w:smallCaps/>
          <w:color w:val="auto"/>
          <w:spacing w:val="5"/>
          <w:sz w:val="26"/>
          <w:szCs w:val="26"/>
          <w:lang w:val="en-US" w:eastAsia="en-US" w:bidi="en-US"/>
        </w:rPr>
        <w:t xml:space="preserve">3.1.3 A </w:t>
      </w:r>
      <w:r w:rsidRPr="005E5D88">
        <w:rPr>
          <w:bCs/>
          <w:iCs/>
          <w:smallCaps/>
          <w:color w:val="auto"/>
          <w:spacing w:val="5"/>
          <w:sz w:val="26"/>
          <w:szCs w:val="26"/>
          <w:lang w:val="en-US" w:eastAsia="en-US" w:bidi="en-US"/>
        </w:rPr>
        <w:t>tagintézményi bélyegzők használatára a következő beosztásban dolgozók jogosultak</w:t>
      </w:r>
      <w:bookmarkEnd w:id="104"/>
      <w:bookmarkEnd w:id="105"/>
      <w:bookmarkEnd w:id="106"/>
    </w:p>
    <w:p w:rsidR="00AD48C1" w:rsidRPr="005E5D88" w:rsidRDefault="00E50ADA" w:rsidP="000E5466">
      <w:pPr>
        <w:numPr>
          <w:ilvl w:val="0"/>
          <w:numId w:val="88"/>
        </w:numPr>
        <w:suppressAutoHyphens w:val="0"/>
        <w:spacing w:line="360" w:lineRule="auto"/>
        <w:ind w:left="284" w:hanging="284"/>
        <w:jc w:val="both"/>
        <w:rPr>
          <w:color w:val="auto"/>
          <w:szCs w:val="22"/>
          <w:lang w:val="en-US" w:eastAsia="en-US" w:bidi="en-US"/>
        </w:rPr>
      </w:pPr>
      <w:r w:rsidRPr="005E5D88">
        <w:rPr>
          <w:b/>
          <w:color w:val="auto"/>
          <w:szCs w:val="22"/>
          <w:lang w:val="en-US" w:eastAsia="en-US" w:bidi="en-US"/>
        </w:rPr>
        <w:t>igazgató és az igazgatóhelyettesek minden ügyben</w:t>
      </w:r>
      <w:r w:rsidRPr="005E5D88">
        <w:rPr>
          <w:color w:val="auto"/>
          <w:szCs w:val="22"/>
          <w:lang w:val="en-US" w:eastAsia="en-US" w:bidi="en-US"/>
        </w:rPr>
        <w:t>,</w:t>
      </w:r>
    </w:p>
    <w:p w:rsidR="00AD48C1" w:rsidRPr="005E5D88" w:rsidRDefault="00E50ADA" w:rsidP="000E5466">
      <w:pPr>
        <w:numPr>
          <w:ilvl w:val="0"/>
          <w:numId w:val="88"/>
        </w:numPr>
        <w:suppressAutoHyphens w:val="0"/>
        <w:spacing w:line="360" w:lineRule="auto"/>
        <w:ind w:left="284" w:hanging="284"/>
        <w:jc w:val="both"/>
        <w:rPr>
          <w:color w:val="auto"/>
          <w:szCs w:val="22"/>
          <w:lang w:val="en-US" w:eastAsia="en-US" w:bidi="en-US"/>
        </w:rPr>
      </w:pPr>
      <w:r w:rsidRPr="005E5D88">
        <w:rPr>
          <w:b/>
          <w:color w:val="auto"/>
          <w:szCs w:val="22"/>
          <w:lang w:val="en-US" w:eastAsia="en-US" w:bidi="en-US"/>
        </w:rPr>
        <w:t>iskolatitkárok</w:t>
      </w:r>
      <w:r w:rsidRPr="005E5D88">
        <w:rPr>
          <w:color w:val="auto"/>
          <w:szCs w:val="22"/>
          <w:lang w:val="en-US" w:eastAsia="en-US" w:bidi="en-US"/>
        </w:rPr>
        <w:t xml:space="preserve"> a munkaköri-leírásukban szereplő ügyekben, </w:t>
      </w:r>
    </w:p>
    <w:p w:rsidR="00AD48C1" w:rsidRPr="000E5466" w:rsidRDefault="00E50ADA" w:rsidP="000E5466">
      <w:pPr>
        <w:pStyle w:val="Listaszerbekezds"/>
        <w:numPr>
          <w:ilvl w:val="0"/>
          <w:numId w:val="88"/>
        </w:numPr>
        <w:spacing w:line="360" w:lineRule="auto"/>
        <w:ind w:left="284" w:hanging="284"/>
        <w:jc w:val="both"/>
      </w:pPr>
      <w:r w:rsidRPr="000E5466">
        <w:rPr>
          <w:b/>
        </w:rPr>
        <w:t>osztályfőnökök</w:t>
      </w:r>
      <w:r w:rsidRPr="000E5466">
        <w:t xml:space="preserve"> és a</w:t>
      </w:r>
      <w:r w:rsidRPr="000E5466">
        <w:rPr>
          <w:b/>
        </w:rPr>
        <w:t xml:space="preserve"> szakmai vizsgabizottság jegyzői</w:t>
      </w:r>
      <w:r w:rsidRPr="000E5466">
        <w:t xml:space="preserve"> az év végi és </w:t>
      </w:r>
      <w:r w:rsidRPr="000E5466">
        <w:t>a vizsgán szerzett osztályzatok törzslapokba, bizonyítványokba, valamint a félévi tanulmányi értesítőkbe való beírásakor.</w:t>
      </w:r>
    </w:p>
    <w:p w:rsidR="00AD48C1" w:rsidRPr="000E5466" w:rsidRDefault="00E50ADA" w:rsidP="000E5466">
      <w:pPr>
        <w:pStyle w:val="Listaszerbekezds"/>
        <w:numPr>
          <w:ilvl w:val="0"/>
          <w:numId w:val="88"/>
        </w:numPr>
        <w:spacing w:line="360" w:lineRule="auto"/>
        <w:ind w:left="284" w:hanging="284"/>
        <w:jc w:val="both"/>
      </w:pPr>
      <w:r w:rsidRPr="000E5466">
        <w:t>A tagintézményi és technikai bélyegzők is szigorú számadásúak és csak az arra jogosultak használhatják.</w:t>
      </w:r>
    </w:p>
    <w:p w:rsidR="00AD48C1" w:rsidRPr="005E5D88" w:rsidRDefault="00E50ADA" w:rsidP="005E5D88">
      <w:pPr>
        <w:suppressAutoHyphens w:val="0"/>
        <w:spacing w:line="360" w:lineRule="auto"/>
        <w:jc w:val="both"/>
        <w:rPr>
          <w:b/>
          <w:color w:val="auto"/>
          <w:szCs w:val="22"/>
          <w:lang w:val="en-US" w:eastAsia="en-US" w:bidi="en-US"/>
        </w:rPr>
      </w:pPr>
      <w:r w:rsidRPr="005E5D88">
        <w:rPr>
          <w:b/>
          <w:color w:val="auto"/>
          <w:szCs w:val="22"/>
          <w:lang w:val="en-US" w:eastAsia="en-US" w:bidi="en-US"/>
        </w:rPr>
        <w:t xml:space="preserve">A BGSZC Főigazgatója a </w:t>
      </w:r>
      <w:r w:rsidRPr="005E5D88">
        <w:rPr>
          <w:b/>
          <w:color w:val="auto"/>
          <w:szCs w:val="22"/>
          <w:lang w:val="en-US" w:eastAsia="en-US" w:bidi="en-US"/>
        </w:rPr>
        <w:t>tagintézmény-vezetőre ruházza át feladati közül:</w:t>
      </w:r>
    </w:p>
    <w:p w:rsidR="00AD48C1" w:rsidRPr="005E5D88" w:rsidRDefault="00E50ADA" w:rsidP="000E5466">
      <w:pPr>
        <w:numPr>
          <w:ilvl w:val="0"/>
          <w:numId w:val="79"/>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tagintézmények nevelőtestületének vezetését,</w:t>
      </w:r>
    </w:p>
    <w:p w:rsidR="00AD48C1" w:rsidRPr="005E5D88" w:rsidRDefault="00E50ADA" w:rsidP="000E5466">
      <w:pPr>
        <w:numPr>
          <w:ilvl w:val="0"/>
          <w:numId w:val="79"/>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munkáltatói jogkörök gyakorlását a tagintézmények közalkalmazottai, munkavállalói tekintetében a jogviszony létesítése, jogviszony megszüntetése, valamint f</w:t>
      </w:r>
      <w:r w:rsidRPr="005E5D88">
        <w:rPr>
          <w:color w:val="auto"/>
          <w:szCs w:val="22"/>
          <w:lang w:val="en-US" w:eastAsia="en-US" w:bidi="en-US"/>
        </w:rPr>
        <w:t>egyelmi jogkörök kivételével; jogviszony létesítését és megszüntetését az igazgató kezdeményezi a főigazgatónál,</w:t>
      </w:r>
    </w:p>
    <w:p w:rsidR="00AD48C1" w:rsidRPr="005E5D88" w:rsidRDefault="00E50ADA" w:rsidP="000E5466">
      <w:pPr>
        <w:numPr>
          <w:ilvl w:val="0"/>
          <w:numId w:val="79"/>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 a bizonyítványok és tanúsítványok aláírásának jogát a kiadományozási és iratkezelési szabályzatnak megfelelően. </w:t>
      </w:r>
    </w:p>
    <w:p w:rsidR="00AD48C1" w:rsidRPr="005E5D88" w:rsidRDefault="00AD48C1" w:rsidP="005E5D88">
      <w:pPr>
        <w:suppressAutoHyphens w:val="0"/>
        <w:spacing w:line="360" w:lineRule="auto"/>
        <w:jc w:val="both"/>
        <w:rPr>
          <w:b/>
          <w:color w:val="auto"/>
          <w:szCs w:val="22"/>
          <w:lang w:val="en-US" w:eastAsia="en-US" w:bidi="en-US"/>
        </w:rPr>
      </w:pPr>
    </w:p>
    <w:p w:rsidR="00AD48C1" w:rsidRPr="005E5D88" w:rsidRDefault="00E50ADA" w:rsidP="005E5D88">
      <w:pPr>
        <w:suppressAutoHyphens w:val="0"/>
        <w:spacing w:line="360" w:lineRule="auto"/>
        <w:jc w:val="both"/>
        <w:rPr>
          <w:b/>
          <w:color w:val="auto"/>
          <w:szCs w:val="22"/>
          <w:lang w:val="en-US" w:eastAsia="en-US" w:bidi="en-US"/>
        </w:rPr>
      </w:pPr>
      <w:r w:rsidRPr="005E5D88">
        <w:rPr>
          <w:b/>
          <w:color w:val="auto"/>
          <w:szCs w:val="22"/>
          <w:lang w:val="en-US" w:eastAsia="en-US" w:bidi="en-US"/>
        </w:rPr>
        <w:t xml:space="preserve">Az átruházott hatáskörökben </w:t>
      </w:r>
      <w:r w:rsidRPr="005E5D88">
        <w:rPr>
          <w:b/>
          <w:color w:val="auto"/>
          <w:szCs w:val="22"/>
          <w:lang w:val="en-US" w:eastAsia="en-US" w:bidi="en-US"/>
        </w:rPr>
        <w:t>munkáltatói jogköre az alábbiakra terjed ki:</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javaslattétel az igazgatóhelyettes, illetve a gyakorlati oktatásvezető személyére a nevelőtestület véleményezési jogának megtartása mellett,</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javaslattétel teljes vagy részmunkaidős foglalkoztatásra, határozatt v</w:t>
      </w:r>
      <w:r w:rsidRPr="005E5D88">
        <w:rPr>
          <w:color w:val="auto"/>
          <w:szCs w:val="22"/>
          <w:lang w:val="en-US" w:eastAsia="en-US" w:bidi="en-US"/>
        </w:rPr>
        <w:t>agy határozatlan idejű jogviszony létesítésére,</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munkáltatói igazolások aláírása,</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nem pedagógus-munkakörben alkalmazottak, munkaköri besorolása,</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az alkamzottak átsorolása,</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pedagógusminősítő vizsga, illetve eljárás során a tagintézményi bizottsági tag de</w:t>
      </w:r>
      <w:r w:rsidRPr="005E5D88">
        <w:rPr>
          <w:color w:val="auto"/>
          <w:szCs w:val="22"/>
          <w:lang w:val="en-US" w:eastAsia="en-US" w:bidi="en-US"/>
        </w:rPr>
        <w:t>legálása,</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szabadság engedélyezése az elfogadott szabadságolási terv alapján, döntés a fizetés nélküli szabadság igénybevételére vonatkozó kérelmekről,</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távollét engedélyezése,</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munkaköri leírások elkészítése,</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munkavégzés ellenőrzése, értékelése, teljesítmé</w:t>
      </w:r>
      <w:r w:rsidRPr="005E5D88">
        <w:rPr>
          <w:color w:val="auto"/>
          <w:szCs w:val="22"/>
          <w:lang w:val="en-US" w:eastAsia="en-US" w:bidi="en-US"/>
        </w:rPr>
        <w:t>nyértékelés,</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munka szervezése, a munkavégzésre vonatkozó utasítás kiadása,</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javaslattétel az éves továbbképzési terv szerint a továbbképzésen való résztvételre, </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döntés a túlmunkáról, illetve a helyettesítés elrendeléséről,</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a belföldi kiküldetések engedél</w:t>
      </w:r>
      <w:r w:rsidRPr="005E5D88">
        <w:rPr>
          <w:color w:val="auto"/>
          <w:szCs w:val="22"/>
          <w:lang w:val="en-US" w:eastAsia="en-US" w:bidi="en-US"/>
        </w:rPr>
        <w:t>yezése,</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javaslattétel a főigazgató részére jutalmazásra, </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javaslattétel a főigazgató részére, illetve véleményezése a dolgozói kedvezmények, juttatások tárgyában benyújtott kérelmeknek,</w:t>
      </w:r>
    </w:p>
    <w:p w:rsidR="00AD48C1" w:rsidRPr="005E5D88" w:rsidRDefault="00E50ADA" w:rsidP="000E5466">
      <w:pPr>
        <w:numPr>
          <w:ilvl w:val="0"/>
          <w:numId w:val="80"/>
        </w:numPr>
        <w:tabs>
          <w:tab w:val="left" w:pos="284"/>
        </w:tabs>
        <w:suppressAutoHyphens w:val="0"/>
        <w:spacing w:line="360" w:lineRule="auto"/>
        <w:ind w:left="0" w:firstLine="0"/>
        <w:jc w:val="both"/>
        <w:rPr>
          <w:color w:val="auto"/>
          <w:szCs w:val="22"/>
          <w:lang w:val="en-US" w:eastAsia="en-US" w:bidi="en-US"/>
        </w:rPr>
      </w:pPr>
      <w:r w:rsidRPr="005E5D88">
        <w:rPr>
          <w:color w:val="auto"/>
          <w:szCs w:val="22"/>
          <w:lang w:val="en-US" w:eastAsia="en-US" w:bidi="en-US"/>
        </w:rPr>
        <w:t xml:space="preserve">javaslattétel a főigazgató részére kitüntetésre. </w:t>
      </w:r>
    </w:p>
    <w:p w:rsidR="00AD48C1" w:rsidRPr="005E5D88" w:rsidRDefault="00AD48C1" w:rsidP="005E5D88">
      <w:pPr>
        <w:suppressAutoHyphens w:val="0"/>
        <w:spacing w:line="360" w:lineRule="auto"/>
        <w:jc w:val="both"/>
        <w:rPr>
          <w:color w:val="auto"/>
          <w:szCs w:val="22"/>
          <w:lang w:val="en-US" w:eastAsia="en-US" w:bidi="en-US"/>
        </w:rPr>
      </w:pPr>
    </w:p>
    <w:p w:rsidR="00AD48C1" w:rsidRPr="005E5D88" w:rsidRDefault="00E50ADA" w:rsidP="005E5D88">
      <w:pPr>
        <w:suppressAutoHyphens w:val="0"/>
        <w:spacing w:line="276" w:lineRule="auto"/>
        <w:ind w:hanging="284"/>
        <w:rPr>
          <w:bCs/>
          <w:iCs/>
          <w:smallCaps/>
          <w:color w:val="auto"/>
          <w:spacing w:val="10"/>
          <w:sz w:val="28"/>
          <w:lang w:val="en-US" w:eastAsia="en-US" w:bidi="en-US"/>
        </w:rPr>
      </w:pPr>
      <w:bookmarkStart w:id="107" w:name="_Toc353695473"/>
      <w:bookmarkStart w:id="108" w:name="_Toc354759997"/>
      <w:bookmarkStart w:id="109" w:name="_Toc8900637"/>
      <w:smartTag w:uri="urn:schemas-microsoft-com:office:smarttags" w:element="metricconverter">
        <w:smartTagPr>
          <w:attr w:name="ProductID" w:val="3.2 A"/>
        </w:smartTagPr>
        <w:r w:rsidRPr="005E5D88">
          <w:rPr>
            <w:bCs/>
            <w:iCs/>
            <w:smallCaps/>
            <w:color w:val="auto"/>
            <w:spacing w:val="10"/>
            <w:sz w:val="28"/>
            <w:lang w:val="en-US" w:eastAsia="en-US" w:bidi="en-US"/>
          </w:rPr>
          <w:t>3.2 A</w:t>
        </w:r>
      </w:smartTag>
      <w:r w:rsidRPr="005E5D88">
        <w:rPr>
          <w:bCs/>
          <w:iCs/>
          <w:smallCaps/>
          <w:color w:val="auto"/>
          <w:spacing w:val="10"/>
          <w:sz w:val="28"/>
          <w:lang w:val="en-US" w:eastAsia="en-US" w:bidi="en-US"/>
        </w:rPr>
        <w:t xml:space="preserve"> vezetői munka</w:t>
      </w:r>
      <w:r w:rsidRPr="005E5D88">
        <w:rPr>
          <w:bCs/>
          <w:iCs/>
          <w:smallCaps/>
          <w:color w:val="auto"/>
          <w:spacing w:val="10"/>
          <w:sz w:val="28"/>
          <w:lang w:val="en-US" w:eastAsia="en-US" w:bidi="en-US"/>
        </w:rPr>
        <w:t>körökhöz tartozó feladat és hatáskörök</w:t>
      </w:r>
      <w:bookmarkEnd w:id="107"/>
      <w:bookmarkEnd w:id="108"/>
      <w:bookmarkEnd w:id="109"/>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10" w:name="_Toc353695474"/>
      <w:bookmarkStart w:id="111" w:name="_Toc354759998"/>
      <w:bookmarkStart w:id="112" w:name="_Toc8900638"/>
      <w:r w:rsidRPr="005E5D88">
        <w:rPr>
          <w:bCs/>
          <w:iCs/>
          <w:smallCaps/>
          <w:color w:val="auto"/>
          <w:spacing w:val="5"/>
          <w:sz w:val="26"/>
          <w:szCs w:val="26"/>
          <w:lang w:val="en-US" w:eastAsia="en-US" w:bidi="en-US"/>
        </w:rPr>
        <w:t xml:space="preserve">3.2.1 </w:t>
      </w:r>
      <w:bookmarkEnd w:id="110"/>
      <w:bookmarkEnd w:id="111"/>
      <w:r w:rsidRPr="005E5D88">
        <w:rPr>
          <w:bCs/>
          <w:iCs/>
          <w:smallCaps/>
          <w:color w:val="auto"/>
          <w:spacing w:val="5"/>
          <w:sz w:val="26"/>
          <w:szCs w:val="26"/>
          <w:lang w:val="en-US" w:eastAsia="en-US" w:bidi="en-US"/>
        </w:rPr>
        <w:t>Az igazgató feladat- és hatásköre</w:t>
      </w:r>
      <w:bookmarkEnd w:id="112"/>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a jogszabályoknak és szakmai követelményeknek megfelelően, a főigazgató irányítása alapján vezeti a szakmailag önálló tagintézményt,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 xml:space="preserve">dönt minden olyan, a tagintézmény működésével, feladatellátásával kapcsolatos ügyben, amelyet jogszabály nem utal más szerv vagy személy hatáskörbe, </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gyakorolja a jogszabályokban foglaltak szerint a kiadományozási jogot, különösen a tagintézmény által a ta</w:t>
      </w:r>
      <w:r w:rsidRPr="005E5D88">
        <w:rPr>
          <w:color w:val="auto"/>
          <w:szCs w:val="22"/>
          <w:lang w:val="en-US" w:eastAsia="en-US" w:bidi="en-US"/>
        </w:rPr>
        <w:t>nulói jogviszonnyal, szülőkkel való kapcsolattartással összefüggésben hozott döntések és feladatkörébe tartozó nyilatkozatok tekintetében; jogszabályban meghatározott kiadmányozási jogát átruházhatja a tagintézmény közalkalmazottjára, az átruházott kiadomá</w:t>
      </w:r>
      <w:r w:rsidRPr="005E5D88">
        <w:rPr>
          <w:color w:val="auto"/>
          <w:szCs w:val="22"/>
          <w:lang w:val="en-US" w:eastAsia="en-US" w:bidi="en-US"/>
        </w:rPr>
        <w:t>nyozási jog tovább nem ruházható,</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koordinálja a tagintézmény gyerkmek- és ifjúságvédelmi feladatainak megszervezését és ellátását, a gyermekvédelmi jelzőrendszer tagintézményhez kapcsolódó feladatait,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 xml:space="preserve">elkészíti a tagintézményben foglalkoztatottak munaköri </w:t>
      </w:r>
      <w:r w:rsidRPr="005E5D88">
        <w:rPr>
          <w:color w:val="auto"/>
          <w:szCs w:val="22"/>
          <w:lang w:val="en-US" w:eastAsia="en-US" w:bidi="en-US"/>
        </w:rPr>
        <w:t>leírását,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előkészíti a tagintzéményi nevelőtestület feladatkörébe tartozó döntéseket,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jóváhagyásra előkészíti a házirendet és az éves munkatervet,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jóváhagyja a tagintézmény pedagógiai programját, amennyiben az a fenntartóra nem ró többletkötelezettséget,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s</w:t>
      </w:r>
      <w:r w:rsidRPr="005E5D88">
        <w:rPr>
          <w:color w:val="auto"/>
          <w:szCs w:val="22"/>
          <w:lang w:val="en-US" w:eastAsia="en-US" w:bidi="en-US"/>
        </w:rPr>
        <w:t>zervezi és ellenőrzi a tagintézmény feladatainak végrehajtását, biztosítja a szakmai követelmények érvényesülését,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kezdeményezi a munkavégzés személyi és tárgyi feltételei biztosításához szükséges – hatáskörbe nem tartozó – intézkedések megtételét,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 xml:space="preserve">dönt a </w:t>
      </w:r>
      <w:r w:rsidRPr="005E5D88">
        <w:rPr>
          <w:color w:val="auto"/>
          <w:szCs w:val="22"/>
          <w:lang w:val="en-US" w:eastAsia="en-US" w:bidi="en-US"/>
        </w:rPr>
        <w:t xml:space="preserve">tanulók felvételével, a tanulói jogviszonnyal kapcsolatos kérdésekben, </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gyakorolja az e szabályzatban és a centrum egyéb szabályzataiban ráruházott munkáltatói, valamint az utasítási és ellenőrzési jogot a tagintézmény közalkalmazottai és munkavállalói fel</w:t>
      </w:r>
      <w:r w:rsidRPr="005E5D88">
        <w:rPr>
          <w:color w:val="auto"/>
          <w:szCs w:val="22"/>
          <w:lang w:val="en-US" w:eastAsia="en-US" w:bidi="en-US"/>
        </w:rPr>
        <w:t xml:space="preserve">ett, </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 xml:space="preserve">évente, illetve a felügyeleti szerv által elrendelt esetekben adatot szolgáltat az centrum beszámolójának, jelentésének és költségvetésének elkészítéséhez, </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adatot szolgáltat, és legalább évente írásos tájékoztatást ad a főigazgató részére a tagintéz</w:t>
      </w:r>
      <w:r w:rsidRPr="005E5D88">
        <w:rPr>
          <w:color w:val="auto"/>
          <w:szCs w:val="22"/>
          <w:lang w:val="en-US" w:eastAsia="en-US" w:bidi="en-US"/>
        </w:rPr>
        <w:t>mény tevékenységéről,</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véleményezi a főigazgató hatáskörébe tartozó – a köznevelési intézményt, illetve az tagintézmény közalkalmazottját érintő – döntést (ideértve a tagintézményt érintő beiskolázást, a tagintézményt érintő költségvetés tervezést, a pályáz</w:t>
      </w:r>
      <w:r w:rsidRPr="005E5D88">
        <w:rPr>
          <w:color w:val="auto"/>
          <w:szCs w:val="22"/>
          <w:lang w:val="en-US" w:eastAsia="en-US" w:bidi="en-US"/>
        </w:rPr>
        <w:t xml:space="preserve">atok beadását, a helyi tanterv és házirend összállítását is), e kérdésekben javaslattételi jogkörrel rendelkezik, </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teljesíti a fenntartói, valamint a szakmai, illetve funkcionális irányítást gyakorló centrum főigazgatója által kért adatszolgáltatást,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szakm</w:t>
      </w:r>
      <w:r w:rsidRPr="005E5D88">
        <w:rPr>
          <w:color w:val="auto"/>
          <w:szCs w:val="22"/>
          <w:lang w:val="en-US" w:eastAsia="en-US" w:bidi="en-US"/>
        </w:rPr>
        <w:t>ai értekezletet hív össze a tagintézmény működésével kapcsolatos feladatok megoldásához szükséges szakmai vélemények, javaslatok megismerése, az operatív feladatok irányítása céljából,</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önálló kiadományozási joggal rendelkezik az Nkt.-ban meghatározott önál</w:t>
      </w:r>
      <w:r w:rsidRPr="005E5D88">
        <w:rPr>
          <w:color w:val="auto"/>
          <w:szCs w:val="22"/>
          <w:lang w:val="en-US" w:eastAsia="en-US" w:bidi="en-US"/>
        </w:rPr>
        <w:t>ló hatáskörei tekintetében,</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az Nkt.-ban meghatározott saját hatáskörben ellátandó feladatainak végrehajtása a kötelezettségvállalásról szóló szabályzatban foglaltak szerint,</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képviseli a tagintézményt a hatáskörbe tartozó ügyekben,</w:t>
      </w:r>
    </w:p>
    <w:p w:rsidR="00AD48C1" w:rsidRPr="005E5D88" w:rsidRDefault="00E50ADA" w:rsidP="000E5466">
      <w:pPr>
        <w:numPr>
          <w:ilvl w:val="0"/>
          <w:numId w:val="81"/>
        </w:numPr>
        <w:tabs>
          <w:tab w:val="left" w:pos="284"/>
        </w:tabs>
        <w:suppressAutoHyphens w:val="0"/>
        <w:spacing w:line="360" w:lineRule="auto"/>
        <w:ind w:left="0" w:firstLine="0"/>
        <w:rPr>
          <w:color w:val="auto"/>
          <w:szCs w:val="22"/>
          <w:lang w:val="en-US" w:eastAsia="en-US" w:bidi="en-US"/>
        </w:rPr>
      </w:pPr>
      <w:r w:rsidRPr="005E5D88">
        <w:rPr>
          <w:color w:val="auto"/>
          <w:szCs w:val="22"/>
          <w:lang w:val="en-US" w:eastAsia="en-US" w:bidi="en-US"/>
        </w:rPr>
        <w:t>javaslatot tesz az irányí</w:t>
      </w:r>
      <w:r w:rsidRPr="005E5D88">
        <w:rPr>
          <w:color w:val="auto"/>
          <w:szCs w:val="22"/>
          <w:lang w:val="en-US" w:eastAsia="en-US" w:bidi="en-US"/>
        </w:rPr>
        <w:t>tása alá tartozó munkavállalók elismerésére,</w:t>
      </w:r>
    </w:p>
    <w:p w:rsidR="00AD48C1" w:rsidRPr="005E5D88" w:rsidRDefault="00E50ADA" w:rsidP="000E5466">
      <w:pPr>
        <w:numPr>
          <w:ilvl w:val="0"/>
          <w:numId w:val="81"/>
        </w:numPr>
        <w:tabs>
          <w:tab w:val="left" w:pos="284"/>
        </w:tabs>
        <w:suppressAutoHyphens w:val="0"/>
        <w:spacing w:line="276" w:lineRule="auto"/>
        <w:ind w:left="0" w:firstLine="0"/>
        <w:rPr>
          <w:color w:val="auto"/>
          <w:szCs w:val="22"/>
          <w:lang w:val="en-US" w:eastAsia="en-US" w:bidi="en-US"/>
        </w:rPr>
      </w:pPr>
      <w:r w:rsidRPr="005E5D88">
        <w:rPr>
          <w:color w:val="auto"/>
          <w:szCs w:val="22"/>
          <w:lang w:val="en-US" w:eastAsia="en-US" w:bidi="en-US"/>
        </w:rPr>
        <w:t>gyakorolja az egyetértési jogot a tagintézmény alapfeladatára létesített munkakörre benyújtott pályézat elbírálásakor,</w:t>
      </w:r>
    </w:p>
    <w:p w:rsidR="00AD48C1" w:rsidRPr="005E5D88" w:rsidRDefault="00E50ADA" w:rsidP="000E5466">
      <w:pPr>
        <w:numPr>
          <w:ilvl w:val="0"/>
          <w:numId w:val="81"/>
        </w:numPr>
        <w:tabs>
          <w:tab w:val="left" w:pos="284"/>
        </w:tabs>
        <w:suppressAutoHyphens w:val="0"/>
        <w:spacing w:line="276" w:lineRule="auto"/>
        <w:ind w:left="0" w:firstLine="0"/>
        <w:rPr>
          <w:color w:val="auto"/>
          <w:szCs w:val="22"/>
          <w:lang w:val="en-US" w:eastAsia="en-US" w:bidi="en-US"/>
        </w:rPr>
      </w:pPr>
      <w:r w:rsidRPr="005E5D88">
        <w:rPr>
          <w:color w:val="auto"/>
          <w:szCs w:val="22"/>
          <w:lang w:val="en-US" w:eastAsia="en-US" w:bidi="en-US"/>
        </w:rPr>
        <w:t>közreműködik a pedagógusok továbbképzési programjának, valamint beiskolázási tervének elkész</w:t>
      </w:r>
      <w:r w:rsidRPr="005E5D88">
        <w:rPr>
          <w:color w:val="auto"/>
          <w:szCs w:val="22"/>
          <w:lang w:val="en-US" w:eastAsia="en-US" w:bidi="en-US"/>
        </w:rPr>
        <w:t>ítésében, a teljesítés nyilvántartásban, a gyakornoki rendszer működtetésében.</w:t>
      </w:r>
    </w:p>
    <w:p w:rsidR="00AD48C1" w:rsidRPr="005E5D88" w:rsidRDefault="00E50ADA" w:rsidP="000E5466">
      <w:pPr>
        <w:numPr>
          <w:ilvl w:val="0"/>
          <w:numId w:val="81"/>
        </w:numPr>
        <w:tabs>
          <w:tab w:val="left" w:pos="284"/>
        </w:tabs>
        <w:suppressAutoHyphens w:val="0"/>
        <w:spacing w:line="276" w:lineRule="auto"/>
        <w:ind w:left="0" w:firstLine="0"/>
        <w:rPr>
          <w:color w:val="auto"/>
          <w:szCs w:val="22"/>
          <w:lang w:val="en-US" w:eastAsia="en-US" w:bidi="en-US"/>
        </w:rPr>
      </w:pPr>
      <w:r w:rsidRPr="005E5D88">
        <w:rPr>
          <w:color w:val="auto"/>
          <w:szCs w:val="22"/>
          <w:lang w:val="en-US" w:eastAsia="en-US" w:bidi="en-US"/>
        </w:rPr>
        <w:t>közreműködik a biztonságos és egészséges munkafeltételek megteremtésében,</w:t>
      </w:r>
    </w:p>
    <w:p w:rsidR="00AD48C1" w:rsidRPr="005E5D88" w:rsidRDefault="00E50ADA" w:rsidP="000E5466">
      <w:pPr>
        <w:numPr>
          <w:ilvl w:val="0"/>
          <w:numId w:val="81"/>
        </w:numPr>
        <w:tabs>
          <w:tab w:val="left" w:pos="284"/>
        </w:tabs>
        <w:suppressAutoHyphens w:val="0"/>
        <w:spacing w:line="276" w:lineRule="auto"/>
        <w:ind w:left="0" w:firstLine="0"/>
        <w:rPr>
          <w:color w:val="auto"/>
          <w:szCs w:val="22"/>
          <w:lang w:val="en-US" w:eastAsia="en-US" w:bidi="en-US"/>
        </w:rPr>
      </w:pPr>
      <w:r w:rsidRPr="005E5D88">
        <w:rPr>
          <w:color w:val="auto"/>
          <w:szCs w:val="22"/>
          <w:lang w:val="en-US" w:eastAsia="en-US" w:bidi="en-US"/>
        </w:rPr>
        <w:t xml:space="preserve">az eredményes gazdálkodás érdekében közreműködik az éves költségvetés tervezésben és annak </w:t>
      </w:r>
      <w:r w:rsidRPr="005E5D88">
        <w:rPr>
          <w:color w:val="auto"/>
          <w:szCs w:val="22"/>
          <w:lang w:val="en-US" w:eastAsia="en-US" w:bidi="en-US"/>
        </w:rPr>
        <w:t>teljesítésében,</w:t>
      </w:r>
    </w:p>
    <w:p w:rsidR="00AD48C1" w:rsidRPr="005E5D88" w:rsidRDefault="00E50ADA" w:rsidP="000E5466">
      <w:pPr>
        <w:numPr>
          <w:ilvl w:val="0"/>
          <w:numId w:val="81"/>
        </w:numPr>
        <w:tabs>
          <w:tab w:val="left" w:pos="284"/>
        </w:tabs>
        <w:suppressAutoHyphens w:val="0"/>
        <w:spacing w:line="276" w:lineRule="auto"/>
        <w:ind w:left="0" w:firstLine="0"/>
        <w:rPr>
          <w:color w:val="auto"/>
          <w:szCs w:val="22"/>
          <w:lang w:val="en-US" w:eastAsia="en-US" w:bidi="en-US"/>
        </w:rPr>
      </w:pPr>
      <w:r w:rsidRPr="005E5D88">
        <w:rPr>
          <w:color w:val="auto"/>
          <w:szCs w:val="22"/>
          <w:lang w:val="en-US" w:eastAsia="en-US" w:bidi="en-US"/>
        </w:rPr>
        <w:t>megszervezi, ellenőrzi a tagintézmény működését érintő döntések, állásfoglalások végrehajtását.</w:t>
      </w:r>
    </w:p>
    <w:p w:rsidR="00AD48C1" w:rsidRPr="005E5D88" w:rsidRDefault="00AD48C1" w:rsidP="000E5466">
      <w:pPr>
        <w:tabs>
          <w:tab w:val="left" w:pos="284"/>
        </w:tabs>
        <w:suppressAutoHyphens w:val="0"/>
        <w:rPr>
          <w:color w:val="auto"/>
          <w:szCs w:val="22"/>
          <w:lang w:val="en-US" w:eastAsia="en-US" w:bidi="en-US"/>
        </w:rPr>
      </w:pP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A</w:t>
      </w:r>
      <w:r w:rsidRPr="005E5D88">
        <w:rPr>
          <w:color w:val="auto"/>
          <w:szCs w:val="22"/>
          <w:lang w:eastAsia="en-US" w:bidi="en-US"/>
        </w:rPr>
        <w:t xml:space="preserve"> tagi</w:t>
      </w:r>
      <w:r w:rsidRPr="005E5D88">
        <w:rPr>
          <w:color w:val="auto"/>
          <w:szCs w:val="22"/>
          <w:lang w:val="en-US" w:eastAsia="en-US" w:bidi="en-US"/>
        </w:rPr>
        <w:t>ntézmény</w:t>
      </w:r>
      <w:r w:rsidRPr="005E5D88">
        <w:rPr>
          <w:color w:val="auto"/>
          <w:szCs w:val="22"/>
          <w:lang w:eastAsia="en-US" w:bidi="en-US"/>
        </w:rPr>
        <w:t xml:space="preserve"> </w:t>
      </w:r>
      <w:r w:rsidRPr="005E5D88">
        <w:rPr>
          <w:color w:val="auto"/>
          <w:szCs w:val="22"/>
          <w:lang w:val="en-US" w:eastAsia="en-US" w:bidi="en-US"/>
        </w:rPr>
        <w:t>vezetője jogosult a</w:t>
      </w:r>
      <w:r w:rsidRPr="005E5D88">
        <w:rPr>
          <w:color w:val="auto"/>
          <w:szCs w:val="22"/>
          <w:lang w:eastAsia="en-US" w:bidi="en-US"/>
        </w:rPr>
        <w:t xml:space="preserve"> tag</w:t>
      </w:r>
      <w:r w:rsidRPr="005E5D88">
        <w:rPr>
          <w:color w:val="auto"/>
          <w:szCs w:val="22"/>
          <w:lang w:val="en-US" w:eastAsia="en-US" w:bidi="en-US"/>
        </w:rPr>
        <w:t xml:space="preserve">intézmény hivatalos képviseletére. Jogkörét esetenként, vagy az ügyet meghatározott körében helyetteseire átruházhatja. </w:t>
      </w:r>
    </w:p>
    <w:p w:rsidR="00AD48C1" w:rsidRPr="005E5D88" w:rsidRDefault="00E50ADA" w:rsidP="005E5D88">
      <w:pPr>
        <w:suppressAutoHyphens w:val="0"/>
        <w:spacing w:line="276" w:lineRule="auto"/>
        <w:rPr>
          <w:color w:val="auto"/>
          <w:szCs w:val="22"/>
          <w:u w:val="single"/>
          <w:lang w:eastAsia="en-US" w:bidi="en-US"/>
        </w:rPr>
      </w:pPr>
      <w:r w:rsidRPr="005E5D88">
        <w:rPr>
          <w:color w:val="auto"/>
          <w:szCs w:val="22"/>
          <w:u w:val="single"/>
          <w:lang w:val="en-US" w:eastAsia="en-US" w:bidi="en-US"/>
        </w:rPr>
        <w:t>A</w:t>
      </w:r>
      <w:r w:rsidRPr="005E5D88">
        <w:rPr>
          <w:color w:val="auto"/>
          <w:szCs w:val="22"/>
          <w:u w:val="single"/>
          <w:lang w:eastAsia="en-US" w:bidi="en-US"/>
        </w:rPr>
        <w:t xml:space="preserve"> tag</w:t>
      </w:r>
      <w:r w:rsidRPr="005E5D88">
        <w:rPr>
          <w:color w:val="auto"/>
          <w:szCs w:val="22"/>
          <w:u w:val="single"/>
          <w:lang w:val="en-US" w:eastAsia="en-US" w:bidi="en-US"/>
        </w:rPr>
        <w:t>intézmény</w:t>
      </w:r>
      <w:r w:rsidRPr="005E5D88">
        <w:rPr>
          <w:color w:val="auto"/>
          <w:szCs w:val="22"/>
          <w:u w:val="single"/>
          <w:lang w:eastAsia="en-US" w:bidi="en-US"/>
        </w:rPr>
        <w:t>-</w:t>
      </w:r>
      <w:r w:rsidRPr="005E5D88">
        <w:rPr>
          <w:color w:val="auto"/>
          <w:szCs w:val="22"/>
          <w:u w:val="single"/>
          <w:lang w:val="en-US" w:eastAsia="en-US" w:bidi="en-US"/>
        </w:rPr>
        <w:t>vezető közvetlen munkatársainak feladat- és hatásköre:</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13" w:name="_Toc353695475"/>
      <w:bookmarkStart w:id="114" w:name="_Toc354759999"/>
      <w:bookmarkStart w:id="115" w:name="_Toc8900639"/>
      <w:r w:rsidRPr="005E5D88">
        <w:rPr>
          <w:bCs/>
          <w:iCs/>
          <w:smallCaps/>
          <w:color w:val="auto"/>
          <w:spacing w:val="5"/>
          <w:sz w:val="26"/>
          <w:szCs w:val="26"/>
          <w:lang w:val="en-US" w:eastAsia="en-US" w:bidi="en-US"/>
        </w:rPr>
        <w:t>3.2.2 Az igazgató vezetőtársai</w:t>
      </w:r>
      <w:bookmarkEnd w:id="113"/>
      <w:bookmarkEnd w:id="114"/>
      <w:bookmarkEnd w:id="115"/>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 xml:space="preserve">Az igazgató közvetlen munkatársai </w:t>
      </w:r>
      <w:r w:rsidRPr="005E5D88">
        <w:rPr>
          <w:color w:val="auto"/>
          <w:szCs w:val="22"/>
          <w:lang w:val="en-US" w:eastAsia="en-US" w:bidi="en-US"/>
        </w:rPr>
        <w:t>munkájukat munkaköri leírásuk, valamint az intézményvezető közvetlen irányítása mellett végzik. A</w:t>
      </w:r>
      <w:r w:rsidRPr="005E5D88">
        <w:rPr>
          <w:color w:val="auto"/>
          <w:szCs w:val="22"/>
          <w:lang w:eastAsia="en-US" w:bidi="en-US"/>
        </w:rPr>
        <w:t xml:space="preserve"> tag</w:t>
      </w:r>
      <w:r w:rsidRPr="005E5D88">
        <w:rPr>
          <w:color w:val="auto"/>
          <w:szCs w:val="22"/>
          <w:lang w:val="en-US" w:eastAsia="en-US" w:bidi="en-US"/>
        </w:rPr>
        <w:t>intézmény</w:t>
      </w:r>
      <w:r w:rsidRPr="005E5D88">
        <w:rPr>
          <w:color w:val="auto"/>
          <w:szCs w:val="22"/>
          <w:lang w:eastAsia="en-US" w:bidi="en-US"/>
        </w:rPr>
        <w:t>-</w:t>
      </w:r>
      <w:r w:rsidRPr="005E5D88">
        <w:rPr>
          <w:color w:val="auto"/>
          <w:szCs w:val="22"/>
          <w:lang w:val="en-US" w:eastAsia="en-US" w:bidi="en-US"/>
        </w:rPr>
        <w:t>vezető közvetlen munkatársai</w:t>
      </w:r>
      <w:r w:rsidRPr="005E5D88">
        <w:rPr>
          <w:color w:val="auto"/>
          <w:szCs w:val="22"/>
          <w:lang w:eastAsia="en-US" w:bidi="en-US"/>
        </w:rPr>
        <w:t>,</w:t>
      </w:r>
      <w:r w:rsidRPr="005E5D88">
        <w:rPr>
          <w:color w:val="auto"/>
          <w:szCs w:val="22"/>
          <w:lang w:val="en-US" w:eastAsia="en-US" w:bidi="en-US"/>
        </w:rPr>
        <w:t xml:space="preserve"> az igazgatónak tartoznak közvetlen felelősséggel és beszámolási kötelezettséggel. </w:t>
      </w:r>
    </w:p>
    <w:p w:rsidR="00AD48C1"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 xml:space="preserve">Az igazgatóhelyetteseket a </w:t>
      </w:r>
      <w:r w:rsidR="00DB081B" w:rsidRPr="005E5D88">
        <w:rPr>
          <w:color w:val="auto"/>
          <w:szCs w:val="22"/>
          <w:lang w:val="en-US" w:eastAsia="en-US" w:bidi="en-US"/>
        </w:rPr>
        <w:t>nevelőtestület</w:t>
      </w:r>
      <w:r w:rsidRPr="005E5D88">
        <w:rPr>
          <w:color w:val="auto"/>
          <w:szCs w:val="22"/>
          <w:lang w:val="en-US" w:eastAsia="en-US" w:bidi="en-US"/>
        </w:rPr>
        <w:t xml:space="preserve"> véleményezési jogkörének megtartásával az igazgató bízza meg. Igazgatóhelyettesi megbízást az intézmény határozatlan időre alkalmazott pedagógusa kaphat, a megbízás határozott időre szól. </w:t>
      </w:r>
      <w:bookmarkStart w:id="116" w:name="_Toc353695476"/>
      <w:bookmarkStart w:id="117" w:name="_Toc354760000"/>
    </w:p>
    <w:p w:rsidR="000E5466" w:rsidRPr="005E5D88" w:rsidRDefault="000E5466" w:rsidP="005E5D88">
      <w:pPr>
        <w:suppressAutoHyphens w:val="0"/>
        <w:spacing w:line="276" w:lineRule="auto"/>
        <w:rPr>
          <w:color w:val="auto"/>
          <w:szCs w:val="22"/>
          <w:lang w:eastAsia="en-US" w:bidi="en-US"/>
        </w:rPr>
      </w:pPr>
    </w:p>
    <w:p w:rsidR="00AD48C1" w:rsidRPr="000E5466" w:rsidRDefault="00E50ADA" w:rsidP="005E5D88">
      <w:pPr>
        <w:suppressAutoHyphens w:val="0"/>
        <w:spacing w:line="271" w:lineRule="auto"/>
        <w:outlineLvl w:val="2"/>
        <w:rPr>
          <w:bCs/>
          <w:iCs/>
          <w:smallCaps/>
          <w:color w:val="auto"/>
          <w:spacing w:val="5"/>
          <w:sz w:val="26"/>
          <w:szCs w:val="26"/>
          <w:lang w:val="en-US" w:eastAsia="en-US" w:bidi="en-US"/>
        </w:rPr>
      </w:pPr>
      <w:bookmarkStart w:id="118" w:name="_Toc8900640"/>
      <w:r w:rsidRPr="000E5466">
        <w:rPr>
          <w:bCs/>
          <w:iCs/>
          <w:smallCaps/>
          <w:color w:val="auto"/>
          <w:spacing w:val="5"/>
          <w:sz w:val="26"/>
          <w:szCs w:val="26"/>
          <w:lang w:val="en-US" w:eastAsia="en-US" w:bidi="en-US"/>
        </w:rPr>
        <w:t>3.2.3</w:t>
      </w:r>
      <w:r w:rsidRPr="000E5466">
        <w:rPr>
          <w:bCs/>
          <w:iCs/>
          <w:smallCaps/>
          <w:color w:val="auto"/>
          <w:spacing w:val="5"/>
          <w:sz w:val="26"/>
          <w:szCs w:val="26"/>
          <w:lang w:eastAsia="en-US" w:bidi="en-US"/>
        </w:rPr>
        <w:t xml:space="preserve"> </w:t>
      </w:r>
      <w:r w:rsidRPr="000E5466">
        <w:rPr>
          <w:bCs/>
          <w:iCs/>
          <w:smallCaps/>
          <w:color w:val="auto"/>
          <w:spacing w:val="5"/>
          <w:sz w:val="26"/>
          <w:szCs w:val="26"/>
          <w:lang w:val="en-US" w:eastAsia="en-US" w:bidi="en-US"/>
        </w:rPr>
        <w:t>Általános igazgatóhelyettes</w:t>
      </w:r>
      <w:bookmarkEnd w:id="116"/>
      <w:bookmarkEnd w:id="117"/>
      <w:bookmarkEnd w:id="118"/>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Ellátja az igazgatói </w:t>
      </w:r>
      <w:r w:rsidRPr="005E5D88">
        <w:rPr>
          <w:color w:val="auto"/>
          <w:szCs w:val="22"/>
          <w:lang w:val="en-US" w:eastAsia="en-US" w:bidi="en-US"/>
        </w:rPr>
        <w:t>feladatokat az igazgató távollétében</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Irányítja az általános képzési szakaszban folyó oktató-nevelő tevékenységet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Ellátja a versenyekkel kapcsolatos teendőket </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Összehangolja és ellenőrzi a vezetése alá tartozó beosztottak munkáját biztosítva a megfelelő mun</w:t>
      </w:r>
      <w:r w:rsidRPr="005E5D88">
        <w:rPr>
          <w:color w:val="auto"/>
          <w:szCs w:val="22"/>
          <w:lang w:val="en-US" w:eastAsia="en-US" w:bidi="en-US"/>
        </w:rPr>
        <w:t>kamegosztást.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Iskola szinten irányítja és felügyeli a munkaközösségek tevékenységét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Ellenőrzi pedagógusok adminisztrációját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Az iskola belső ellenőrzési tervéből ráháruló ellenőrzéseket elvégzi és megfelelően adminisztrálja</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Óralátogatásokat tesz és az ezzel</w:t>
      </w:r>
      <w:r w:rsidRPr="005E5D88">
        <w:rPr>
          <w:color w:val="auto"/>
          <w:szCs w:val="22"/>
          <w:lang w:val="en-US" w:eastAsia="en-US" w:bidi="en-US"/>
        </w:rPr>
        <w:t xml:space="preserve"> kapcsolatos észrevételeit megbeszéli az érintett kollégákkal illetve a munkaközösség vezetővel</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Megszervezi a javító, osztályozó vizsgát a szakközépiskolai osztályoknak</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Megszervezi, koordinálja és ellenőrzi a nevelő munkával, diákönkormányzattal, </w:t>
      </w:r>
      <w:r w:rsidRPr="005E5D88">
        <w:rPr>
          <w:color w:val="auto"/>
          <w:szCs w:val="22"/>
          <w:lang w:val="en-US" w:eastAsia="en-US" w:bidi="en-US"/>
        </w:rPr>
        <w:t>ifjúságvédelemmel kapcsolatos feladatokat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Ellátja az iskolai fegyelmi bizottság elnöki feladatait, lebonyolítja az esedékes fegyelmi ügyeket, megoldja a nevelési problémákat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Felügyeli az intézmény nemzetközi kapcsolatait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Segíti az iskola beiskolázási tevék</w:t>
      </w:r>
      <w:r w:rsidRPr="005E5D88">
        <w:rPr>
          <w:color w:val="auto"/>
          <w:szCs w:val="22"/>
          <w:lang w:val="en-US" w:eastAsia="en-US" w:bidi="en-US"/>
        </w:rPr>
        <w:t>enységét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Irányítja az iskolai szintű versenyek megszervezését</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Megszervezi az iskolai szintű ünnepélyeket, rendezvényeket </w:t>
      </w:r>
    </w:p>
    <w:p w:rsidR="00AD48C1" w:rsidRPr="005E5D88" w:rsidRDefault="00E50ADA" w:rsidP="000E5466">
      <w:pPr>
        <w:numPr>
          <w:ilvl w:val="0"/>
          <w:numId w:val="84"/>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Koordinálja a tanórán kívüli foglalkozásokat</w:t>
      </w:r>
    </w:p>
    <w:p w:rsidR="00AD48C1" w:rsidRPr="005E5D88" w:rsidRDefault="00E50ADA" w:rsidP="000E5466">
      <w:pPr>
        <w:numPr>
          <w:ilvl w:val="0"/>
          <w:numId w:val="84"/>
        </w:numPr>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Feladata a pályázatok figyelése, koordinálása, elkészítésük, benyújtásuk, megvalósításuk </w:t>
      </w:r>
      <w:r w:rsidRPr="005E5D88">
        <w:rPr>
          <w:color w:val="auto"/>
          <w:szCs w:val="22"/>
          <w:lang w:val="en-US" w:eastAsia="en-US" w:bidi="en-US"/>
        </w:rPr>
        <w:t>és elszámolásuk szervezése valamint felügyelete a hatáskörébe utalt szakképzésekben</w:t>
      </w:r>
    </w:p>
    <w:p w:rsidR="00AD48C1" w:rsidRPr="005E5D88" w:rsidRDefault="00E50ADA" w:rsidP="000E5466">
      <w:pPr>
        <w:numPr>
          <w:ilvl w:val="0"/>
          <w:numId w:val="84"/>
        </w:numPr>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Segítséget nyújt a „tanév rendje” elkészítéséhez</w:t>
      </w:r>
    </w:p>
    <w:p w:rsidR="00AD48C1" w:rsidRPr="005E5D88" w:rsidRDefault="00E50ADA" w:rsidP="000E5466">
      <w:pPr>
        <w:numPr>
          <w:ilvl w:val="0"/>
          <w:numId w:val="84"/>
        </w:numPr>
        <w:tabs>
          <w:tab w:val="left" w:pos="284"/>
          <w:tab w:val="left" w:pos="567"/>
          <w:tab w:val="left" w:pos="709"/>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Feladata az irányelvek, a szükséges szempontok közreadása a tantárgyfelosztás és az órarend készítéséhez</w:t>
      </w:r>
    </w:p>
    <w:p w:rsidR="00AD48C1" w:rsidRPr="005E5D88" w:rsidRDefault="00E50ADA" w:rsidP="000E5466">
      <w:pPr>
        <w:numPr>
          <w:ilvl w:val="0"/>
          <w:numId w:val="84"/>
        </w:numPr>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Javaslatot tesz (a</w:t>
      </w:r>
      <w:r w:rsidRPr="005E5D88">
        <w:rPr>
          <w:color w:val="auto"/>
          <w:szCs w:val="22"/>
          <w:lang w:val="en-US" w:eastAsia="en-US" w:bidi="en-US"/>
        </w:rPr>
        <w:t xml:space="preserve"> munkaközösségek vezetőivel egyeztetett módon) a felügyelt munkaközösségekben a mindenkori tantárgyfelosztásra, a képzési feladatot ellátó személyére, a továbbképzési tervre</w:t>
      </w:r>
    </w:p>
    <w:p w:rsidR="00AD48C1" w:rsidRPr="005E5D88" w:rsidRDefault="00E50ADA" w:rsidP="000E5466">
      <w:pPr>
        <w:numPr>
          <w:ilvl w:val="0"/>
          <w:numId w:val="84"/>
        </w:numPr>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Közreműködik az éves munkaterv készítésében</w:t>
      </w:r>
    </w:p>
    <w:p w:rsidR="00AD48C1" w:rsidRPr="005E5D88"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Beiskolázással kapcsolatos reklám, sze</w:t>
      </w:r>
      <w:r w:rsidRPr="005E5D88">
        <w:rPr>
          <w:color w:val="auto"/>
          <w:szCs w:val="22"/>
          <w:lang w:val="en-US" w:eastAsia="en-US" w:bidi="en-US"/>
        </w:rPr>
        <w:t>rvezési és adminisztrációs feladatokat végez</w:t>
      </w:r>
    </w:p>
    <w:p w:rsidR="00AD48C1" w:rsidRPr="005E5D88"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Gondoskodik a tanügyi adminisztráció irattározásáról (</w:t>
      </w:r>
      <w:r w:rsidRPr="005E5D88">
        <w:rPr>
          <w:bCs/>
          <w:color w:val="auto"/>
          <w:szCs w:val="22"/>
          <w:lang w:val="en-US" w:eastAsia="en-US" w:bidi="en-US"/>
        </w:rPr>
        <w:t>335/2005. (XII. 29.) Korm. rendelet</w:t>
      </w:r>
      <w:bookmarkStart w:id="119" w:name="pr2"/>
      <w:bookmarkEnd w:id="119"/>
      <w:r w:rsidRPr="005E5D88">
        <w:rPr>
          <w:bCs/>
          <w:color w:val="auto"/>
          <w:szCs w:val="22"/>
          <w:lang w:val="en-US" w:eastAsia="en-US" w:bidi="en-US"/>
        </w:rPr>
        <w:t xml:space="preserve"> a közfeladatot ellátó szervek iratkezelésének általános követelményeiről, figyelembe vételével)</w:t>
      </w:r>
    </w:p>
    <w:p w:rsidR="00AD48C1" w:rsidRPr="005E5D88"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bCs/>
          <w:color w:val="auto"/>
          <w:szCs w:val="22"/>
          <w:lang w:val="en-US" w:eastAsia="en-US" w:bidi="en-US"/>
        </w:rPr>
        <w:t>Részt vesz a statisztikai</w:t>
      </w:r>
      <w:r w:rsidRPr="005E5D88">
        <w:rPr>
          <w:bCs/>
          <w:color w:val="auto"/>
          <w:szCs w:val="22"/>
          <w:lang w:val="en-US" w:eastAsia="en-US" w:bidi="en-US"/>
        </w:rPr>
        <w:t xml:space="preserve"> szolgáltatás elvégzésében</w:t>
      </w:r>
    </w:p>
    <w:p w:rsidR="00AD48C1" w:rsidRPr="005E5D88"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Ügyeleti beosztása szerint ellenőrzi az iskola napi tevékenységeit, gondoskodik a tanítás zavartalan menetéről</w:t>
      </w:r>
    </w:p>
    <w:p w:rsidR="00AD48C1" w:rsidRPr="005E5D88"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A helyettesítéseket –lehetőség szerint- időben megbeszéli és kiírja a pedagógusra vonatkozóan</w:t>
      </w:r>
    </w:p>
    <w:p w:rsidR="00AD48C1" w:rsidRPr="005E5D88"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Ügyeletesként koordinálj</w:t>
      </w:r>
      <w:r w:rsidRPr="005E5D88">
        <w:rPr>
          <w:color w:val="auto"/>
          <w:szCs w:val="22"/>
          <w:lang w:val="en-US" w:eastAsia="en-US" w:bidi="en-US"/>
        </w:rPr>
        <w:t>a az éves rendes tűzriadó lebonyolítását</w:t>
      </w:r>
    </w:p>
    <w:p w:rsidR="00AD48C1" w:rsidRPr="005E5D88"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Felügyeli a munka-, baleset- és tűzvédelmi szabályok betartását, valamint azt, hogy a tanulók az iskola helyiségeit a munkavédelmi előírásoknak megfelelő használják</w:t>
      </w:r>
    </w:p>
    <w:p w:rsidR="00AD48C1" w:rsidRPr="005E5D88"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Baleset esetén, –ha szükséges- mentőt hív, majd fe</w:t>
      </w:r>
      <w:r w:rsidRPr="005E5D88">
        <w:rPr>
          <w:color w:val="auto"/>
          <w:szCs w:val="22"/>
          <w:lang w:val="en-US" w:eastAsia="en-US" w:bidi="en-US"/>
        </w:rPr>
        <w:t>lveszi a kapcsolatot az intézmény munkavédelmi felelősével</w:t>
      </w:r>
    </w:p>
    <w:p w:rsidR="00AD48C1" w:rsidRDefault="00E50ADA" w:rsidP="000E5466">
      <w:pPr>
        <w:numPr>
          <w:ilvl w:val="0"/>
          <w:numId w:val="84"/>
        </w:numPr>
        <w:shd w:val="clear" w:color="auto" w:fill="FFFFFF"/>
        <w:tabs>
          <w:tab w:val="left" w:pos="284"/>
          <w:tab w:val="left" w:pos="567"/>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Balesetről jegyzőkönyvet készít és a munkavédelmi jogszabályoknak megfelelően jár el</w:t>
      </w:r>
      <w:bookmarkStart w:id="120" w:name="_Toc353695477"/>
      <w:bookmarkStart w:id="121" w:name="_Toc354760001"/>
      <w:r w:rsidRPr="005E5D88">
        <w:rPr>
          <w:color w:val="auto"/>
          <w:szCs w:val="22"/>
          <w:lang w:val="en-US" w:eastAsia="en-US" w:bidi="en-US"/>
        </w:rPr>
        <w:t>.</w:t>
      </w:r>
    </w:p>
    <w:p w:rsidR="000E5466" w:rsidRPr="005E5D88" w:rsidRDefault="000E5466" w:rsidP="000E5466">
      <w:pPr>
        <w:shd w:val="clear" w:color="auto" w:fill="FFFFFF"/>
        <w:tabs>
          <w:tab w:val="left" w:pos="284"/>
          <w:tab w:val="left" w:pos="567"/>
        </w:tabs>
        <w:suppressAutoHyphens w:val="0"/>
        <w:spacing w:line="360" w:lineRule="auto"/>
        <w:contextualSpacing/>
        <w:jc w:val="both"/>
        <w:rPr>
          <w:color w:val="auto"/>
          <w:szCs w:val="22"/>
          <w:lang w:val="en-US" w:eastAsia="en-US" w:bidi="en-US"/>
        </w:rPr>
      </w:pP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22" w:name="_Toc8900641"/>
      <w:r w:rsidRPr="005E5D88">
        <w:rPr>
          <w:bCs/>
          <w:iCs/>
          <w:smallCaps/>
          <w:color w:val="auto"/>
          <w:spacing w:val="5"/>
          <w:sz w:val="26"/>
          <w:szCs w:val="26"/>
          <w:lang w:val="en-US" w:eastAsia="en-US" w:bidi="en-US"/>
        </w:rPr>
        <w:t>3.2.4 Szakmai igazgatóhelyettes</w:t>
      </w:r>
      <w:bookmarkEnd w:id="120"/>
      <w:bookmarkEnd w:id="121"/>
      <w:bookmarkEnd w:id="122"/>
    </w:p>
    <w:p w:rsidR="00AD48C1" w:rsidRPr="005E5D88" w:rsidRDefault="00E50ADA" w:rsidP="000E5466">
      <w:pPr>
        <w:numPr>
          <w:ilvl w:val="0"/>
          <w:numId w:val="56"/>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Irányítja az intézményben folyó szakképzéseket</w:t>
      </w:r>
    </w:p>
    <w:p w:rsidR="00AD48C1" w:rsidRPr="005E5D88" w:rsidRDefault="00E50ADA" w:rsidP="000E5466">
      <w:pPr>
        <w:numPr>
          <w:ilvl w:val="0"/>
          <w:numId w:val="56"/>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Irányítja a szakképzés területé</w:t>
      </w:r>
      <w:r w:rsidRPr="005E5D88">
        <w:rPr>
          <w:color w:val="auto"/>
          <w:szCs w:val="22"/>
          <w:lang w:val="en-US" w:eastAsia="en-US" w:bidi="en-US"/>
        </w:rPr>
        <w:t>n folyó oktató-nevelő munkát</w:t>
      </w:r>
    </w:p>
    <w:p w:rsidR="00AD48C1" w:rsidRPr="005E5D88" w:rsidRDefault="00E50ADA" w:rsidP="000E5466">
      <w:pPr>
        <w:numPr>
          <w:ilvl w:val="0"/>
          <w:numId w:val="56"/>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Ellátja a versenyekkel kapcsolatos teendőket </w:t>
      </w:r>
    </w:p>
    <w:p w:rsidR="00AD48C1" w:rsidRPr="005E5D88" w:rsidRDefault="00E50ADA" w:rsidP="000E5466">
      <w:pPr>
        <w:numPr>
          <w:ilvl w:val="0"/>
          <w:numId w:val="56"/>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Összehangolja és ellenőrzi a beosztottak munkáját biztosítva a megfelelő munkamegosztást.</w:t>
      </w:r>
    </w:p>
    <w:p w:rsidR="00AD48C1" w:rsidRPr="005E5D88" w:rsidRDefault="00E50ADA" w:rsidP="000E5466">
      <w:pPr>
        <w:numPr>
          <w:ilvl w:val="0"/>
          <w:numId w:val="56"/>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Iskola szinten irányítja és felügyeli a munkaközösségek tevékenységét</w:t>
      </w:r>
    </w:p>
    <w:p w:rsidR="00AD48C1" w:rsidRPr="005E5D88" w:rsidRDefault="00E50ADA" w:rsidP="000E5466">
      <w:pPr>
        <w:numPr>
          <w:ilvl w:val="0"/>
          <w:numId w:val="56"/>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Ellenőrzi a </w:t>
      </w:r>
      <w:r w:rsidRPr="005E5D88">
        <w:rPr>
          <w:color w:val="auto"/>
          <w:szCs w:val="22"/>
          <w:lang w:val="en-US" w:eastAsia="en-US" w:bidi="en-US"/>
        </w:rPr>
        <w:t>pedagógusok adminisztrációját</w:t>
      </w:r>
    </w:p>
    <w:p w:rsidR="00AD48C1" w:rsidRPr="005E5D88" w:rsidRDefault="00E50ADA" w:rsidP="000E5466">
      <w:pPr>
        <w:numPr>
          <w:ilvl w:val="0"/>
          <w:numId w:val="56"/>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Az iskola belső ellenőrzési tervéből ráháruló ellenőrzéseket elvégzi és megfelelően adminisztrálja</w:t>
      </w:r>
    </w:p>
    <w:p w:rsidR="00AD48C1" w:rsidRPr="005E5D88" w:rsidRDefault="00E50ADA" w:rsidP="000E5466">
      <w:pPr>
        <w:numPr>
          <w:ilvl w:val="0"/>
          <w:numId w:val="56"/>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Óralátogatásokat tesz és az ezzel kapcsolatos észrevételeit megbeszéli az érintett kollégákkal illetve a munkaközösség </w:t>
      </w:r>
      <w:r w:rsidRPr="005E5D88">
        <w:rPr>
          <w:color w:val="auto"/>
          <w:szCs w:val="22"/>
          <w:lang w:val="en-US" w:eastAsia="en-US" w:bidi="en-US"/>
        </w:rPr>
        <w:t>vezetővel</w:t>
      </w:r>
    </w:p>
    <w:p w:rsidR="00AD48C1" w:rsidRPr="005E5D88" w:rsidRDefault="00E50ADA" w:rsidP="000E5466">
      <w:pPr>
        <w:numPr>
          <w:ilvl w:val="0"/>
          <w:numId w:val="60"/>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Feladata a szakképzéssel kapcsolatos szakmai vizsgák megszervezése, lebonyolítása és az ezzel kapcsolatos adminisztráció ellenőrzése</w:t>
      </w:r>
    </w:p>
    <w:p w:rsidR="00AD48C1" w:rsidRPr="005E5D88" w:rsidRDefault="00E50ADA" w:rsidP="000E5466">
      <w:pPr>
        <w:numPr>
          <w:ilvl w:val="0"/>
          <w:numId w:val="60"/>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Megszervezi a javító, osztályozó vizsgát</w:t>
      </w:r>
    </w:p>
    <w:p w:rsidR="00AD48C1" w:rsidRPr="005E5D88" w:rsidRDefault="00E50ADA" w:rsidP="000E5466">
      <w:pPr>
        <w:numPr>
          <w:ilvl w:val="0"/>
          <w:numId w:val="60"/>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Kapcsolatot tart szakmai szervezetekkel, munkahelyekkel</w:t>
      </w:r>
    </w:p>
    <w:p w:rsidR="00AD48C1" w:rsidRPr="005E5D88" w:rsidRDefault="00E50ADA" w:rsidP="000E5466">
      <w:pPr>
        <w:numPr>
          <w:ilvl w:val="0"/>
          <w:numId w:val="60"/>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Kapcsolatot tart</w:t>
      </w:r>
      <w:r w:rsidRPr="005E5D88">
        <w:rPr>
          <w:color w:val="auto"/>
          <w:szCs w:val="22"/>
          <w:lang w:val="en-US" w:eastAsia="en-US" w:bidi="en-US"/>
        </w:rPr>
        <w:t xml:space="preserve"> az NSZFH-val, POK-al valamint a szakmai képzéshez kapcsolódó intézményekkel, hivatalokkal, szervezetekkel</w:t>
      </w:r>
    </w:p>
    <w:p w:rsidR="00AD48C1" w:rsidRPr="005E5D88" w:rsidRDefault="00E50ADA" w:rsidP="000E5466">
      <w:pPr>
        <w:numPr>
          <w:ilvl w:val="0"/>
          <w:numId w:val="60"/>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Feladata a pályázatok figyelése, koordinálása, elkészítésük, benyújtásuk, megvalósításuk és elszámolásuk szervezése valamint felügyelete a hatásköréb</w:t>
      </w:r>
      <w:r w:rsidRPr="005E5D88">
        <w:rPr>
          <w:color w:val="auto"/>
          <w:szCs w:val="22"/>
          <w:lang w:val="en-US" w:eastAsia="en-US" w:bidi="en-US"/>
        </w:rPr>
        <w:t>e utalt szakképzésekben</w:t>
      </w:r>
    </w:p>
    <w:p w:rsidR="00AD48C1" w:rsidRPr="005E5D88" w:rsidRDefault="00E50ADA" w:rsidP="000E5466">
      <w:pPr>
        <w:numPr>
          <w:ilvl w:val="0"/>
          <w:numId w:val="60"/>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Koordinálja a tanórán kívüli tevékenységeket Feladata az irányelvek, a szükséges szempontok közreadása a tantárgyfelosztás és az órarend készítéséhez</w:t>
      </w:r>
    </w:p>
    <w:p w:rsidR="00AD48C1" w:rsidRPr="005E5D88" w:rsidRDefault="00E50ADA" w:rsidP="000E5466">
      <w:pPr>
        <w:numPr>
          <w:ilvl w:val="0"/>
          <w:numId w:val="60"/>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Javaslatot a mindenkori tantárgyfelosztásra, a képzési feladatot ellátó személyére</w:t>
      </w:r>
      <w:r w:rsidRPr="005E5D88">
        <w:rPr>
          <w:color w:val="auto"/>
          <w:szCs w:val="22"/>
          <w:lang w:val="en-US" w:eastAsia="en-US" w:bidi="en-US"/>
        </w:rPr>
        <w:t>, a továbbképzési tervre</w:t>
      </w:r>
    </w:p>
    <w:p w:rsidR="00AD48C1" w:rsidRPr="005E5D88" w:rsidRDefault="00E50ADA" w:rsidP="000E5466">
      <w:pPr>
        <w:numPr>
          <w:ilvl w:val="0"/>
          <w:numId w:val="60"/>
        </w:numPr>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Közreműködik az éves munkaterv készítésében</w:t>
      </w:r>
    </w:p>
    <w:p w:rsidR="00AD48C1" w:rsidRPr="005E5D88" w:rsidRDefault="00E50ADA" w:rsidP="000E5466">
      <w:pPr>
        <w:numPr>
          <w:ilvl w:val="0"/>
          <w:numId w:val="60"/>
        </w:numPr>
        <w:shd w:val="clear" w:color="auto" w:fill="FFFFFF"/>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Felügyeli a beiskolázással kapcsolatos reklám, szervezési és adminisztrációs feladatokat</w:t>
      </w:r>
    </w:p>
    <w:p w:rsidR="00AD48C1" w:rsidRPr="005E5D88" w:rsidRDefault="00E50ADA" w:rsidP="000E5466">
      <w:pPr>
        <w:numPr>
          <w:ilvl w:val="0"/>
          <w:numId w:val="60"/>
        </w:numPr>
        <w:shd w:val="clear" w:color="auto" w:fill="FFFFFF"/>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Ügyeleti beosztása szerint ellenőrzi az iskola napi tevékenységeit, gondoskodik a tanítás zavartal</w:t>
      </w:r>
      <w:r w:rsidRPr="005E5D88">
        <w:rPr>
          <w:color w:val="auto"/>
          <w:szCs w:val="22"/>
          <w:lang w:val="en-US" w:eastAsia="en-US" w:bidi="en-US"/>
        </w:rPr>
        <w:t>an menetéről</w:t>
      </w:r>
    </w:p>
    <w:p w:rsidR="00AD48C1" w:rsidRPr="005E5D88" w:rsidRDefault="00E50ADA" w:rsidP="000E5466">
      <w:pPr>
        <w:numPr>
          <w:ilvl w:val="0"/>
          <w:numId w:val="60"/>
        </w:numPr>
        <w:shd w:val="clear" w:color="auto" w:fill="FFFFFF"/>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A helyettesítéseket –lehetőség szerint- időben megbeszéli és kiírja a pedagógusra vonatkozóan</w:t>
      </w:r>
    </w:p>
    <w:p w:rsidR="00AD48C1" w:rsidRPr="005E5D88" w:rsidRDefault="00E50ADA" w:rsidP="000E5466">
      <w:pPr>
        <w:numPr>
          <w:ilvl w:val="0"/>
          <w:numId w:val="60"/>
        </w:numPr>
        <w:shd w:val="clear" w:color="auto" w:fill="FFFFFF"/>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Ügyeletesként koordinálja az éves rendes tűzriadó lebonyolítását</w:t>
      </w:r>
    </w:p>
    <w:p w:rsidR="00AD48C1" w:rsidRPr="005E5D88" w:rsidRDefault="00E50ADA" w:rsidP="000E5466">
      <w:pPr>
        <w:numPr>
          <w:ilvl w:val="0"/>
          <w:numId w:val="60"/>
        </w:numPr>
        <w:shd w:val="clear" w:color="auto" w:fill="FFFFFF"/>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Felügyeli a munka-, baleset- és tűzvédelmi szabályok betartását, valamint azt, hogy </w:t>
      </w:r>
      <w:r w:rsidRPr="005E5D88">
        <w:rPr>
          <w:color w:val="auto"/>
          <w:szCs w:val="22"/>
          <w:lang w:val="en-US" w:eastAsia="en-US" w:bidi="en-US"/>
        </w:rPr>
        <w:t>a tanulók az iskola helyiségeit a munkavédelmi előírásoknak megfelelő használják</w:t>
      </w:r>
    </w:p>
    <w:p w:rsidR="00AD48C1" w:rsidRPr="005E5D88" w:rsidRDefault="00E50ADA" w:rsidP="000E5466">
      <w:pPr>
        <w:numPr>
          <w:ilvl w:val="0"/>
          <w:numId w:val="60"/>
        </w:numPr>
        <w:shd w:val="clear" w:color="auto" w:fill="FFFFFF"/>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Baleset esetén, –ha szükséges- mentőt hív, majd felveszi a kapcsolatot az intézmény munkavédelmi felelősével</w:t>
      </w:r>
    </w:p>
    <w:p w:rsidR="00AD48C1" w:rsidRDefault="00E50ADA" w:rsidP="000E5466">
      <w:pPr>
        <w:numPr>
          <w:ilvl w:val="0"/>
          <w:numId w:val="60"/>
        </w:numPr>
        <w:shd w:val="clear" w:color="auto" w:fill="FFFFFF"/>
        <w:tabs>
          <w:tab w:val="left" w:pos="284"/>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Balesetről jegyzőkönyvet készít és a munkavédelmi jogszabályoknak </w:t>
      </w:r>
      <w:r w:rsidRPr="005E5D88">
        <w:rPr>
          <w:color w:val="auto"/>
          <w:szCs w:val="22"/>
          <w:lang w:val="en-US" w:eastAsia="en-US" w:bidi="en-US"/>
        </w:rPr>
        <w:t>megfelelően jár el.</w:t>
      </w:r>
    </w:p>
    <w:p w:rsidR="000E5466" w:rsidRPr="005E5D88" w:rsidRDefault="000E5466" w:rsidP="000E5466">
      <w:pPr>
        <w:shd w:val="clear" w:color="auto" w:fill="FFFFFF"/>
        <w:tabs>
          <w:tab w:val="left" w:pos="284"/>
        </w:tabs>
        <w:suppressAutoHyphens w:val="0"/>
        <w:spacing w:line="360" w:lineRule="auto"/>
        <w:contextualSpacing/>
        <w:jc w:val="both"/>
        <w:rPr>
          <w:color w:val="auto"/>
          <w:szCs w:val="22"/>
          <w:lang w:val="en-US" w:eastAsia="en-US" w:bidi="en-US"/>
        </w:rPr>
      </w:pP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23" w:name="_Toc8900642"/>
      <w:r w:rsidRPr="005E5D88">
        <w:rPr>
          <w:bCs/>
          <w:iCs/>
          <w:smallCaps/>
          <w:color w:val="auto"/>
          <w:spacing w:val="5"/>
          <w:sz w:val="26"/>
          <w:szCs w:val="26"/>
          <w:lang w:val="en-US" w:eastAsia="en-US" w:bidi="en-US"/>
        </w:rPr>
        <w:t>3.2.5 Gyakorlati oktatásvezető</w:t>
      </w:r>
      <w:bookmarkEnd w:id="123"/>
    </w:p>
    <w:p w:rsidR="00AD48C1" w:rsidRPr="005E5D88" w:rsidRDefault="00E50ADA" w:rsidP="000E5466">
      <w:pPr>
        <w:numPr>
          <w:ilvl w:val="0"/>
          <w:numId w:val="85"/>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A gyakorlóhelyek szakmai irányítója és az ott folyó oktató-nevelő munka, felelős vezetője</w:t>
      </w:r>
    </w:p>
    <w:p w:rsidR="00AD48C1" w:rsidRPr="005E5D88" w:rsidRDefault="00E50ADA" w:rsidP="000E5466">
      <w:pPr>
        <w:numPr>
          <w:ilvl w:val="0"/>
          <w:numId w:val="85"/>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A szakmai munkaközösségekkel együttműködve irányítja a szakmai oktatással kapcsolatos nevelési, oktatási és egyéb </w:t>
      </w:r>
      <w:r w:rsidRPr="005E5D88">
        <w:rPr>
          <w:color w:val="auto"/>
          <w:szCs w:val="22"/>
          <w:lang w:val="en-US" w:eastAsia="en-US" w:bidi="en-US"/>
        </w:rPr>
        <w:t>teendőket</w:t>
      </w:r>
    </w:p>
    <w:p w:rsidR="00AD48C1" w:rsidRPr="005E5D88" w:rsidRDefault="00E50ADA" w:rsidP="000E5466">
      <w:pPr>
        <w:numPr>
          <w:ilvl w:val="0"/>
          <w:numId w:val="85"/>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Gondoskodik a szakmai oktatás megfelelő színvonaláról. Ügyel az elméleti és gyakorlati oktatás összhangjára, a szakmai nevelés hatékonyságára</w:t>
      </w:r>
    </w:p>
    <w:p w:rsidR="00AD48C1" w:rsidRPr="005E5D88" w:rsidRDefault="00E50ADA" w:rsidP="000E5466">
      <w:pPr>
        <w:numPr>
          <w:ilvl w:val="0"/>
          <w:numId w:val="85"/>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Óra és foglalkozás-látogatásokkal, valamint egyéb módon ellenőrzi a gyakorlati oktatók tevékenységét, ta</w:t>
      </w:r>
      <w:r w:rsidRPr="005E5D88">
        <w:rPr>
          <w:color w:val="auto"/>
          <w:szCs w:val="22"/>
          <w:lang w:val="en-US" w:eastAsia="en-US" w:bidi="en-US"/>
        </w:rPr>
        <w:t>nácsokkal támogatja őket szakmai, pedagógiai továbbképzésüket segíti</w:t>
      </w:r>
    </w:p>
    <w:p w:rsidR="00AD48C1" w:rsidRPr="005E5D88" w:rsidRDefault="00E50ADA" w:rsidP="000E5466">
      <w:pPr>
        <w:numPr>
          <w:ilvl w:val="0"/>
          <w:numId w:val="85"/>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Rendszeres kapcsolatot tart fenn a gazdálkodó egységek megbízottaival, a kamarák képviselőivel, részt vesz a gazdálkodó egységek és az iskola közötti megállapodások, szerződések előkészít</w:t>
      </w:r>
      <w:r w:rsidRPr="005E5D88">
        <w:rPr>
          <w:color w:val="auto"/>
          <w:szCs w:val="22"/>
          <w:lang w:val="en-US" w:eastAsia="en-US" w:bidi="en-US"/>
        </w:rPr>
        <w:t>ésében</w:t>
      </w:r>
    </w:p>
    <w:p w:rsidR="00AD48C1" w:rsidRPr="005E5D88" w:rsidRDefault="00E50ADA" w:rsidP="000E5466">
      <w:pPr>
        <w:numPr>
          <w:ilvl w:val="0"/>
          <w:numId w:val="59"/>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Felelős a tanulók gyakorlati hiányzásainak adminisztrációjáért</w:t>
      </w:r>
    </w:p>
    <w:p w:rsidR="00AD48C1" w:rsidRPr="005E5D88" w:rsidRDefault="00E50ADA" w:rsidP="000E5466">
      <w:pPr>
        <w:numPr>
          <w:ilvl w:val="0"/>
          <w:numId w:val="59"/>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Mulasztás, szabálytalanság, képzési hiányosság esetén intézkedéseket kezdeményez</w:t>
      </w:r>
    </w:p>
    <w:p w:rsidR="00AD48C1" w:rsidRPr="005E5D88" w:rsidRDefault="00E50ADA" w:rsidP="000E5466">
      <w:pPr>
        <w:numPr>
          <w:ilvl w:val="0"/>
          <w:numId w:val="59"/>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Felelős a nyári összefüggő szakmai gyakorlat megszervezéséért</w:t>
      </w:r>
    </w:p>
    <w:p w:rsidR="00AD48C1" w:rsidRPr="005E5D88" w:rsidRDefault="00E50ADA" w:rsidP="000E5466">
      <w:pPr>
        <w:numPr>
          <w:ilvl w:val="0"/>
          <w:numId w:val="59"/>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 xml:space="preserve">Közvetít a tanulók és a gyakorlatot oktató </w:t>
      </w:r>
      <w:r w:rsidRPr="005E5D88">
        <w:rPr>
          <w:color w:val="auto"/>
          <w:szCs w:val="22"/>
          <w:lang w:val="en-US" w:eastAsia="en-US" w:bidi="en-US"/>
        </w:rPr>
        <w:t>cégek közötti tanulószerződések megkötésében</w:t>
      </w:r>
    </w:p>
    <w:p w:rsidR="00AD48C1" w:rsidRPr="005E5D88" w:rsidRDefault="00E50ADA" w:rsidP="000E5466">
      <w:pPr>
        <w:numPr>
          <w:ilvl w:val="0"/>
          <w:numId w:val="59"/>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Elkészíti az együttműködési megállapodásokat az összefüggő nyári gyakorlatra vonatkozóan</w:t>
      </w:r>
    </w:p>
    <w:p w:rsidR="00AD48C1" w:rsidRPr="005E5D88" w:rsidRDefault="00E50ADA" w:rsidP="000E5466">
      <w:pPr>
        <w:numPr>
          <w:ilvl w:val="0"/>
          <w:numId w:val="59"/>
        </w:numPr>
        <w:shd w:val="clear" w:color="auto" w:fill="FFFFFF"/>
        <w:tabs>
          <w:tab w:val="left" w:pos="284"/>
          <w:tab w:val="left" w:pos="426"/>
        </w:tabs>
        <w:suppressAutoHyphens w:val="0"/>
        <w:spacing w:line="360" w:lineRule="auto"/>
        <w:ind w:left="0" w:firstLine="0"/>
        <w:contextualSpacing/>
        <w:jc w:val="both"/>
        <w:rPr>
          <w:color w:val="auto"/>
          <w:szCs w:val="22"/>
          <w:lang w:val="en-US" w:eastAsia="en-US" w:bidi="en-US"/>
        </w:rPr>
      </w:pPr>
      <w:r w:rsidRPr="005E5D88">
        <w:rPr>
          <w:color w:val="auto"/>
          <w:szCs w:val="22"/>
          <w:lang w:val="en-US" w:eastAsia="en-US" w:bidi="en-US"/>
        </w:rPr>
        <w:t>Részt vesz a gyakorlóhelyeken történő balesetek okainak kivizsgálásában</w:t>
      </w:r>
    </w:p>
    <w:p w:rsidR="00AD48C1" w:rsidRPr="005E5D88" w:rsidRDefault="00E50ADA" w:rsidP="000E5466">
      <w:pPr>
        <w:tabs>
          <w:tab w:val="left" w:pos="284"/>
          <w:tab w:val="left" w:pos="426"/>
        </w:tabs>
        <w:suppressAutoHyphens w:val="0"/>
        <w:spacing w:line="271" w:lineRule="auto"/>
        <w:outlineLvl w:val="2"/>
        <w:rPr>
          <w:bCs/>
          <w:iCs/>
          <w:smallCaps/>
          <w:color w:val="auto"/>
          <w:spacing w:val="5"/>
          <w:sz w:val="26"/>
          <w:szCs w:val="26"/>
          <w:lang w:val="en-US" w:eastAsia="en-US" w:bidi="en-US"/>
        </w:rPr>
      </w:pPr>
      <w:bookmarkStart w:id="124" w:name="_Toc353695479"/>
      <w:bookmarkStart w:id="125" w:name="_Toc354760003"/>
      <w:bookmarkStart w:id="126" w:name="_Toc8900643"/>
      <w:r w:rsidRPr="005E5D88">
        <w:rPr>
          <w:bCs/>
          <w:iCs/>
          <w:smallCaps/>
          <w:color w:val="auto"/>
          <w:spacing w:val="5"/>
          <w:sz w:val="26"/>
          <w:szCs w:val="26"/>
          <w:lang w:val="en-US" w:eastAsia="en-US" w:bidi="en-US"/>
        </w:rPr>
        <w:t>3.2.6 Munkaközösség vezető</w:t>
      </w:r>
      <w:bookmarkEnd w:id="124"/>
      <w:bookmarkEnd w:id="125"/>
      <w:bookmarkEnd w:id="126"/>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Összeállítja a </w:t>
      </w:r>
      <w:r w:rsidRPr="005E5D88">
        <w:rPr>
          <w:color w:val="auto"/>
          <w:szCs w:val="22"/>
          <w:lang w:val="en-US" w:eastAsia="en-US" w:bidi="en-US"/>
        </w:rPr>
        <w:t>munkaközösség éves programját</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Irányítja a munkaközösség tevékenységét, felelős annak szakmai munkájáért, a szaktárgyi oktatásért </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Módszertani és szaktárgyi értekezletet tart, bemutató tanórákat szervez, segíti a szakirodalom felhasználását</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Véleményezi a mu</w:t>
      </w:r>
      <w:r w:rsidRPr="005E5D88">
        <w:rPr>
          <w:color w:val="auto"/>
          <w:szCs w:val="22"/>
          <w:lang w:val="en-US" w:eastAsia="en-US" w:bidi="en-US"/>
        </w:rPr>
        <w:t>nkaközösség tagjainak tantárgyi programjait, ellenőrzi a tanmenet szerinti előrehaladást és a követelményrendszernek való megfelelés</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Javaslatot tesz a tantárgyfelosztásra, a szakmai továbbképzésekre</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eastAsia="en-US" w:bidi="en-US"/>
        </w:rPr>
        <w:t>Lehetőség szerint óralátogatásokat végezhet, tapasztalata</w:t>
      </w:r>
      <w:r w:rsidRPr="005E5D88">
        <w:rPr>
          <w:color w:val="auto"/>
          <w:szCs w:val="22"/>
          <w:lang w:eastAsia="en-US" w:bidi="en-US"/>
        </w:rPr>
        <w:t>iról beszámol az iskola vezetésének</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Ellenőrzi a munkaközösségi tagok szakmai munkáját, munkafegyelmét</w:t>
      </w:r>
      <w:r w:rsidRPr="005E5D88">
        <w:rPr>
          <w:color w:val="auto"/>
          <w:szCs w:val="22"/>
          <w:lang w:eastAsia="en-US" w:bidi="en-US"/>
        </w:rPr>
        <w:t>, szükség esetén intézkedést kezdeményez az intézmény vezetőjénél</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eastAsia="en-US" w:bidi="en-US"/>
        </w:rPr>
        <w:t>Munkaköri leírásában meghatározottak szerint, a munkaközösség tagjai számára kiadott fela</w:t>
      </w:r>
      <w:r w:rsidRPr="005E5D88">
        <w:rPr>
          <w:color w:val="auto"/>
          <w:szCs w:val="22"/>
          <w:lang w:eastAsia="en-US" w:bidi="en-US"/>
        </w:rPr>
        <w:t>datok elvégzését ellenőrzi valamint az iskolavezetés által delegált ellenőrzési feladatokat ellátja</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Képviseli állásfoglalásaival a munkaközösségeket az intézmény vezetősége előtt és az iskolán kívül, ismerteti az igazgató döntéseit a munkaközösséggel, gond</w:t>
      </w:r>
      <w:r w:rsidRPr="005E5D88">
        <w:rPr>
          <w:color w:val="auto"/>
          <w:szCs w:val="22"/>
          <w:lang w:val="en-US" w:eastAsia="en-US" w:bidi="en-US"/>
        </w:rPr>
        <w:t>oskodik azok végrehajtásáról</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Összefoglaló elemzést, értékelést, beszámolót készít a munkaközösség tevékenységéről a nevelőtestület számára, igény szerint az intézményvezető részére</w:t>
      </w:r>
    </w:p>
    <w:p w:rsidR="00AD48C1" w:rsidRPr="005E5D88"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Állásfoglalása, javaslata, véleménynyilvánítása előtt köteles meghallgatni </w:t>
      </w:r>
      <w:r w:rsidRPr="005E5D88">
        <w:rPr>
          <w:color w:val="auto"/>
          <w:szCs w:val="22"/>
          <w:lang w:val="en-US" w:eastAsia="en-US" w:bidi="en-US"/>
        </w:rPr>
        <w:t>a munkaközösség tagjait</w:t>
      </w:r>
    </w:p>
    <w:p w:rsidR="00AD48C1" w:rsidRDefault="00E50ADA" w:rsidP="000E5466">
      <w:pPr>
        <w:numPr>
          <w:ilvl w:val="0"/>
          <w:numId w:val="70"/>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A munkaközösség</w:t>
      </w:r>
      <w:r w:rsidRPr="005E5D88">
        <w:rPr>
          <w:color w:val="auto"/>
          <w:szCs w:val="22"/>
          <w:lang w:eastAsia="en-US" w:bidi="en-US"/>
        </w:rPr>
        <w:t>-</w:t>
      </w:r>
      <w:r w:rsidRPr="005E5D88">
        <w:rPr>
          <w:color w:val="auto"/>
          <w:szCs w:val="22"/>
          <w:lang w:val="en-US" w:eastAsia="en-US" w:bidi="en-US"/>
        </w:rPr>
        <w:t>vezető</w:t>
      </w:r>
      <w:r w:rsidRPr="005E5D88">
        <w:rPr>
          <w:color w:val="auto"/>
          <w:szCs w:val="22"/>
          <w:lang w:eastAsia="en-US" w:bidi="en-US"/>
        </w:rPr>
        <w:t>k</w:t>
      </w:r>
      <w:r w:rsidRPr="005E5D88">
        <w:rPr>
          <w:color w:val="auto"/>
          <w:szCs w:val="22"/>
          <w:lang w:val="en-US" w:eastAsia="en-US" w:bidi="en-US"/>
        </w:rPr>
        <w:t xml:space="preserve"> munkáját </w:t>
      </w:r>
      <w:r w:rsidRPr="005E5D88">
        <w:rPr>
          <w:color w:val="auto"/>
          <w:szCs w:val="22"/>
          <w:lang w:eastAsia="en-US" w:bidi="en-US"/>
        </w:rPr>
        <w:t xml:space="preserve">- </w:t>
      </w:r>
      <w:r w:rsidRPr="005E5D88">
        <w:rPr>
          <w:color w:val="auto"/>
          <w:szCs w:val="22"/>
          <w:lang w:val="en-US" w:eastAsia="en-US" w:bidi="en-US"/>
        </w:rPr>
        <w:t xml:space="preserve">a munkamegosztás szerint </w:t>
      </w:r>
      <w:r w:rsidRPr="005E5D88">
        <w:rPr>
          <w:color w:val="auto"/>
          <w:szCs w:val="22"/>
          <w:lang w:eastAsia="en-US" w:bidi="en-US"/>
        </w:rPr>
        <w:t xml:space="preserve">– </w:t>
      </w:r>
      <w:r w:rsidRPr="005E5D88">
        <w:rPr>
          <w:color w:val="auto"/>
          <w:szCs w:val="22"/>
          <w:lang w:val="en-US" w:eastAsia="en-US" w:bidi="en-US"/>
        </w:rPr>
        <w:t>a</w:t>
      </w:r>
      <w:r w:rsidRPr="005E5D88">
        <w:rPr>
          <w:color w:val="auto"/>
          <w:szCs w:val="22"/>
          <w:lang w:eastAsia="en-US" w:bidi="en-US"/>
        </w:rPr>
        <w:t xml:space="preserve">z illetékes </w:t>
      </w:r>
      <w:r w:rsidRPr="005E5D88">
        <w:rPr>
          <w:color w:val="auto"/>
          <w:szCs w:val="22"/>
          <w:lang w:val="en-US" w:eastAsia="en-US" w:bidi="en-US"/>
        </w:rPr>
        <w:t>igazgatóhelyettes irányítja.</w:t>
      </w:r>
    </w:p>
    <w:p w:rsidR="000E5466" w:rsidRPr="005E5D88" w:rsidRDefault="000E5466" w:rsidP="000E5466">
      <w:pPr>
        <w:tabs>
          <w:tab w:val="left" w:pos="284"/>
        </w:tabs>
        <w:suppressAutoHyphens w:val="0"/>
        <w:spacing w:line="276" w:lineRule="auto"/>
        <w:jc w:val="both"/>
        <w:rPr>
          <w:color w:val="auto"/>
          <w:szCs w:val="22"/>
          <w:lang w:val="en-US" w:eastAsia="en-US" w:bidi="en-US"/>
        </w:rPr>
      </w:pPr>
    </w:p>
    <w:p w:rsidR="00AD48C1" w:rsidRPr="005E5D88" w:rsidRDefault="00E50ADA" w:rsidP="005E5D88">
      <w:pPr>
        <w:tabs>
          <w:tab w:val="left" w:pos="426"/>
        </w:tabs>
        <w:suppressAutoHyphens w:val="0"/>
        <w:spacing w:line="271" w:lineRule="auto"/>
        <w:outlineLvl w:val="2"/>
        <w:rPr>
          <w:bCs/>
          <w:iCs/>
          <w:smallCaps/>
          <w:color w:val="auto"/>
          <w:spacing w:val="5"/>
          <w:sz w:val="24"/>
          <w:szCs w:val="24"/>
          <w:lang w:eastAsia="en-US" w:bidi="en-US"/>
        </w:rPr>
      </w:pPr>
      <w:bookmarkStart w:id="127" w:name="_Toc8900644"/>
      <w:r w:rsidRPr="005E5D88">
        <w:rPr>
          <w:bCs/>
          <w:iCs/>
          <w:smallCaps/>
          <w:color w:val="auto"/>
          <w:spacing w:val="5"/>
          <w:sz w:val="24"/>
          <w:szCs w:val="24"/>
          <w:lang w:val="en-US" w:eastAsia="en-US" w:bidi="en-US"/>
        </w:rPr>
        <w:t>3.2.</w:t>
      </w:r>
      <w:r w:rsidRPr="005E5D88">
        <w:rPr>
          <w:bCs/>
          <w:iCs/>
          <w:smallCaps/>
          <w:color w:val="auto"/>
          <w:spacing w:val="5"/>
          <w:sz w:val="24"/>
          <w:szCs w:val="24"/>
          <w:lang w:eastAsia="en-US" w:bidi="en-US"/>
        </w:rPr>
        <w:t>7</w:t>
      </w:r>
      <w:r w:rsidRPr="005E5D88">
        <w:rPr>
          <w:bCs/>
          <w:iCs/>
          <w:smallCaps/>
          <w:color w:val="auto"/>
          <w:spacing w:val="5"/>
          <w:sz w:val="24"/>
          <w:szCs w:val="24"/>
          <w:lang w:val="en-US" w:eastAsia="en-US" w:bidi="en-US"/>
        </w:rPr>
        <w:t xml:space="preserve"> </w:t>
      </w:r>
      <w:r w:rsidRPr="005E5D88">
        <w:rPr>
          <w:bCs/>
          <w:iCs/>
          <w:smallCaps/>
          <w:color w:val="auto"/>
          <w:spacing w:val="5"/>
          <w:sz w:val="26"/>
          <w:szCs w:val="26"/>
          <w:lang w:val="en-US" w:eastAsia="en-US" w:bidi="en-US"/>
        </w:rPr>
        <w:t>Iskolai</w:t>
      </w:r>
      <w:r w:rsidRPr="005E5D88">
        <w:rPr>
          <w:bCs/>
          <w:iCs/>
          <w:smallCaps/>
          <w:color w:val="auto"/>
          <w:spacing w:val="5"/>
          <w:sz w:val="24"/>
          <w:szCs w:val="24"/>
          <w:lang w:val="en-US" w:eastAsia="en-US" w:bidi="en-US"/>
        </w:rPr>
        <w:t xml:space="preserve"> mentor</w:t>
      </w:r>
      <w:bookmarkEnd w:id="127"/>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 mentor, mint kulcsszereplő és teljes körű segítő szakmai feladatokat lát el a fogadott </w:t>
      </w:r>
      <w:r w:rsidRPr="005E5D88">
        <w:rPr>
          <w:color w:val="auto"/>
          <w:szCs w:val="22"/>
          <w:lang w:val="en-US" w:eastAsia="en-US" w:bidi="en-US"/>
        </w:rPr>
        <w:t>pedagógushallgatók egyéni összefüggő és intézményi hospitálási gyakorlatával összefüggő valamennyi iskolai tevékenység során.</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mentor a hallgatók szakmai tevékenységének támogatója, amelynek legfőbb jellemzője a folyamatjelleg, ezért feladata az intézmény</w:t>
      </w:r>
      <w:r w:rsidRPr="005E5D88">
        <w:rPr>
          <w:color w:val="auto"/>
          <w:szCs w:val="22"/>
          <w:lang w:val="en-US" w:eastAsia="en-US" w:bidi="en-US"/>
        </w:rPr>
        <w:t xml:space="preserve"> vezetőségével a folyamatos kapcsolattartás és konzultáció.</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 mentor alapvető feladata a pedagógusjelölt szakképzettségéhez kapcsolódó gyakorlati ismeretek megszerzésének támogatása, a munkahely világával való ismerkedés segítése. </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hallgatók későbbi munk</w:t>
      </w:r>
      <w:r w:rsidRPr="005E5D88">
        <w:rPr>
          <w:color w:val="auto"/>
          <w:szCs w:val="22"/>
          <w:lang w:val="en-US" w:eastAsia="en-US" w:bidi="en-US"/>
        </w:rPr>
        <w:t>ájának hatékonysága érdekében gondoskodik az intézményben eltöltött gyakorlati tevékenység megszervezésével, hogy a pedagógusjelöltek jártasságot szerezzenek a tanítási és tanulási folyamatok értékelésében, fejlesztésében és a kutatásban.</w:t>
      </w:r>
    </w:p>
    <w:p w:rsidR="00AD48C1"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 xml:space="preserve">A tanári </w:t>
      </w:r>
      <w:r w:rsidRPr="005E5D88">
        <w:rPr>
          <w:color w:val="auto"/>
          <w:szCs w:val="22"/>
          <w:lang w:val="en-US" w:eastAsia="en-US" w:bidi="en-US"/>
        </w:rPr>
        <w:t>kulcskompetenciák kialakításának segítése a mentori tevékenység célja, hogy a pedagógushallgató tanári felkészültsége birtokában, hívatásának gyakorlása során váljon alkalmassá a pedagógiai feladatok ellátására.</w:t>
      </w:r>
    </w:p>
    <w:p w:rsidR="000E5466" w:rsidRPr="005E5D88" w:rsidRDefault="000E5466" w:rsidP="005E5D88">
      <w:pPr>
        <w:suppressAutoHyphens w:val="0"/>
        <w:spacing w:line="276" w:lineRule="auto"/>
        <w:rPr>
          <w:color w:val="auto"/>
          <w:szCs w:val="22"/>
          <w:lang w:val="en-US" w:eastAsia="en-US" w:bidi="en-US"/>
        </w:rPr>
      </w:pPr>
    </w:p>
    <w:p w:rsidR="00AD48C1" w:rsidRPr="005E5D88" w:rsidRDefault="00E50ADA" w:rsidP="005E5D88">
      <w:pPr>
        <w:tabs>
          <w:tab w:val="left" w:pos="426"/>
        </w:tabs>
        <w:suppressAutoHyphens w:val="0"/>
        <w:spacing w:line="271" w:lineRule="auto"/>
        <w:outlineLvl w:val="2"/>
        <w:rPr>
          <w:bCs/>
          <w:iCs/>
          <w:smallCaps/>
          <w:color w:val="auto"/>
          <w:spacing w:val="5"/>
          <w:sz w:val="26"/>
          <w:szCs w:val="26"/>
          <w:lang w:val="en-US" w:eastAsia="en-US" w:bidi="en-US"/>
        </w:rPr>
      </w:pPr>
      <w:bookmarkStart w:id="128" w:name="_Toc8900645"/>
      <w:r w:rsidRPr="005E5D88">
        <w:rPr>
          <w:bCs/>
          <w:iCs/>
          <w:smallCaps/>
          <w:color w:val="auto"/>
          <w:spacing w:val="5"/>
          <w:sz w:val="26"/>
          <w:szCs w:val="26"/>
          <w:lang w:val="en-US" w:eastAsia="en-US" w:bidi="en-US"/>
        </w:rPr>
        <w:t xml:space="preserve">3.2.8 </w:t>
      </w:r>
      <w:r w:rsidRPr="005E5D88">
        <w:rPr>
          <w:bCs/>
          <w:iCs/>
          <w:smallCaps/>
          <w:color w:val="auto"/>
          <w:spacing w:val="5"/>
          <w:sz w:val="24"/>
          <w:szCs w:val="24"/>
          <w:lang w:val="en-US" w:eastAsia="en-US" w:bidi="en-US"/>
        </w:rPr>
        <w:t>Intézményegység</w:t>
      </w:r>
      <w:r w:rsidRPr="005E5D88">
        <w:rPr>
          <w:bCs/>
          <w:iCs/>
          <w:smallCaps/>
          <w:color w:val="auto"/>
          <w:spacing w:val="5"/>
          <w:sz w:val="26"/>
          <w:szCs w:val="26"/>
          <w:lang w:val="en-US" w:eastAsia="en-US" w:bidi="en-US"/>
        </w:rPr>
        <w:t xml:space="preserve"> vezető</w:t>
      </w:r>
      <w:bookmarkEnd w:id="128"/>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 xml:space="preserve">Önállóan </w:t>
      </w:r>
      <w:r w:rsidRPr="005E5D88">
        <w:rPr>
          <w:color w:val="auto"/>
          <w:szCs w:val="22"/>
          <w:lang w:val="en-US" w:eastAsia="en-US" w:bidi="en-US"/>
        </w:rPr>
        <w:t>irányítja, szervezi, vezeti, ellenőrzi az intézményegységben folyó nevelési, oktatási szakmai feladatokat. Felel a teljes körű adminisztrációért. Együttműködik a tagintézmény vezetőjével.</w:t>
      </w:r>
    </w:p>
    <w:p w:rsidR="00AD48C1" w:rsidRPr="005E5D88" w:rsidRDefault="00E50ADA" w:rsidP="000E5466">
      <w:pPr>
        <w:suppressAutoHyphens w:val="0"/>
        <w:spacing w:line="276" w:lineRule="auto"/>
        <w:rPr>
          <w:bCs/>
          <w:iCs/>
          <w:smallCaps/>
          <w:color w:val="auto"/>
          <w:spacing w:val="10"/>
          <w:sz w:val="28"/>
          <w:lang w:eastAsia="en-US" w:bidi="en-US"/>
        </w:rPr>
      </w:pPr>
      <w:bookmarkStart w:id="129" w:name="_Toc354760004"/>
      <w:bookmarkStart w:id="130" w:name="_Toc8900646"/>
      <w:r w:rsidRPr="005E5D88">
        <w:rPr>
          <w:bCs/>
          <w:iCs/>
          <w:smallCaps/>
          <w:color w:val="auto"/>
          <w:spacing w:val="10"/>
          <w:sz w:val="28"/>
          <w:lang w:val="en-US" w:eastAsia="en-US" w:bidi="en-US"/>
        </w:rPr>
        <w:t>3.3 A kiadmányozás és a képviselet szabályai</w:t>
      </w:r>
      <w:bookmarkEnd w:id="129"/>
      <w:bookmarkEnd w:id="130"/>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w:t>
      </w:r>
      <w:r w:rsidRPr="005E5D88">
        <w:rPr>
          <w:color w:val="auto"/>
          <w:szCs w:val="22"/>
          <w:lang w:eastAsia="en-US" w:bidi="en-US"/>
        </w:rPr>
        <w:t xml:space="preserve"> tag</w:t>
      </w:r>
      <w:r w:rsidRPr="005E5D88">
        <w:rPr>
          <w:color w:val="auto"/>
          <w:szCs w:val="22"/>
          <w:lang w:val="en-US" w:eastAsia="en-US" w:bidi="en-US"/>
        </w:rPr>
        <w:t xml:space="preserve">intézmény által </w:t>
      </w:r>
      <w:r w:rsidRPr="005E5D88">
        <w:rPr>
          <w:color w:val="auto"/>
          <w:szCs w:val="22"/>
          <w:lang w:val="en-US" w:eastAsia="en-US" w:bidi="en-US"/>
        </w:rPr>
        <w:t>kibocsátott dokumentumoknak, hivatalos leveleknek, kibocsátott iratoknak és szabályzatoknak aláírására a</w:t>
      </w:r>
      <w:r w:rsidRPr="005E5D88">
        <w:rPr>
          <w:color w:val="auto"/>
          <w:szCs w:val="22"/>
          <w:lang w:eastAsia="en-US" w:bidi="en-US"/>
        </w:rPr>
        <w:t xml:space="preserve"> tag</w:t>
      </w:r>
      <w:r w:rsidRPr="005E5D88">
        <w:rPr>
          <w:color w:val="auto"/>
          <w:szCs w:val="22"/>
          <w:lang w:val="en-US" w:eastAsia="en-US" w:bidi="en-US"/>
        </w:rPr>
        <w:t xml:space="preserve">intézmény vezetője egy személyben jogosult. </w:t>
      </w:r>
    </w:p>
    <w:p w:rsidR="00AD48C1" w:rsidRPr="005E5D88" w:rsidRDefault="00E50ADA" w:rsidP="005E5D88">
      <w:pPr>
        <w:suppressAutoHyphens w:val="0"/>
        <w:spacing w:line="276" w:lineRule="auto"/>
        <w:rPr>
          <w:b/>
          <w:iCs/>
          <w:smallCaps/>
          <w:color w:val="auto"/>
          <w:spacing w:val="10"/>
          <w:sz w:val="24"/>
          <w:szCs w:val="28"/>
          <w:u w:val="single"/>
          <w:lang w:val="en-US" w:eastAsia="en-US" w:bidi="en-US"/>
        </w:rPr>
      </w:pPr>
      <w:r w:rsidRPr="005E5D88">
        <w:rPr>
          <w:b/>
          <w:iCs/>
          <w:smallCaps/>
          <w:color w:val="auto"/>
          <w:spacing w:val="10"/>
          <w:sz w:val="24"/>
          <w:szCs w:val="28"/>
          <w:u w:val="single"/>
          <w:lang w:val="en-US" w:eastAsia="en-US" w:bidi="en-US"/>
        </w:rPr>
        <w:t>Kiadmányozás szabályai:</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kiadományozás az ügyben történő közbenső intézkedésre, érdemi döntésre, valam</w:t>
      </w:r>
      <w:r w:rsidRPr="005E5D88">
        <w:rPr>
          <w:color w:val="auto"/>
          <w:szCs w:val="22"/>
          <w:lang w:val="en-US" w:eastAsia="en-US" w:bidi="en-US"/>
        </w:rPr>
        <w:t>int külső szervnek vagy személynek címzett irat kiadására ad felhatalmazást. A kiadományozási jog magában foglalja az intézkedést, a közbenső intézkedést, a döntést, a döntés kialakításának, valamint az irat irattárba helyezésének jogát. A kiadományozott i</w:t>
      </w:r>
      <w:r w:rsidRPr="005E5D88">
        <w:rPr>
          <w:color w:val="auto"/>
          <w:szCs w:val="22"/>
          <w:lang w:val="en-US" w:eastAsia="en-US" w:bidi="en-US"/>
        </w:rPr>
        <w:t xml:space="preserve">rat tartalmáért és alakiságáért a kiadományozó felelős. </w:t>
      </w:r>
    </w:p>
    <w:p w:rsidR="00AD48C1" w:rsidRPr="005E5D88" w:rsidRDefault="00AD48C1" w:rsidP="005E5D88">
      <w:pPr>
        <w:suppressAutoHyphens w:val="0"/>
        <w:spacing w:line="276" w:lineRule="auto"/>
        <w:rPr>
          <w:b/>
          <w:iCs/>
          <w:smallCaps/>
          <w:color w:val="auto"/>
          <w:spacing w:val="10"/>
          <w:sz w:val="24"/>
          <w:szCs w:val="28"/>
          <w:lang w:eastAsia="en-US" w:bidi="en-US"/>
        </w:rPr>
      </w:pPr>
    </w:p>
    <w:p w:rsidR="00AD48C1" w:rsidRPr="005E5D88" w:rsidRDefault="00E50ADA" w:rsidP="005E5D88">
      <w:pPr>
        <w:suppressAutoHyphens w:val="0"/>
        <w:spacing w:line="276" w:lineRule="auto"/>
        <w:rPr>
          <w:b/>
          <w:iCs/>
          <w:smallCaps/>
          <w:color w:val="auto"/>
          <w:spacing w:val="10"/>
          <w:sz w:val="24"/>
          <w:szCs w:val="28"/>
          <w:lang w:eastAsia="en-US" w:bidi="en-US"/>
        </w:rPr>
      </w:pPr>
      <w:r w:rsidRPr="005E5D88">
        <w:rPr>
          <w:iCs/>
          <w:smallCaps/>
          <w:color w:val="auto"/>
          <w:spacing w:val="10"/>
          <w:sz w:val="24"/>
          <w:szCs w:val="28"/>
          <w:lang w:eastAsia="en-US" w:bidi="en-US"/>
        </w:rPr>
        <w:t>Az igazgató a hatáskörébe tartozó ügyekben kiadmányoz</w:t>
      </w:r>
      <w:r w:rsidRPr="005E5D88">
        <w:rPr>
          <w:b/>
          <w:iCs/>
          <w:smallCaps/>
          <w:color w:val="auto"/>
          <w:spacing w:val="10"/>
          <w:sz w:val="24"/>
          <w:szCs w:val="28"/>
          <w:lang w:eastAsia="en-US" w:bidi="en-US"/>
        </w:rPr>
        <w:t>.</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Az egységes hivatali működés- a</w:t>
      </w:r>
      <w:r w:rsidRPr="005E5D88">
        <w:rPr>
          <w:color w:val="auto"/>
          <w:szCs w:val="22"/>
          <w:lang w:eastAsia="en-US" w:bidi="en-US"/>
        </w:rPr>
        <w:t xml:space="preserve"> tag</w:t>
      </w:r>
      <w:r w:rsidRPr="005E5D88">
        <w:rPr>
          <w:color w:val="auto"/>
          <w:szCs w:val="22"/>
          <w:lang w:val="en-US" w:eastAsia="en-US" w:bidi="en-US"/>
        </w:rPr>
        <w:t>intézmény</w:t>
      </w:r>
      <w:r w:rsidRPr="005E5D88">
        <w:rPr>
          <w:color w:val="auto"/>
          <w:szCs w:val="22"/>
          <w:lang w:eastAsia="en-US" w:bidi="en-US"/>
        </w:rPr>
        <w:t>-</w:t>
      </w:r>
      <w:r w:rsidRPr="005E5D88">
        <w:rPr>
          <w:color w:val="auto"/>
          <w:szCs w:val="22"/>
          <w:lang w:val="en-US" w:eastAsia="en-US" w:bidi="en-US"/>
        </w:rPr>
        <w:t>vezető szakmai feladatellátásához szükséges önállóság biztosítása mellett, a szakmai feladatai sor</w:t>
      </w:r>
      <w:r w:rsidRPr="005E5D88">
        <w:rPr>
          <w:color w:val="auto"/>
          <w:szCs w:val="22"/>
          <w:lang w:val="en-US" w:eastAsia="en-US" w:bidi="en-US"/>
        </w:rPr>
        <w:t>án valamint az intézmény fenntartása, működtetése kérdésében kapcsolatot tart a</w:t>
      </w:r>
      <w:r w:rsidRPr="005E5D88">
        <w:rPr>
          <w:color w:val="auto"/>
          <w:szCs w:val="22"/>
          <w:lang w:eastAsia="en-US" w:bidi="en-US"/>
        </w:rPr>
        <w:t xml:space="preserve"> BGSZC</w:t>
      </w:r>
      <w:r w:rsidRPr="005E5D88">
        <w:rPr>
          <w:color w:val="auto"/>
          <w:szCs w:val="22"/>
          <w:lang w:val="en-US" w:eastAsia="en-US" w:bidi="en-US"/>
        </w:rPr>
        <w:t xml:space="preserve"> illetékes munkatársaival.</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eastAsia="en-US" w:bidi="en-US"/>
        </w:rPr>
        <w:t>A tag</w:t>
      </w:r>
      <w:r w:rsidRPr="005E5D88">
        <w:rPr>
          <w:color w:val="auto"/>
          <w:szCs w:val="22"/>
          <w:lang w:val="en-US" w:eastAsia="en-US" w:bidi="en-US"/>
        </w:rPr>
        <w:t>intézményben bármilyen területen kiadmányozásra, a kiadványok továbbküldhetőségének és irattározásának engedélyezésére, a</w:t>
      </w:r>
      <w:r w:rsidRPr="005E5D88">
        <w:rPr>
          <w:color w:val="auto"/>
          <w:szCs w:val="22"/>
          <w:lang w:eastAsia="en-US" w:bidi="en-US"/>
        </w:rPr>
        <w:t xml:space="preserve"> tag</w:t>
      </w:r>
      <w:r w:rsidRPr="005E5D88">
        <w:rPr>
          <w:color w:val="auto"/>
          <w:szCs w:val="22"/>
          <w:lang w:val="en-US" w:eastAsia="en-US" w:bidi="en-US"/>
        </w:rPr>
        <w:t>intézmény</w:t>
      </w:r>
      <w:r w:rsidRPr="005E5D88">
        <w:rPr>
          <w:color w:val="auto"/>
          <w:szCs w:val="22"/>
          <w:lang w:eastAsia="en-US" w:bidi="en-US"/>
        </w:rPr>
        <w:t xml:space="preserve"> </w:t>
      </w:r>
      <w:r w:rsidRPr="005E5D88">
        <w:rPr>
          <w:color w:val="auto"/>
          <w:szCs w:val="22"/>
          <w:lang w:val="en-US" w:eastAsia="en-US" w:bidi="en-US"/>
        </w:rPr>
        <w:t>vezető jogosult. Kimenő leveleket csak a</w:t>
      </w:r>
      <w:r w:rsidRPr="005E5D88">
        <w:rPr>
          <w:color w:val="auto"/>
          <w:szCs w:val="22"/>
          <w:lang w:eastAsia="en-US" w:bidi="en-US"/>
        </w:rPr>
        <w:t xml:space="preserve"> tag</w:t>
      </w:r>
      <w:r w:rsidRPr="005E5D88">
        <w:rPr>
          <w:color w:val="auto"/>
          <w:szCs w:val="22"/>
          <w:lang w:val="en-US" w:eastAsia="en-US" w:bidi="en-US"/>
        </w:rPr>
        <w:t>intézmény vezetője írhat alá. Az intézményvezető akadályoztatása esetén a kiadmányozási jog gyakorlója a</w:t>
      </w:r>
      <w:r w:rsidRPr="005E5D88">
        <w:rPr>
          <w:color w:val="auto"/>
          <w:szCs w:val="22"/>
          <w:lang w:eastAsia="en-US" w:bidi="en-US"/>
        </w:rPr>
        <w:t xml:space="preserve"> tag</w:t>
      </w:r>
      <w:r w:rsidRPr="005E5D88">
        <w:rPr>
          <w:color w:val="auto"/>
          <w:szCs w:val="22"/>
          <w:lang w:val="en-US" w:eastAsia="en-US" w:bidi="en-US"/>
        </w:rPr>
        <w:t>intézmény</w:t>
      </w:r>
      <w:r w:rsidRPr="005E5D88">
        <w:rPr>
          <w:color w:val="auto"/>
          <w:szCs w:val="22"/>
          <w:lang w:eastAsia="en-US" w:bidi="en-US"/>
        </w:rPr>
        <w:t>-</w:t>
      </w:r>
      <w:r w:rsidRPr="005E5D88">
        <w:rPr>
          <w:color w:val="auto"/>
          <w:szCs w:val="22"/>
          <w:lang w:val="en-US" w:eastAsia="en-US" w:bidi="en-US"/>
        </w:rPr>
        <w:t>vezető által- aláírásával és az intézmény bélyegzőjével ellátott írásos nyilatkozatban- megjel</w:t>
      </w:r>
      <w:r w:rsidRPr="005E5D88">
        <w:rPr>
          <w:color w:val="auto"/>
          <w:szCs w:val="22"/>
          <w:lang w:val="en-US" w:eastAsia="en-US" w:bidi="en-US"/>
        </w:rPr>
        <w:t>ölt, magasabb vezető beosztású alkalmazott.</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Az intézmény cégszerű aláírása</w:t>
      </w:r>
      <w:r w:rsidRPr="005E5D88">
        <w:rPr>
          <w:color w:val="auto"/>
          <w:szCs w:val="22"/>
          <w:lang w:eastAsia="en-US" w:bidi="en-US"/>
        </w:rPr>
        <w:t>,</w:t>
      </w:r>
      <w:r w:rsidRPr="005E5D88">
        <w:rPr>
          <w:color w:val="auto"/>
          <w:szCs w:val="22"/>
          <w:lang w:val="en-US" w:eastAsia="en-US" w:bidi="en-US"/>
        </w:rPr>
        <w:t xml:space="preserve"> az intézményvezető aláírásával és az intézmény bélyegzőjével érvényes.</w:t>
      </w:r>
    </w:p>
    <w:p w:rsidR="00AD48C1" w:rsidRPr="005E5D88" w:rsidRDefault="00E50ADA" w:rsidP="000E5466">
      <w:pPr>
        <w:suppressAutoHyphens w:val="0"/>
        <w:spacing w:line="276" w:lineRule="auto"/>
        <w:rPr>
          <w:bCs/>
          <w:iCs/>
          <w:smallCaps/>
          <w:color w:val="auto"/>
          <w:spacing w:val="10"/>
          <w:sz w:val="28"/>
          <w:lang w:eastAsia="en-US" w:bidi="en-US"/>
        </w:rPr>
      </w:pPr>
      <w:bookmarkStart w:id="131" w:name="_Toc354760005"/>
      <w:bookmarkStart w:id="132" w:name="_Toc8900647"/>
      <w:r w:rsidRPr="005E5D88">
        <w:rPr>
          <w:bCs/>
          <w:iCs/>
          <w:smallCaps/>
          <w:color w:val="auto"/>
          <w:spacing w:val="10"/>
          <w:sz w:val="28"/>
          <w:lang w:val="en-US" w:eastAsia="en-US" w:bidi="en-US"/>
        </w:rPr>
        <w:t>3.4 A hatáskörök gyakorlásának módja</w:t>
      </w:r>
      <w:bookmarkEnd w:id="131"/>
      <w:bookmarkEnd w:id="132"/>
    </w:p>
    <w:p w:rsidR="00AD48C1" w:rsidRPr="005E5D88" w:rsidRDefault="00E50ADA" w:rsidP="000E5466">
      <w:pPr>
        <w:suppressAutoHyphens w:val="0"/>
        <w:spacing w:line="276" w:lineRule="auto"/>
        <w:jc w:val="both"/>
        <w:rPr>
          <w:color w:val="auto"/>
          <w:szCs w:val="22"/>
          <w:lang w:val="en-US" w:eastAsia="en-US" w:bidi="en-US"/>
        </w:rPr>
      </w:pPr>
      <w:r w:rsidRPr="005E5D88">
        <w:rPr>
          <w:color w:val="auto"/>
          <w:szCs w:val="22"/>
          <w:lang w:val="en-US" w:eastAsia="en-US" w:bidi="en-US"/>
        </w:rPr>
        <w:t>Az igazgatóhelyettesek feladat- és hatásköre, valamint egyéni felelősség</w:t>
      </w:r>
      <w:r w:rsidRPr="005E5D88">
        <w:rPr>
          <w:color w:val="auto"/>
          <w:szCs w:val="22"/>
          <w:lang w:val="en-US" w:eastAsia="en-US" w:bidi="en-US"/>
        </w:rPr>
        <w:t xml:space="preserve">e mindazon területekre kiterjed, amelyet munkaköri leírásuk tartalmaz. </w:t>
      </w:r>
    </w:p>
    <w:p w:rsidR="00AD48C1" w:rsidRPr="005E5D88" w:rsidRDefault="00E50ADA" w:rsidP="000E5466">
      <w:pPr>
        <w:suppressAutoHyphens w:val="0"/>
        <w:spacing w:line="276" w:lineRule="auto"/>
        <w:jc w:val="both"/>
        <w:rPr>
          <w:color w:val="auto"/>
          <w:szCs w:val="22"/>
          <w:lang w:val="en-US" w:eastAsia="en-US" w:bidi="en-US"/>
        </w:rPr>
      </w:pPr>
      <w:r w:rsidRPr="005E5D88">
        <w:rPr>
          <w:color w:val="auto"/>
          <w:szCs w:val="22"/>
          <w:lang w:val="en-US" w:eastAsia="en-US" w:bidi="en-US"/>
        </w:rPr>
        <w:t>Személyileg felelnek az igazgató által rájuk bízott feladatokért. Az igazgatóhelyettesek távollétük vagy egyéb akadályoztatásuk esetén teljes hatáskörrel veszik át egymás munkáját, enn</w:t>
      </w:r>
      <w:r w:rsidRPr="005E5D88">
        <w:rPr>
          <w:color w:val="auto"/>
          <w:szCs w:val="22"/>
          <w:lang w:val="en-US" w:eastAsia="en-US" w:bidi="en-US"/>
        </w:rPr>
        <w:t>ek során – az intézmény igazgatójával egyeztetve – bármely olyan döntést meghozhatnak, amely a távollévő igazgatóhelyettes hatáskörébe tartozik.</w:t>
      </w:r>
    </w:p>
    <w:p w:rsidR="00AD48C1" w:rsidRPr="005E5D88" w:rsidRDefault="00E50ADA" w:rsidP="000E5466">
      <w:pPr>
        <w:suppressAutoHyphens w:val="0"/>
        <w:spacing w:line="276" w:lineRule="auto"/>
        <w:rPr>
          <w:bCs/>
          <w:iCs/>
          <w:smallCaps/>
          <w:color w:val="auto"/>
          <w:spacing w:val="10"/>
          <w:sz w:val="28"/>
          <w:lang w:eastAsia="en-US" w:bidi="en-US"/>
        </w:rPr>
      </w:pPr>
      <w:bookmarkStart w:id="133" w:name="_Toc354760006"/>
      <w:bookmarkStart w:id="134" w:name="_Toc8900648"/>
      <w:r w:rsidRPr="005E5D88">
        <w:rPr>
          <w:bCs/>
          <w:iCs/>
          <w:smallCaps/>
          <w:color w:val="auto"/>
          <w:spacing w:val="10"/>
          <w:sz w:val="28"/>
          <w:lang w:val="en-US" w:eastAsia="en-US" w:bidi="en-US"/>
        </w:rPr>
        <w:t>3.5 A</w:t>
      </w:r>
      <w:r w:rsidRPr="005E5D88">
        <w:rPr>
          <w:bCs/>
          <w:iCs/>
          <w:smallCaps/>
          <w:color w:val="auto"/>
          <w:spacing w:val="10"/>
          <w:sz w:val="28"/>
          <w:lang w:eastAsia="en-US" w:bidi="en-US"/>
        </w:rPr>
        <w:t xml:space="preserve"> tag</w:t>
      </w:r>
      <w:r w:rsidRPr="005E5D88">
        <w:rPr>
          <w:bCs/>
          <w:iCs/>
          <w:smallCaps/>
          <w:color w:val="auto"/>
          <w:spacing w:val="10"/>
          <w:sz w:val="28"/>
          <w:lang w:val="en-US" w:eastAsia="en-US" w:bidi="en-US"/>
        </w:rPr>
        <w:t>intézményvezető akadályoztatása esetén érvényes helyettesítési rend</w:t>
      </w:r>
      <w:bookmarkEnd w:id="133"/>
      <w:bookmarkEnd w:id="134"/>
    </w:p>
    <w:p w:rsidR="00AD48C1" w:rsidRPr="005E5D88" w:rsidRDefault="00E50ADA" w:rsidP="000E5466">
      <w:pPr>
        <w:suppressAutoHyphens w:val="0"/>
        <w:spacing w:line="276" w:lineRule="auto"/>
        <w:jc w:val="both"/>
        <w:rPr>
          <w:color w:val="auto"/>
          <w:szCs w:val="22"/>
          <w:lang w:val="en-US" w:eastAsia="en-US" w:bidi="en-US"/>
        </w:rPr>
      </w:pPr>
      <w:r w:rsidRPr="005E5D88">
        <w:rPr>
          <w:color w:val="auto"/>
          <w:szCs w:val="22"/>
          <w:lang w:val="en-US" w:eastAsia="en-US" w:bidi="en-US"/>
        </w:rPr>
        <w:t xml:space="preserve">Távollétében (ebben a sorrendben) </w:t>
      </w:r>
      <w:r w:rsidRPr="005E5D88">
        <w:rPr>
          <w:color w:val="auto"/>
          <w:szCs w:val="22"/>
          <w:lang w:eastAsia="en-US" w:bidi="en-US"/>
        </w:rPr>
        <w:t>általános igazgatóhelyettes</w:t>
      </w:r>
      <w:r w:rsidRPr="005E5D88">
        <w:rPr>
          <w:color w:val="auto"/>
          <w:szCs w:val="22"/>
          <w:lang w:val="en-US" w:eastAsia="en-US" w:bidi="en-US"/>
        </w:rPr>
        <w:t>, a szakmai igazgatóhelyettes helyettesíthetik. Az igazgatóhelyettesek hatásköre az intézményvezető helyettesítésekor – saját munkaköri leírásukban meghatározott feladatok mellett – az azonnali intézkedést igénylő döntések meghoz</w:t>
      </w:r>
      <w:r w:rsidRPr="005E5D88">
        <w:rPr>
          <w:color w:val="auto"/>
          <w:szCs w:val="22"/>
          <w:lang w:val="en-US" w:eastAsia="en-US" w:bidi="en-US"/>
        </w:rPr>
        <w:t xml:space="preserve">atalára, az ilyen jellegű feladatok végrehajtására terjed ki. </w:t>
      </w:r>
    </w:p>
    <w:p w:rsidR="00AD48C1" w:rsidRPr="005E5D88" w:rsidRDefault="00AD48C1" w:rsidP="000E5466">
      <w:pPr>
        <w:suppressAutoHyphens w:val="0"/>
        <w:spacing w:line="276" w:lineRule="auto"/>
        <w:jc w:val="both"/>
        <w:rPr>
          <w:color w:val="auto"/>
          <w:szCs w:val="22"/>
          <w:lang w:eastAsia="en-US" w:bidi="en-US"/>
        </w:rPr>
      </w:pPr>
    </w:p>
    <w:p w:rsidR="00AD48C1" w:rsidRPr="005E5D88" w:rsidRDefault="00E50ADA" w:rsidP="000E5466">
      <w:pPr>
        <w:suppressAutoHyphens w:val="0"/>
        <w:spacing w:line="276" w:lineRule="auto"/>
        <w:rPr>
          <w:bCs/>
          <w:iCs/>
          <w:smallCaps/>
          <w:color w:val="auto"/>
          <w:spacing w:val="10"/>
          <w:sz w:val="28"/>
          <w:lang w:val="en-US" w:eastAsia="en-US" w:bidi="en-US"/>
        </w:rPr>
      </w:pPr>
      <w:bookmarkStart w:id="135" w:name="_Toc354760007"/>
      <w:bookmarkStart w:id="136" w:name="_Toc8900649"/>
      <w:smartTag w:uri="urn:schemas-microsoft-com:office:smarttags" w:element="metricconverter">
        <w:smartTagPr>
          <w:attr w:name="ProductID" w:val="3.6 A"/>
        </w:smartTagPr>
        <w:r w:rsidRPr="005E5D88">
          <w:rPr>
            <w:bCs/>
            <w:iCs/>
            <w:smallCaps/>
            <w:color w:val="auto"/>
            <w:spacing w:val="10"/>
            <w:sz w:val="28"/>
            <w:lang w:val="en-US" w:eastAsia="en-US" w:bidi="en-US"/>
          </w:rPr>
          <w:t>3.6 A</w:t>
        </w:r>
      </w:smartTag>
      <w:r w:rsidRPr="005E5D88">
        <w:rPr>
          <w:bCs/>
          <w:iCs/>
          <w:smallCaps/>
          <w:color w:val="auto"/>
          <w:spacing w:val="10"/>
          <w:sz w:val="28"/>
          <w:lang w:val="en-US" w:eastAsia="en-US" w:bidi="en-US"/>
        </w:rPr>
        <w:t xml:space="preserve"> vezetők közötti feladatmegosztáshoz és helyettesítéshez kapcsolódó felelősségi szabályok</w:t>
      </w:r>
      <w:bookmarkEnd w:id="135"/>
      <w:bookmarkEnd w:id="136"/>
    </w:p>
    <w:p w:rsidR="00AD48C1" w:rsidRPr="005E5D88" w:rsidRDefault="00E50ADA" w:rsidP="000E5466">
      <w:pPr>
        <w:suppressAutoHyphens w:val="0"/>
        <w:spacing w:line="276" w:lineRule="auto"/>
        <w:jc w:val="both"/>
        <w:rPr>
          <w:color w:val="auto"/>
          <w:szCs w:val="22"/>
          <w:lang w:eastAsia="en-US" w:bidi="en-US"/>
        </w:rPr>
      </w:pPr>
      <w:r w:rsidRPr="005E5D88">
        <w:rPr>
          <w:color w:val="auto"/>
          <w:szCs w:val="22"/>
          <w:lang w:val="en-US" w:eastAsia="en-US" w:bidi="en-US"/>
        </w:rPr>
        <w:t xml:space="preserve">Az igazgató döntési és egyéb jogait részben vagy egészben átruházhatja az igazgatóhelyettesekre, az iskolavezetés vagy a </w:t>
      </w:r>
      <w:r w:rsidR="00DB081B" w:rsidRPr="005E5D88">
        <w:rPr>
          <w:color w:val="auto"/>
          <w:szCs w:val="22"/>
          <w:lang w:val="en-US" w:eastAsia="en-US" w:bidi="en-US"/>
        </w:rPr>
        <w:t>nevelőtestület</w:t>
      </w:r>
      <w:r w:rsidRPr="005E5D88">
        <w:rPr>
          <w:color w:val="auto"/>
          <w:szCs w:val="22"/>
          <w:lang w:val="en-US" w:eastAsia="en-US" w:bidi="en-US"/>
        </w:rPr>
        <w:t xml:space="preserve"> más tagjaira. A döntési jog átruházása minden esetben írásban történik, kivéve az igazgatóhelyettesek felhatalmazását.</w:t>
      </w:r>
    </w:p>
    <w:p w:rsidR="00AD48C1" w:rsidRPr="005E5D88" w:rsidRDefault="00E50ADA" w:rsidP="000E5466">
      <w:pPr>
        <w:suppressAutoHyphens w:val="0"/>
        <w:spacing w:line="276" w:lineRule="auto"/>
        <w:rPr>
          <w:bCs/>
          <w:iCs/>
          <w:smallCaps/>
          <w:color w:val="auto"/>
          <w:spacing w:val="10"/>
          <w:sz w:val="28"/>
          <w:lang w:eastAsia="en-US" w:bidi="en-US"/>
        </w:rPr>
      </w:pPr>
      <w:bookmarkStart w:id="137" w:name="_Toc354760008"/>
      <w:bookmarkStart w:id="138" w:name="_Toc8900650"/>
      <w:smartTag w:uri="urn:schemas-microsoft-com:office:smarttags" w:element="metricconverter">
        <w:smartTagPr>
          <w:attr w:name="ProductID" w:val="3.7 A"/>
        </w:smartTagPr>
        <w:r w:rsidRPr="005E5D88">
          <w:rPr>
            <w:bCs/>
            <w:iCs/>
            <w:smallCaps/>
            <w:color w:val="auto"/>
            <w:spacing w:val="10"/>
            <w:sz w:val="28"/>
            <w:lang w:val="en-US" w:eastAsia="en-US" w:bidi="en-US"/>
          </w:rPr>
          <w:t>3</w:t>
        </w:r>
        <w:r w:rsidRPr="005E5D88">
          <w:rPr>
            <w:bCs/>
            <w:iCs/>
            <w:smallCaps/>
            <w:color w:val="auto"/>
            <w:spacing w:val="10"/>
            <w:sz w:val="28"/>
            <w:lang w:val="en-US" w:eastAsia="en-US" w:bidi="en-US"/>
          </w:rPr>
          <w:t>.7 A</w:t>
        </w:r>
      </w:smartTag>
      <w:r w:rsidRPr="005E5D88">
        <w:rPr>
          <w:bCs/>
          <w:iCs/>
          <w:smallCaps/>
          <w:color w:val="auto"/>
          <w:spacing w:val="10"/>
          <w:sz w:val="28"/>
          <w:lang w:val="en-US" w:eastAsia="en-US" w:bidi="en-US"/>
        </w:rPr>
        <w:t xml:space="preserve"> pedagógiai munka belső ellenőrzésének rendje</w:t>
      </w:r>
      <w:bookmarkEnd w:id="137"/>
      <w:bookmarkEnd w:id="138"/>
    </w:p>
    <w:p w:rsidR="00AD48C1" w:rsidRPr="005E5D88" w:rsidRDefault="00E50ADA" w:rsidP="000E5466">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tagintézményben folyó pedagógiai munka belső ellenőrzésének megszervezése, a szakmai feladatok végrehajtásának ellenőrzése az </w:t>
      </w:r>
      <w:r w:rsidRPr="005E5D88">
        <w:rPr>
          <w:b/>
          <w:color w:val="auto"/>
          <w:szCs w:val="22"/>
          <w:lang w:val="en-US" w:eastAsia="x-none" w:bidi="en-US"/>
        </w:rPr>
        <w:t>igazgató feladata</w:t>
      </w:r>
      <w:r w:rsidRPr="005E5D88">
        <w:rPr>
          <w:color w:val="auto"/>
          <w:szCs w:val="22"/>
          <w:lang w:val="en-US" w:eastAsia="x-none" w:bidi="en-US"/>
        </w:rPr>
        <w:t xml:space="preserve">. A tagintézményben az ellenőrzés az igazgató kötelessége és </w:t>
      </w:r>
      <w:r w:rsidRPr="005E5D88">
        <w:rPr>
          <w:color w:val="auto"/>
          <w:szCs w:val="22"/>
          <w:lang w:val="en-US" w:eastAsia="x-none" w:bidi="en-US"/>
        </w:rPr>
        <w:t xml:space="preserve">felelőssége. A hatékony és jogszerű működéshez azonban rendszeres és jól szabályozott ellenőrzési rendszer működtetése szükséges. E rendszer alapjait az e szabályzatban foglaltak mellett </w:t>
      </w:r>
      <w:r w:rsidRPr="005E5D88">
        <w:rPr>
          <w:b/>
          <w:color w:val="auto"/>
          <w:szCs w:val="22"/>
          <w:lang w:val="en-US" w:eastAsia="x-none" w:bidi="en-US"/>
        </w:rPr>
        <w:t>a tagintézmény vezetőinek és pedagógusainak munkaköri leírása</w:t>
      </w:r>
      <w:r w:rsidRPr="005E5D88">
        <w:rPr>
          <w:color w:val="auto"/>
          <w:szCs w:val="22"/>
          <w:lang w:val="en-US" w:eastAsia="x-none" w:bidi="en-US"/>
        </w:rPr>
        <w:t>, valami</w:t>
      </w:r>
      <w:r w:rsidRPr="005E5D88">
        <w:rPr>
          <w:color w:val="auto"/>
          <w:szCs w:val="22"/>
          <w:lang w:val="en-US" w:eastAsia="x-none" w:bidi="en-US"/>
        </w:rPr>
        <w:t>nt a pedagógusminősítési rendszer: önértékelési része teremti meg.</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munkavállalók munkaköri leírását az érintettel alá kell íratni, az aláírt példányokat vagy azok másolatát - az </w:t>
      </w:r>
      <w:r w:rsidRPr="005E5D88">
        <w:rPr>
          <w:b/>
          <w:color w:val="auto"/>
          <w:szCs w:val="22"/>
          <w:lang w:val="en-US" w:eastAsia="x-none" w:bidi="en-US"/>
        </w:rPr>
        <w:t xml:space="preserve">Budapesti Gazdasági Szakképzési Centrum Munkaügyi osztályán </w:t>
      </w:r>
      <w:r w:rsidRPr="005E5D88">
        <w:rPr>
          <w:color w:val="auto"/>
          <w:szCs w:val="22"/>
          <w:lang w:val="en-US" w:eastAsia="x-none" w:bidi="en-US"/>
        </w:rPr>
        <w:t xml:space="preserve">- személyi anyagban- az irattárban kell őrizni. Az </w:t>
      </w:r>
      <w:r w:rsidRPr="005E5D88">
        <w:rPr>
          <w:b/>
          <w:color w:val="auto"/>
          <w:szCs w:val="22"/>
          <w:lang w:val="en-US" w:eastAsia="x-none" w:bidi="en-US"/>
        </w:rPr>
        <w:t>igazgatóhelyettesek, gyakorlati oktatásvezető és a munkaközösség-vezetők elsősorban munkaköri leírásuk, továbbá az igazgató utasítása és a munkatervben megfogalmazottak szerint részt vesznek az ellenőrzési</w:t>
      </w:r>
      <w:r w:rsidRPr="005E5D88">
        <w:rPr>
          <w:b/>
          <w:color w:val="auto"/>
          <w:szCs w:val="22"/>
          <w:lang w:val="en-US" w:eastAsia="x-none" w:bidi="en-US"/>
        </w:rPr>
        <w:t xml:space="preserve"> feladatokban</w:t>
      </w:r>
      <w:r w:rsidRPr="005E5D88">
        <w:rPr>
          <w:color w:val="auto"/>
          <w:szCs w:val="22"/>
          <w:lang w:val="en-US" w:eastAsia="x-none" w:bidi="en-US"/>
        </w:rPr>
        <w:t>. A tagintézmény vezetőségének tagjai és a munkatervben a pedagógus teljesítményértékelésben való közreműködéssel megbízott pedagógusok szükség esetén – az igazgató külön megbízására – ellenőrzési feladatokat is elláthatnak. A rájuk bízott ell</w:t>
      </w:r>
      <w:r w:rsidRPr="005E5D88">
        <w:rPr>
          <w:color w:val="auto"/>
          <w:szCs w:val="22"/>
          <w:lang w:val="en-US" w:eastAsia="x-none" w:bidi="en-US"/>
        </w:rPr>
        <w:t xml:space="preserve">enőrzési feladatok kizárólag szakmai jellegűek lehetnek. A tanév során végrehajtandó ellenőrzési területeket a feladatokkal adekvát módon kell meghatározni. Az ellenőrzési területek kijelölésekor a célszerűség és az integritás a meghatározó elem.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u w:val="single"/>
          <w:lang w:val="en-US" w:eastAsia="x-none" w:bidi="en-US"/>
        </w:rPr>
        <w:t>Minden t</w:t>
      </w:r>
      <w:r w:rsidRPr="005E5D88">
        <w:rPr>
          <w:color w:val="auto"/>
          <w:szCs w:val="22"/>
          <w:u w:val="single"/>
          <w:lang w:val="en-US" w:eastAsia="x-none" w:bidi="en-US"/>
        </w:rPr>
        <w:t>anévben ellenőrzési kötelezettséggel bírnak a következő területek:</w:t>
      </w:r>
    </w:p>
    <w:p w:rsidR="00AD48C1" w:rsidRPr="005E5D88" w:rsidRDefault="00E50ADA" w:rsidP="000E5466">
      <w:pPr>
        <w:numPr>
          <w:ilvl w:val="0"/>
          <w:numId w:val="7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tanítási órák ellenőrzése (igazgató, igazgatóhelyettesek, gyakorlati oktatásvezető munkaközösség vezetők),</w:t>
      </w:r>
    </w:p>
    <w:p w:rsidR="00AD48C1" w:rsidRPr="005E5D88" w:rsidRDefault="00E50ADA" w:rsidP="000E5466">
      <w:pPr>
        <w:numPr>
          <w:ilvl w:val="0"/>
          <w:numId w:val="7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tanítási órák látogatása szaktanácsadói, szakértői kompetenciával,</w:t>
      </w:r>
    </w:p>
    <w:p w:rsidR="00AD48C1" w:rsidRPr="005E5D88" w:rsidRDefault="00E50ADA" w:rsidP="000E5466">
      <w:pPr>
        <w:numPr>
          <w:ilvl w:val="0"/>
          <w:numId w:val="7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igazolt és </w:t>
      </w:r>
      <w:r w:rsidRPr="005E5D88">
        <w:rPr>
          <w:color w:val="auto"/>
          <w:szCs w:val="22"/>
          <w:lang w:val="en-US" w:eastAsia="x-none" w:bidi="en-US"/>
        </w:rPr>
        <w:t>igazolatlan tanulói hiányzások ellenőrzése,</w:t>
      </w:r>
    </w:p>
    <w:p w:rsidR="00AD48C1" w:rsidRPr="005E5D88" w:rsidRDefault="00E50ADA" w:rsidP="000E5466">
      <w:pPr>
        <w:numPr>
          <w:ilvl w:val="0"/>
          <w:numId w:val="7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SZMSZ-ben előírtak betartásának ellenőrzése az osztályfőnöki, tanári intézkedések folyamán,</w:t>
      </w:r>
    </w:p>
    <w:p w:rsidR="00AD48C1" w:rsidRPr="005E5D88" w:rsidRDefault="00E50ADA" w:rsidP="000E5466">
      <w:pPr>
        <w:numPr>
          <w:ilvl w:val="0"/>
          <w:numId w:val="7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tanítási órák kezdésének és befejezésének ellenőrzése,</w:t>
      </w:r>
    </w:p>
    <w:p w:rsidR="00AD48C1" w:rsidRPr="005E5D88" w:rsidRDefault="00E50ADA" w:rsidP="000E5466">
      <w:pPr>
        <w:numPr>
          <w:ilvl w:val="0"/>
          <w:numId w:val="7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pedagógusminősítésre jelentkezők önértékelése,</w:t>
      </w:r>
    </w:p>
    <w:p w:rsidR="00AD48C1" w:rsidRPr="005E5D88" w:rsidRDefault="00E50ADA" w:rsidP="000E5466">
      <w:pPr>
        <w:numPr>
          <w:ilvl w:val="0"/>
          <w:numId w:val="7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tanfelügyelet</w:t>
      </w:r>
      <w:r w:rsidRPr="005E5D88">
        <w:rPr>
          <w:color w:val="auto"/>
          <w:szCs w:val="22"/>
          <w:lang w:val="en-US" w:eastAsia="x-none" w:bidi="en-US"/>
        </w:rPr>
        <w:t>i ellenőrzésre kerülők önértékelése,</w:t>
      </w:r>
    </w:p>
    <w:p w:rsidR="00AD48C1" w:rsidRPr="005E5D88" w:rsidRDefault="00E50ADA" w:rsidP="000E5466">
      <w:pPr>
        <w:numPr>
          <w:ilvl w:val="0"/>
          <w:numId w:val="7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5 éves ciklusban sorra kerülők önértékelése.</w:t>
      </w:r>
    </w:p>
    <w:p w:rsidR="00AD48C1"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Önértékelésre az Önértékelési Szabályzat és az éves Önértékelési Munkaterv alapján kerül sor.</w:t>
      </w:r>
    </w:p>
    <w:p w:rsidR="000E5466" w:rsidRPr="005E5D88" w:rsidRDefault="000E5466" w:rsidP="000E5466">
      <w:pPr>
        <w:tabs>
          <w:tab w:val="left" w:pos="284"/>
        </w:tabs>
        <w:suppressAutoHyphens w:val="0"/>
        <w:spacing w:line="360" w:lineRule="auto"/>
        <w:jc w:val="both"/>
        <w:rPr>
          <w:color w:val="auto"/>
          <w:szCs w:val="22"/>
          <w:lang w:val="en-US" w:eastAsia="x-none" w:bidi="en-US"/>
        </w:rPr>
      </w:pPr>
    </w:p>
    <w:p w:rsidR="00AD48C1" w:rsidRPr="005E5D88" w:rsidRDefault="00E50ADA" w:rsidP="005E5D88">
      <w:pPr>
        <w:numPr>
          <w:ilvl w:val="0"/>
          <w:numId w:val="82"/>
        </w:numPr>
        <w:suppressAutoHyphens w:val="0"/>
        <w:spacing w:line="276" w:lineRule="auto"/>
        <w:ind w:left="0"/>
        <w:contextualSpacing/>
        <w:rPr>
          <w:bCs/>
          <w:iCs/>
          <w:smallCaps/>
          <w:color w:val="auto"/>
          <w:sz w:val="48"/>
          <w:szCs w:val="48"/>
          <w:lang w:val="en-US" w:eastAsia="en-US" w:bidi="en-US"/>
        </w:rPr>
      </w:pPr>
      <w:bookmarkStart w:id="139" w:name="_Toc353698711"/>
      <w:bookmarkStart w:id="140" w:name="_Toc354760009"/>
      <w:r w:rsidRPr="005E5D88">
        <w:rPr>
          <w:bCs/>
          <w:iCs/>
          <w:smallCaps/>
          <w:color w:val="auto"/>
          <w:sz w:val="48"/>
          <w:szCs w:val="48"/>
          <w:lang w:val="en-US" w:eastAsia="en-US" w:bidi="en-US"/>
        </w:rPr>
        <w:t xml:space="preserve"> </w:t>
      </w:r>
      <w:bookmarkStart w:id="141" w:name="_Toc8900651"/>
      <w:r w:rsidRPr="005E5D88">
        <w:rPr>
          <w:bCs/>
          <w:iCs/>
          <w:smallCaps/>
          <w:color w:val="auto"/>
          <w:sz w:val="48"/>
          <w:szCs w:val="48"/>
          <w:lang w:val="en-US" w:eastAsia="en-US" w:bidi="en-US"/>
        </w:rPr>
        <w:t>A kapcsolattartás rendje</w:t>
      </w:r>
      <w:bookmarkEnd w:id="139"/>
      <w:bookmarkEnd w:id="140"/>
      <w:bookmarkEnd w:id="141"/>
    </w:p>
    <w:p w:rsidR="00AD48C1" w:rsidRPr="005E5D88" w:rsidRDefault="00E50ADA" w:rsidP="005E5D88">
      <w:pPr>
        <w:suppressAutoHyphens w:val="0"/>
        <w:spacing w:line="276" w:lineRule="auto"/>
        <w:ind w:hanging="284"/>
        <w:rPr>
          <w:bCs/>
          <w:iCs/>
          <w:smallCaps/>
          <w:color w:val="auto"/>
          <w:spacing w:val="10"/>
          <w:sz w:val="28"/>
          <w:szCs w:val="28"/>
          <w:lang w:val="en-US" w:eastAsia="en-US" w:bidi="en-US"/>
        </w:rPr>
      </w:pPr>
      <w:bookmarkStart w:id="142" w:name="_Toc354760010"/>
      <w:bookmarkStart w:id="143" w:name="_Toc8900652"/>
      <w:r w:rsidRPr="005E5D88">
        <w:rPr>
          <w:bCs/>
          <w:iCs/>
          <w:smallCaps/>
          <w:color w:val="auto"/>
          <w:spacing w:val="10"/>
          <w:sz w:val="28"/>
          <w:szCs w:val="28"/>
          <w:lang w:val="en-US" w:eastAsia="en-US" w:bidi="en-US"/>
        </w:rPr>
        <w:t>4.1. A belső kapcsolattartás rendje</w:t>
      </w:r>
      <w:bookmarkEnd w:id="142"/>
      <w:bookmarkEnd w:id="143"/>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igazgató – </w:t>
      </w:r>
      <w:r w:rsidRPr="005E5D88">
        <w:rPr>
          <w:color w:val="auto"/>
          <w:szCs w:val="22"/>
          <w:lang w:val="en-US" w:eastAsia="x-none" w:bidi="en-US"/>
        </w:rPr>
        <w:t>a megbízott vezetők és a választott képviselők segítségével az alábbi iskolai közösségekkel tart kapcsolatot:</w:t>
      </w:r>
    </w:p>
    <w:p w:rsidR="00AD48C1" w:rsidRPr="005E5D88" w:rsidRDefault="00E50ADA" w:rsidP="000E5466">
      <w:pPr>
        <w:numPr>
          <w:ilvl w:val="0"/>
          <w:numId w:val="5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iskolai közösség,</w:t>
      </w:r>
    </w:p>
    <w:p w:rsidR="00AD48C1" w:rsidRPr="005E5D88" w:rsidRDefault="00E50ADA" w:rsidP="000E5466">
      <w:pPr>
        <w:numPr>
          <w:ilvl w:val="0"/>
          <w:numId w:val="5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munkavállalói közösség,</w:t>
      </w:r>
    </w:p>
    <w:p w:rsidR="00AD48C1" w:rsidRPr="005E5D88" w:rsidRDefault="00E50ADA" w:rsidP="000E5466">
      <w:pPr>
        <w:numPr>
          <w:ilvl w:val="0"/>
          <w:numId w:val="5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nevelő testület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szakmai munkaközösségek,</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iskolai mentor,</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diákönkormányzat,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osztályközösségek,</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color w:val="auto"/>
          <w:szCs w:val="22"/>
          <w:lang w:val="en-US" w:eastAsia="x-none" w:bidi="en-US"/>
        </w:rPr>
        <w:t>Közalkalmazotti Tanács,</w:t>
      </w:r>
    </w:p>
    <w:p w:rsidR="00AD48C1" w:rsidRPr="005E5D88" w:rsidRDefault="00E50ADA" w:rsidP="000E5466">
      <w:pPr>
        <w:numPr>
          <w:ilvl w:val="0"/>
          <w:numId w:val="69"/>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Munkavédelmi képviselő</w:t>
      </w:r>
    </w:p>
    <w:p w:rsidR="00AD48C1" w:rsidRPr="005E5D88" w:rsidRDefault="00E50ADA" w:rsidP="000E5466">
      <w:pPr>
        <w:numPr>
          <w:ilvl w:val="0"/>
          <w:numId w:val="69"/>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Intézményegység vezető.</w:t>
      </w:r>
    </w:p>
    <w:p w:rsidR="00AD48C1" w:rsidRDefault="00AD48C1" w:rsidP="000E5466">
      <w:pPr>
        <w:tabs>
          <w:tab w:val="left" w:pos="284"/>
        </w:tabs>
        <w:suppressAutoHyphens w:val="0"/>
        <w:spacing w:line="360" w:lineRule="auto"/>
        <w:jc w:val="both"/>
        <w:rPr>
          <w:color w:val="auto"/>
          <w:szCs w:val="22"/>
          <w:lang w:val="en-US" w:eastAsia="x-none" w:bidi="en-US"/>
        </w:rPr>
      </w:pPr>
    </w:p>
    <w:p w:rsidR="000E5466" w:rsidRDefault="000E5466" w:rsidP="000E5466">
      <w:pPr>
        <w:tabs>
          <w:tab w:val="left" w:pos="284"/>
        </w:tabs>
        <w:suppressAutoHyphens w:val="0"/>
        <w:spacing w:line="360" w:lineRule="auto"/>
        <w:jc w:val="both"/>
        <w:rPr>
          <w:color w:val="auto"/>
          <w:szCs w:val="22"/>
          <w:lang w:val="en-US" w:eastAsia="x-none" w:bidi="en-US"/>
        </w:rPr>
      </w:pPr>
    </w:p>
    <w:p w:rsidR="000E5466" w:rsidRPr="005E5D88" w:rsidRDefault="000E5466" w:rsidP="000E5466">
      <w:pPr>
        <w:tabs>
          <w:tab w:val="left" w:pos="284"/>
        </w:tabs>
        <w:suppressAutoHyphens w:val="0"/>
        <w:spacing w:line="360" w:lineRule="auto"/>
        <w:jc w:val="both"/>
        <w:rPr>
          <w:color w:val="auto"/>
          <w:szCs w:val="22"/>
          <w:lang w:val="en-US" w:eastAsia="x-none" w:bidi="en-US"/>
        </w:rPr>
      </w:pPr>
    </w:p>
    <w:p w:rsidR="00AD48C1" w:rsidRPr="005E5D88" w:rsidRDefault="00E50ADA" w:rsidP="005E5D88">
      <w:pPr>
        <w:suppressAutoHyphens w:val="0"/>
        <w:spacing w:line="271" w:lineRule="auto"/>
        <w:outlineLvl w:val="2"/>
        <w:rPr>
          <w:bCs/>
          <w:iCs/>
          <w:smallCaps/>
          <w:color w:val="auto"/>
          <w:spacing w:val="5"/>
          <w:sz w:val="24"/>
          <w:szCs w:val="24"/>
          <w:lang w:val="en-US" w:eastAsia="en-US" w:bidi="en-US"/>
        </w:rPr>
      </w:pPr>
      <w:bookmarkStart w:id="144" w:name="_Toc353695480"/>
      <w:bookmarkStart w:id="145" w:name="_Toc354760011"/>
      <w:bookmarkStart w:id="146" w:name="_Toc8900653"/>
      <w:r w:rsidRPr="005E5D88">
        <w:rPr>
          <w:bCs/>
          <w:iCs/>
          <w:smallCaps/>
          <w:color w:val="auto"/>
          <w:spacing w:val="5"/>
          <w:sz w:val="24"/>
          <w:szCs w:val="24"/>
          <w:lang w:val="en-US" w:eastAsia="en-US" w:bidi="en-US"/>
        </w:rPr>
        <w:t>4.1.1 Az iskolaközösség</w:t>
      </w:r>
      <w:bookmarkEnd w:id="144"/>
      <w:bookmarkEnd w:id="145"/>
      <w:bookmarkEnd w:id="146"/>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iskolaközösség az intézmény tanulóinak, valamint az iskolában foglalkoztatott munkavállalóknak az összessége.</w:t>
      </w:r>
    </w:p>
    <w:p w:rsidR="00AD48C1" w:rsidRPr="005E5D88" w:rsidRDefault="00E50ADA" w:rsidP="005E5D88">
      <w:pPr>
        <w:suppressAutoHyphens w:val="0"/>
        <w:spacing w:line="271" w:lineRule="auto"/>
        <w:outlineLvl w:val="2"/>
        <w:rPr>
          <w:bCs/>
          <w:iCs/>
          <w:smallCaps/>
          <w:color w:val="auto"/>
          <w:spacing w:val="5"/>
          <w:sz w:val="24"/>
          <w:szCs w:val="24"/>
          <w:lang w:val="en-US" w:eastAsia="en-US" w:bidi="en-US"/>
        </w:rPr>
      </w:pPr>
      <w:bookmarkStart w:id="147" w:name="_Toc353695481"/>
      <w:bookmarkStart w:id="148" w:name="_Toc354760012"/>
      <w:bookmarkStart w:id="149" w:name="_Toc8900654"/>
      <w:r w:rsidRPr="005E5D88">
        <w:rPr>
          <w:bCs/>
          <w:iCs/>
          <w:smallCaps/>
          <w:color w:val="auto"/>
          <w:spacing w:val="5"/>
          <w:sz w:val="24"/>
          <w:szCs w:val="24"/>
          <w:lang w:val="en-US" w:eastAsia="en-US" w:bidi="en-US"/>
        </w:rPr>
        <w:t>4.1.2 A munkavállalói közösség</w:t>
      </w:r>
      <w:bookmarkEnd w:id="147"/>
      <w:bookmarkEnd w:id="148"/>
      <w:bookmarkEnd w:id="149"/>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iskola </w:t>
      </w:r>
      <w:r w:rsidRPr="005E5D88">
        <w:rPr>
          <w:color w:val="auto"/>
          <w:szCs w:val="22"/>
          <w:lang w:val="en-US" w:eastAsia="x-none" w:bidi="en-US"/>
        </w:rPr>
        <w:t>nevelőtestületéből és az intézménynél munkavállalói jogviszonyban álló adminisztratív és technikai dolgozókból áll.</w:t>
      </w:r>
    </w:p>
    <w:p w:rsidR="00AD48C1" w:rsidRPr="005E5D88" w:rsidRDefault="00E50ADA" w:rsidP="005E5D88">
      <w:pPr>
        <w:suppressAutoHyphens w:val="0"/>
        <w:spacing w:line="271" w:lineRule="auto"/>
        <w:outlineLvl w:val="2"/>
        <w:rPr>
          <w:bCs/>
          <w:iCs/>
          <w:smallCaps/>
          <w:color w:val="auto"/>
          <w:spacing w:val="5"/>
          <w:sz w:val="24"/>
          <w:szCs w:val="24"/>
          <w:lang w:val="en-US" w:eastAsia="en-US" w:bidi="en-US"/>
        </w:rPr>
      </w:pPr>
      <w:bookmarkStart w:id="150" w:name="_Toc353695482"/>
      <w:bookmarkStart w:id="151" w:name="_Toc354760013"/>
      <w:bookmarkStart w:id="152" w:name="_Toc8900655"/>
      <w:r w:rsidRPr="005E5D88">
        <w:rPr>
          <w:bCs/>
          <w:iCs/>
          <w:smallCaps/>
          <w:color w:val="auto"/>
          <w:spacing w:val="5"/>
          <w:sz w:val="24"/>
          <w:szCs w:val="24"/>
          <w:lang w:val="en-US" w:eastAsia="en-US" w:bidi="en-US"/>
        </w:rPr>
        <w:t>4.1.3 A tagintézmény nevelőtestülete</w:t>
      </w:r>
      <w:bookmarkEnd w:id="150"/>
      <w:bookmarkEnd w:id="151"/>
      <w:bookmarkEnd w:id="152"/>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nevelőtestület – a nemzeti köznevelésről szóló törvény 70. § alapján – </w:t>
      </w:r>
      <w:r w:rsidRPr="005E5D88">
        <w:rPr>
          <w:b/>
          <w:color w:val="auto"/>
          <w:szCs w:val="22"/>
          <w:lang w:val="en-US" w:eastAsia="x-none" w:bidi="en-US"/>
        </w:rPr>
        <w:t xml:space="preserve">a nevelési–oktatási intézmény </w:t>
      </w:r>
      <w:r w:rsidRPr="005E5D88">
        <w:rPr>
          <w:b/>
          <w:color w:val="auto"/>
          <w:szCs w:val="22"/>
          <w:lang w:val="en-US" w:eastAsia="x-none" w:bidi="en-US"/>
        </w:rPr>
        <w:t>pedagógusainak közössége, nevelési és oktatási kérdésekben a tagintézmény legfontosabb tanácskozó és határozathozó szerve.</w:t>
      </w:r>
      <w:r w:rsidRPr="005E5D88">
        <w:rPr>
          <w:color w:val="auto"/>
          <w:szCs w:val="22"/>
          <w:lang w:val="en-US" w:eastAsia="x-none" w:bidi="en-US"/>
        </w:rPr>
        <w:t xml:space="preserve"> A nevelőtestület tagja a nevelési-oktatási intézmény valamennyi pedagógus munkakört betöltő munkavállalója, valamint a nevelő és okta</w:t>
      </w:r>
      <w:r w:rsidRPr="005E5D88">
        <w:rPr>
          <w:color w:val="auto"/>
          <w:szCs w:val="22"/>
          <w:lang w:val="en-US" w:eastAsia="x-none" w:bidi="en-US"/>
        </w:rPr>
        <w:t>tó munkát közvetlenül segítő egyéb felsőfokú végzettségű dolgozója.</w:t>
      </w: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nevelési és oktatási intézmény </w:t>
      </w:r>
      <w:r w:rsidRPr="005E5D88">
        <w:rPr>
          <w:b/>
          <w:color w:val="auto"/>
          <w:szCs w:val="22"/>
          <w:lang w:val="en-US" w:eastAsia="x-none" w:bidi="en-US"/>
        </w:rPr>
        <w:t xml:space="preserve">nevelőtestülete </w:t>
      </w:r>
      <w:r w:rsidRPr="005E5D88">
        <w:rPr>
          <w:color w:val="auto"/>
          <w:szCs w:val="22"/>
          <w:lang w:val="en-US" w:eastAsia="x-none" w:bidi="en-US"/>
        </w:rPr>
        <w:t xml:space="preserve">a nevelési és oktatási kérdésekben a nevelési – oktatási intézmény működésével kapcsolatos ügyekben a nemzeti köznevelésről szóló törvényben és más jogszabályokban meghatározott kérdésekben </w:t>
      </w:r>
      <w:r w:rsidRPr="005E5D88">
        <w:rPr>
          <w:b/>
          <w:color w:val="auto"/>
          <w:szCs w:val="22"/>
          <w:lang w:val="en-US" w:eastAsia="x-none" w:bidi="en-US"/>
        </w:rPr>
        <w:t>döntési, egyébként pedig véleményező és javaslattevő jogkörrel ren</w:t>
      </w:r>
      <w:r w:rsidRPr="005E5D88">
        <w:rPr>
          <w:b/>
          <w:color w:val="auto"/>
          <w:szCs w:val="22"/>
          <w:lang w:val="en-US" w:eastAsia="x-none" w:bidi="en-US"/>
        </w:rPr>
        <w:t>delkezik.</w:t>
      </w: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nevelőtestület </w:t>
      </w:r>
      <w:r w:rsidRPr="005E5D88">
        <w:rPr>
          <w:b/>
          <w:color w:val="auto"/>
          <w:szCs w:val="22"/>
          <w:lang w:val="en-US" w:eastAsia="x-none" w:bidi="en-US"/>
        </w:rPr>
        <w:t>döntési jogkörébe</w:t>
      </w:r>
      <w:r w:rsidRPr="005E5D88">
        <w:rPr>
          <w:color w:val="auto"/>
          <w:szCs w:val="22"/>
          <w:lang w:val="en-US" w:eastAsia="x-none" w:bidi="en-US"/>
        </w:rPr>
        <w:t xml:space="preserve"> tartozik, a 2011. évi CXC. nemzeti köznevelésről szóló törvény 70. §- a alapján:</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color w:val="auto"/>
          <w:szCs w:val="22"/>
          <w:lang w:val="en-US" w:eastAsia="x-none" w:bidi="en-US"/>
        </w:rPr>
        <w:tab/>
        <w:t>a pedagógiai program és módosításának elfogadása;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b) </w:t>
      </w:r>
      <w:r w:rsidRPr="005E5D88">
        <w:rPr>
          <w:color w:val="auto"/>
          <w:szCs w:val="22"/>
          <w:lang w:val="en-US" w:eastAsia="x-none" w:bidi="en-US"/>
        </w:rPr>
        <w:tab/>
        <w:t xml:space="preserve">a </w:t>
      </w:r>
      <w:r w:rsidR="00740908" w:rsidRPr="005E5D88">
        <w:rPr>
          <w:color w:val="auto"/>
          <w:szCs w:val="22"/>
          <w:lang w:val="en-US" w:eastAsia="x-none" w:bidi="en-US"/>
        </w:rPr>
        <w:t>Szervezeti és működési szabályzat</w:t>
      </w:r>
      <w:r w:rsidRPr="005E5D88">
        <w:rPr>
          <w:color w:val="auto"/>
          <w:szCs w:val="22"/>
          <w:lang w:val="en-US" w:eastAsia="x-none" w:bidi="en-US"/>
        </w:rPr>
        <w:t xml:space="preserve"> és módosításának elfogadása;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c) </w:t>
      </w:r>
      <w:r w:rsidRPr="005E5D88">
        <w:rPr>
          <w:color w:val="auto"/>
          <w:szCs w:val="22"/>
          <w:lang w:val="en-US" w:eastAsia="x-none" w:bidi="en-US"/>
        </w:rPr>
        <w:tab/>
        <w:t>a t</w:t>
      </w:r>
      <w:r w:rsidRPr="005E5D88">
        <w:rPr>
          <w:color w:val="auto"/>
          <w:szCs w:val="22"/>
          <w:lang w:val="en-US" w:eastAsia="x-none" w:bidi="en-US"/>
        </w:rPr>
        <w:t>agintézmény éves munkatervének elfogadása;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d) </w:t>
      </w:r>
      <w:r w:rsidRPr="005E5D88">
        <w:rPr>
          <w:color w:val="auto"/>
          <w:szCs w:val="22"/>
          <w:lang w:val="en-US" w:eastAsia="x-none" w:bidi="en-US"/>
        </w:rPr>
        <w:tab/>
        <w:t>a tagintézmény munkáját átfogó elemzéseknek, értékeléseknek, beszámolóknak elfogadása;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e) </w:t>
      </w:r>
      <w:r w:rsidRPr="005E5D88">
        <w:rPr>
          <w:color w:val="auto"/>
          <w:szCs w:val="22"/>
          <w:lang w:val="en-US" w:eastAsia="x-none" w:bidi="en-US"/>
        </w:rPr>
        <w:tab/>
        <w:t>a továbbképzési program elfogadása;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f) </w:t>
      </w:r>
      <w:r w:rsidRPr="005E5D88">
        <w:rPr>
          <w:color w:val="auto"/>
          <w:szCs w:val="22"/>
          <w:lang w:val="en-US" w:eastAsia="x-none" w:bidi="en-US"/>
        </w:rPr>
        <w:tab/>
        <w:t xml:space="preserve">a </w:t>
      </w:r>
      <w:r w:rsidR="00DB081B" w:rsidRPr="005E5D88">
        <w:rPr>
          <w:color w:val="auto"/>
          <w:szCs w:val="22"/>
          <w:lang w:val="en-US" w:eastAsia="x-none" w:bidi="en-US"/>
        </w:rPr>
        <w:t>nevelőtestület</w:t>
      </w:r>
      <w:r w:rsidRPr="005E5D88">
        <w:rPr>
          <w:color w:val="auto"/>
          <w:szCs w:val="22"/>
          <w:lang w:val="en-US" w:eastAsia="x-none" w:bidi="en-US"/>
        </w:rPr>
        <w:t xml:space="preserve"> képviseletében eljáró pedagógus kiválasztása;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g) </w:t>
      </w:r>
      <w:r w:rsidRPr="005E5D88">
        <w:rPr>
          <w:color w:val="auto"/>
          <w:szCs w:val="22"/>
          <w:lang w:val="en-US" w:eastAsia="x-none" w:bidi="en-US"/>
        </w:rPr>
        <w:tab/>
        <w:t xml:space="preserve">a házirend </w:t>
      </w:r>
      <w:r w:rsidRPr="005E5D88">
        <w:rPr>
          <w:color w:val="auto"/>
          <w:szCs w:val="22"/>
          <w:lang w:val="en-US" w:eastAsia="x-none" w:bidi="en-US"/>
        </w:rPr>
        <w:t>elfogadása;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h) </w:t>
      </w:r>
      <w:r w:rsidRPr="005E5D88">
        <w:rPr>
          <w:color w:val="auto"/>
          <w:szCs w:val="22"/>
          <w:lang w:val="en-US" w:eastAsia="x-none" w:bidi="en-US"/>
        </w:rPr>
        <w:tab/>
        <w:t>a tanulók magasabb évfolyamba lépésének megállapítása, osztályozó vizsgára bocsátása;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i) </w:t>
      </w:r>
      <w:r w:rsidRPr="005E5D88">
        <w:rPr>
          <w:color w:val="auto"/>
          <w:szCs w:val="22"/>
          <w:lang w:val="en-US" w:eastAsia="x-none" w:bidi="en-US"/>
        </w:rPr>
        <w:tab/>
        <w:t>a tanulók fegyelmi ügyeiben való döntés, a tanulók osztályozó vizsgára bocsátása;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j) </w:t>
      </w:r>
      <w:r w:rsidRPr="005E5D88">
        <w:rPr>
          <w:color w:val="auto"/>
          <w:szCs w:val="22"/>
          <w:lang w:val="en-US" w:eastAsia="x-none" w:bidi="en-US"/>
        </w:rPr>
        <w:tab/>
        <w:t>a tagintézmény alapfeladatán kívüli anyagi haszonszerzésre irány</w:t>
      </w:r>
      <w:r w:rsidRPr="005E5D88">
        <w:rPr>
          <w:color w:val="auto"/>
          <w:szCs w:val="22"/>
          <w:lang w:val="en-US" w:eastAsia="x-none" w:bidi="en-US"/>
        </w:rPr>
        <w:t>uló tevékenység (vállalkozás) indítására, igénybevétele feltételeinek meghatározására, a bevétel felhasználási jogcímének megállapítására javaslatot tehet;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k) </w:t>
      </w:r>
      <w:r w:rsidRPr="005E5D88">
        <w:rPr>
          <w:color w:val="auto"/>
          <w:szCs w:val="22"/>
          <w:lang w:val="en-US" w:eastAsia="x-none" w:bidi="en-US"/>
        </w:rPr>
        <w:tab/>
        <w:t>jogszabályban meghatározott más ügyek.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nevelőtestület </w:t>
      </w:r>
      <w:r w:rsidRPr="005E5D88">
        <w:rPr>
          <w:b/>
          <w:color w:val="auto"/>
          <w:szCs w:val="22"/>
          <w:lang w:val="en-US" w:eastAsia="x-none" w:bidi="en-US"/>
        </w:rPr>
        <w:t>véleményt nyilváníthat</w:t>
      </w:r>
      <w:r w:rsidRPr="005E5D88">
        <w:rPr>
          <w:color w:val="auto"/>
          <w:szCs w:val="22"/>
          <w:lang w:val="en-US" w:eastAsia="x-none" w:bidi="en-US"/>
        </w:rPr>
        <w:t xml:space="preserve"> vagy javaslatot t</w:t>
      </w:r>
      <w:r w:rsidRPr="005E5D88">
        <w:rPr>
          <w:color w:val="auto"/>
          <w:szCs w:val="22"/>
          <w:lang w:val="en-US" w:eastAsia="x-none" w:bidi="en-US"/>
        </w:rPr>
        <w:t xml:space="preserve">ehet </w:t>
      </w:r>
      <w:r w:rsidRPr="005E5D88">
        <w:rPr>
          <w:b/>
          <w:color w:val="auto"/>
          <w:szCs w:val="22"/>
          <w:lang w:val="en-US" w:eastAsia="x-none" w:bidi="en-US"/>
        </w:rPr>
        <w:t>a tagintézmény működésével kapcsolatos valamennyi kérdésben</w:t>
      </w:r>
      <w:r w:rsidRPr="005E5D88">
        <w:rPr>
          <w:color w:val="auto"/>
          <w:szCs w:val="22"/>
          <w:lang w:val="en-US" w:eastAsia="x-none" w:bidi="en-US"/>
        </w:rPr>
        <w:t xml:space="preserve">. </w:t>
      </w:r>
      <w:r w:rsidRPr="005E5D88">
        <w:rPr>
          <w:b/>
          <w:color w:val="auto"/>
          <w:szCs w:val="22"/>
          <w:lang w:val="en-US" w:eastAsia="x-none" w:bidi="en-US"/>
        </w:rPr>
        <w:t>Kötelező kikérni</w:t>
      </w:r>
      <w:r w:rsidRPr="005E5D88">
        <w:rPr>
          <w:color w:val="auto"/>
          <w:szCs w:val="22"/>
          <w:lang w:val="en-US" w:eastAsia="x-none" w:bidi="en-US"/>
        </w:rPr>
        <w:t xml:space="preserve"> a </w:t>
      </w:r>
      <w:r w:rsidR="00DB081B" w:rsidRPr="005E5D88">
        <w:rPr>
          <w:color w:val="auto"/>
          <w:szCs w:val="22"/>
          <w:lang w:val="en-US" w:eastAsia="x-none" w:bidi="en-US"/>
        </w:rPr>
        <w:t>nevelőtestület</w:t>
      </w:r>
      <w:r w:rsidRPr="005E5D88">
        <w:rPr>
          <w:color w:val="auto"/>
          <w:szCs w:val="22"/>
          <w:lang w:val="en-US" w:eastAsia="x-none" w:bidi="en-US"/>
        </w:rPr>
        <w:t xml:space="preserve"> véleményét a </w:t>
      </w:r>
      <w:r w:rsidRPr="005E5D88">
        <w:rPr>
          <w:b/>
          <w:color w:val="auto"/>
          <w:szCs w:val="22"/>
          <w:lang w:val="en-US" w:eastAsia="x-none" w:bidi="en-US"/>
        </w:rPr>
        <w:t>tantárgyfelosztás elfogadása előtt</w:t>
      </w:r>
      <w:r w:rsidRPr="005E5D88">
        <w:rPr>
          <w:color w:val="auto"/>
          <w:szCs w:val="22"/>
          <w:lang w:val="en-US" w:eastAsia="x-none" w:bidi="en-US"/>
        </w:rPr>
        <w:t xml:space="preserve">, az </w:t>
      </w:r>
      <w:r w:rsidRPr="005E5D88">
        <w:rPr>
          <w:b/>
          <w:color w:val="auto"/>
          <w:szCs w:val="22"/>
          <w:lang w:val="en-US" w:eastAsia="x-none" w:bidi="en-US"/>
        </w:rPr>
        <w:t>egyes pedagógusok külön megbízásainak elosztása során</w:t>
      </w:r>
      <w:r w:rsidRPr="005E5D88">
        <w:rPr>
          <w:color w:val="auto"/>
          <w:szCs w:val="22"/>
          <w:lang w:val="en-US" w:eastAsia="x-none" w:bidi="en-US"/>
        </w:rPr>
        <w:t xml:space="preserve">, valamint az </w:t>
      </w:r>
      <w:r w:rsidRPr="005E5D88">
        <w:rPr>
          <w:b/>
          <w:color w:val="auto"/>
          <w:szCs w:val="22"/>
          <w:lang w:val="en-US" w:eastAsia="x-none" w:bidi="en-US"/>
        </w:rPr>
        <w:t>igazgatóhelyettesek megbízása</w:t>
      </w:r>
      <w:r w:rsidRPr="005E5D88">
        <w:rPr>
          <w:color w:val="auto"/>
          <w:szCs w:val="22"/>
          <w:lang w:val="en-US" w:eastAsia="x-none" w:bidi="en-US"/>
        </w:rPr>
        <w:t>, illetv</w:t>
      </w:r>
      <w:r w:rsidRPr="005E5D88">
        <w:rPr>
          <w:color w:val="auto"/>
          <w:szCs w:val="22"/>
          <w:lang w:val="en-US" w:eastAsia="x-none" w:bidi="en-US"/>
        </w:rPr>
        <w:t xml:space="preserve">e a megbízás </w:t>
      </w:r>
      <w:r w:rsidRPr="005E5D88">
        <w:rPr>
          <w:b/>
          <w:color w:val="auto"/>
          <w:szCs w:val="22"/>
          <w:lang w:val="en-US" w:eastAsia="x-none" w:bidi="en-US"/>
        </w:rPr>
        <w:t xml:space="preserve">visszavonása </w:t>
      </w:r>
      <w:r w:rsidRPr="005E5D88">
        <w:rPr>
          <w:color w:val="auto"/>
          <w:szCs w:val="22"/>
          <w:lang w:val="en-US" w:eastAsia="x-none" w:bidi="en-US"/>
        </w:rPr>
        <w:t>előtt.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00DB081B" w:rsidRPr="005E5D88">
        <w:rPr>
          <w:color w:val="auto"/>
          <w:szCs w:val="22"/>
          <w:lang w:val="en-US" w:eastAsia="x-none" w:bidi="en-US"/>
        </w:rPr>
        <w:t>nevelőtestület</w:t>
      </w:r>
      <w:r w:rsidRPr="005E5D88">
        <w:rPr>
          <w:color w:val="auto"/>
          <w:szCs w:val="22"/>
          <w:lang w:val="en-US" w:eastAsia="x-none" w:bidi="en-US"/>
        </w:rPr>
        <w:t xml:space="preserve"> alkalmi vagy meghatározott időre létrehozott bizottságot alakíthat abban az esetben, ha feladatkörébe tartozó ügyekben kell dönteni vagy eljárni. illetve </w:t>
      </w:r>
      <w:r w:rsidRPr="005E5D88">
        <w:rPr>
          <w:b/>
          <w:color w:val="auto"/>
          <w:szCs w:val="22"/>
          <w:lang w:val="en-US" w:eastAsia="x-none" w:bidi="en-US"/>
        </w:rPr>
        <w:t>egyes jogköreinek gyakorlását átruházhatja a szakmai</w:t>
      </w:r>
      <w:r w:rsidRPr="005E5D88">
        <w:rPr>
          <w:b/>
          <w:color w:val="auto"/>
          <w:szCs w:val="22"/>
          <w:lang w:val="en-US" w:eastAsia="x-none" w:bidi="en-US"/>
        </w:rPr>
        <w:t xml:space="preserve"> munkaközösségre.</w:t>
      </w:r>
    </w:p>
    <w:p w:rsidR="00AD48C1" w:rsidRPr="005E5D88" w:rsidRDefault="00E50ADA" w:rsidP="005E5D88">
      <w:pPr>
        <w:suppressAutoHyphens w:val="0"/>
        <w:spacing w:line="360" w:lineRule="auto"/>
        <w:jc w:val="both"/>
        <w:rPr>
          <w:b/>
          <w:color w:val="auto"/>
          <w:szCs w:val="22"/>
          <w:u w:val="single"/>
          <w:lang w:val="en-US" w:eastAsia="x-none" w:bidi="en-US"/>
        </w:rPr>
      </w:pPr>
      <w:r w:rsidRPr="005E5D88">
        <w:rPr>
          <w:b/>
          <w:color w:val="auto"/>
          <w:szCs w:val="22"/>
          <w:u w:val="single"/>
          <w:lang w:val="en-US" w:eastAsia="x-none" w:bidi="en-US"/>
        </w:rPr>
        <w:t>A szakmai munkaközösségre ruházza: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 tantárgyfelosztás elfogadása előtti véleményezési jogkört;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 pedagógusok külön megbízásainak elosztásával kapcsolatos, a véleményezési jogkört.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szakmai munkaközösség évente kétszer</w:t>
      </w:r>
      <w:r w:rsidRPr="005E5D88">
        <w:rPr>
          <w:color w:val="auto"/>
          <w:szCs w:val="22"/>
          <w:lang w:val="en-US" w:eastAsia="x-none" w:bidi="en-US"/>
        </w:rPr>
        <w:t xml:space="preserve"> – a félévzáró </w:t>
      </w:r>
      <w:r w:rsidRPr="005E5D88">
        <w:rPr>
          <w:color w:val="auto"/>
          <w:szCs w:val="22"/>
          <w:lang w:val="en-US" w:eastAsia="x-none" w:bidi="en-US"/>
        </w:rPr>
        <w:t xml:space="preserve">és az évzáró nevelőtestületi értekezleten </w:t>
      </w:r>
      <w:r w:rsidRPr="005E5D88">
        <w:rPr>
          <w:b/>
          <w:color w:val="auto"/>
          <w:szCs w:val="22"/>
          <w:lang w:val="en-US" w:eastAsia="x-none" w:bidi="en-US"/>
        </w:rPr>
        <w:t>számol be</w:t>
      </w:r>
      <w:r w:rsidRPr="005E5D88">
        <w:rPr>
          <w:color w:val="auto"/>
          <w:szCs w:val="22"/>
          <w:lang w:val="en-US" w:eastAsia="x-none" w:bidi="en-US"/>
        </w:rPr>
        <w:t xml:space="preserve"> az átruházott hatáskörök gyakorlásáról. Jelen SZMSZ külön fejezete szabályozza a nevelőtestületnek a tanulók fegyelmi ügyeiben való jogkörét.</w:t>
      </w:r>
    </w:p>
    <w:p w:rsidR="00AD48C1" w:rsidRPr="005E5D88" w:rsidRDefault="00E50ADA" w:rsidP="005E5D88">
      <w:pPr>
        <w:suppressAutoHyphens w:val="0"/>
        <w:spacing w:line="271" w:lineRule="auto"/>
        <w:outlineLvl w:val="2"/>
        <w:rPr>
          <w:bCs/>
          <w:iCs/>
          <w:smallCaps/>
          <w:color w:val="auto"/>
          <w:spacing w:val="5"/>
          <w:sz w:val="24"/>
          <w:szCs w:val="24"/>
          <w:lang w:val="en-US" w:eastAsia="en-US" w:bidi="en-US"/>
        </w:rPr>
      </w:pPr>
      <w:bookmarkStart w:id="153" w:name="_Toc353695483"/>
      <w:bookmarkStart w:id="154" w:name="_Toc354760014"/>
      <w:bookmarkStart w:id="155" w:name="_Toc354761140"/>
      <w:bookmarkStart w:id="156" w:name="_Toc354761560"/>
      <w:bookmarkStart w:id="157" w:name="_Toc8900656"/>
      <w:r w:rsidRPr="005E5D88">
        <w:rPr>
          <w:bCs/>
          <w:iCs/>
          <w:smallCaps/>
          <w:color w:val="auto"/>
          <w:spacing w:val="5"/>
          <w:sz w:val="24"/>
          <w:szCs w:val="24"/>
          <w:lang w:val="en-US" w:eastAsia="en-US" w:bidi="en-US"/>
        </w:rPr>
        <w:t>4.1.3.1 A nevelőtestület értekezletei, osztályértekezletei</w:t>
      </w:r>
      <w:bookmarkEnd w:id="153"/>
      <w:bookmarkEnd w:id="154"/>
      <w:bookmarkEnd w:id="155"/>
      <w:bookmarkEnd w:id="156"/>
      <w:bookmarkEnd w:id="157"/>
    </w:p>
    <w:p w:rsidR="00AD48C1" w:rsidRPr="005E5D88" w:rsidRDefault="00E50ADA" w:rsidP="005E5D88">
      <w:pPr>
        <w:suppressAutoHyphens w:val="0"/>
        <w:spacing w:line="360" w:lineRule="auto"/>
        <w:jc w:val="both"/>
        <w:rPr>
          <w:color w:val="auto"/>
          <w:szCs w:val="22"/>
          <w:u w:val="single"/>
          <w:lang w:val="en-US" w:eastAsia="x-none" w:bidi="en-US"/>
        </w:rPr>
      </w:pPr>
      <w:r w:rsidRPr="005E5D88">
        <w:rPr>
          <w:color w:val="auto"/>
          <w:szCs w:val="22"/>
          <w:u w:val="single"/>
          <w:lang w:val="en-US" w:eastAsia="x-none" w:bidi="en-US"/>
        </w:rPr>
        <w:t xml:space="preserve">A </w:t>
      </w:r>
      <w:r w:rsidRPr="005E5D88">
        <w:rPr>
          <w:color w:val="auto"/>
          <w:szCs w:val="22"/>
          <w:u w:val="single"/>
          <w:lang w:val="en-US" w:eastAsia="x-none" w:bidi="en-US"/>
        </w:rPr>
        <w:t>tanév során a nevelőtestület az alábbi állandó értekezleteket tartja: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Tanévnyitó, tanévzáró értekezlet,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Félévi és év végi osztályozó konferencia,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Tájékoztató és munkaértekezletek </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Nevelési értekezlet </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Rendkívüli értekezletek </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 xml:space="preserve">Rendkívüli </w:t>
      </w:r>
      <w:r w:rsidRPr="005E5D88">
        <w:rPr>
          <w:b/>
          <w:color w:val="auto"/>
          <w:szCs w:val="22"/>
          <w:lang w:val="en-US" w:eastAsia="x-none" w:bidi="en-US"/>
        </w:rPr>
        <w:t>nevelőtestületi értekezlet</w:t>
      </w:r>
      <w:r w:rsidRPr="005E5D88">
        <w:rPr>
          <w:color w:val="auto"/>
          <w:szCs w:val="22"/>
          <w:lang w:val="en-US" w:eastAsia="x-none" w:bidi="en-US"/>
        </w:rPr>
        <w:t xml:space="preserve"> hívható össze az intézmény lényeges problémáinak (fontos oktatási kérdések, különleges nevelési helyzetek megítélése, az iskolai életet átalakító, megváltoztató rendeletek és utasítások értelmezése céljából, ha azt a nevelőtestül</w:t>
      </w:r>
      <w:r w:rsidRPr="005E5D88">
        <w:rPr>
          <w:color w:val="auto"/>
          <w:szCs w:val="22"/>
          <w:lang w:val="en-US" w:eastAsia="x-none" w:bidi="en-US"/>
        </w:rPr>
        <w:t xml:space="preserve">et tagjainak legalább 50%-a, vagy az intézmény igazgatója szükségesnek látja. A nevelőtestület </w:t>
      </w:r>
      <w:r w:rsidRPr="005E5D88">
        <w:rPr>
          <w:b/>
          <w:color w:val="auto"/>
          <w:szCs w:val="22"/>
          <w:lang w:val="en-US" w:eastAsia="x-none" w:bidi="en-US"/>
        </w:rPr>
        <w:t>döntést igénylő értekezletein jegyzőkönyv készül az elhangzottakról,</w:t>
      </w:r>
      <w:r w:rsidRPr="005E5D88">
        <w:rPr>
          <w:color w:val="auto"/>
          <w:szCs w:val="22"/>
          <w:lang w:val="en-US" w:eastAsia="x-none" w:bidi="en-US"/>
        </w:rPr>
        <w:t xml:space="preserve"> amelyet az értekezletet vezető személy, a jegyzőkönyv-vezető, valamint kettő az értekezleten</w:t>
      </w:r>
      <w:r w:rsidRPr="005E5D88">
        <w:rPr>
          <w:color w:val="auto"/>
          <w:szCs w:val="22"/>
          <w:lang w:val="en-US" w:eastAsia="x-none" w:bidi="en-US"/>
        </w:rPr>
        <w:t xml:space="preserve"> végig jelen lévő személy (hitelesítő) ír alá.</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nevelőtestület döntéseit és határozatait</w:t>
      </w:r>
      <w:r w:rsidRPr="005E5D88">
        <w:rPr>
          <w:color w:val="auto"/>
          <w:szCs w:val="22"/>
          <w:lang w:val="en-US" w:eastAsia="x-none" w:bidi="en-US"/>
        </w:rPr>
        <w:t xml:space="preserve"> – a jogszabályban meghatározzak kivételével – </w:t>
      </w:r>
      <w:r w:rsidRPr="005E5D88">
        <w:rPr>
          <w:b/>
          <w:color w:val="auto"/>
          <w:szCs w:val="22"/>
          <w:lang w:val="en-US" w:eastAsia="x-none" w:bidi="en-US"/>
        </w:rPr>
        <w:t>nyílt szavazással és egyszerű szótöbbséggel hozza</w:t>
      </w:r>
      <w:r w:rsidRPr="005E5D88">
        <w:rPr>
          <w:color w:val="auto"/>
          <w:szCs w:val="22"/>
          <w:lang w:val="en-US" w:eastAsia="x-none" w:bidi="en-US"/>
        </w:rPr>
        <w:t>, kivéve a jogszabályban meghatározott személyi ügyeket, amelyek kapcsá</w:t>
      </w:r>
      <w:r w:rsidRPr="005E5D88">
        <w:rPr>
          <w:color w:val="auto"/>
          <w:szCs w:val="22"/>
          <w:lang w:val="en-US" w:eastAsia="x-none" w:bidi="en-US"/>
        </w:rPr>
        <w:t xml:space="preserve">n titkos szavazással dönt. </w:t>
      </w:r>
      <w:r w:rsidRPr="005E5D88">
        <w:rPr>
          <w:b/>
          <w:color w:val="auto"/>
          <w:szCs w:val="22"/>
          <w:lang w:val="en-US" w:eastAsia="x-none" w:bidi="en-US"/>
        </w:rPr>
        <w:t>A szavazatok egyenlősége esetén az igazgató szavazata dönt</w:t>
      </w:r>
      <w:r w:rsidRPr="005E5D88">
        <w:rPr>
          <w:color w:val="auto"/>
          <w:szCs w:val="22"/>
          <w:lang w:val="en-US" w:eastAsia="x-none" w:bidi="en-US"/>
        </w:rPr>
        <w:t>. A döntések és határozatok az intézmény iktatott iratanyagába kerülnek.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Augusztus végén </w:t>
      </w:r>
      <w:r w:rsidRPr="005E5D88">
        <w:rPr>
          <w:b/>
          <w:color w:val="auto"/>
          <w:szCs w:val="22"/>
          <w:lang w:val="en-US" w:eastAsia="x-none" w:bidi="en-US"/>
        </w:rPr>
        <w:t>tanévnyitó értekezletre</w:t>
      </w:r>
      <w:r w:rsidRPr="005E5D88">
        <w:rPr>
          <w:color w:val="auto"/>
          <w:szCs w:val="22"/>
          <w:lang w:val="en-US" w:eastAsia="x-none" w:bidi="en-US"/>
        </w:rPr>
        <w:t xml:space="preserve">, júniusban az igazgató által kijelölt napon </w:t>
      </w:r>
      <w:r w:rsidRPr="005E5D88">
        <w:rPr>
          <w:b/>
          <w:color w:val="auto"/>
          <w:szCs w:val="22"/>
          <w:lang w:val="en-US" w:eastAsia="x-none" w:bidi="en-US"/>
        </w:rPr>
        <w:t>tanévzáró érte</w:t>
      </w:r>
      <w:r w:rsidRPr="005E5D88">
        <w:rPr>
          <w:b/>
          <w:color w:val="auto"/>
          <w:szCs w:val="22"/>
          <w:lang w:val="en-US" w:eastAsia="x-none" w:bidi="en-US"/>
        </w:rPr>
        <w:t>kezletre</w:t>
      </w:r>
      <w:r w:rsidRPr="005E5D88">
        <w:rPr>
          <w:color w:val="auto"/>
          <w:szCs w:val="22"/>
          <w:lang w:val="en-US" w:eastAsia="x-none" w:bidi="en-US"/>
        </w:rPr>
        <w:t xml:space="preserve"> kerül sor. Az értekezletet az </w:t>
      </w:r>
      <w:r w:rsidRPr="005E5D88">
        <w:rPr>
          <w:b/>
          <w:color w:val="auto"/>
          <w:szCs w:val="22"/>
          <w:lang w:val="en-US" w:eastAsia="x-none" w:bidi="en-US"/>
        </w:rPr>
        <w:t>igazgató vagy helyettese vezeti</w:t>
      </w:r>
      <w:r w:rsidRPr="005E5D88">
        <w:rPr>
          <w:color w:val="auto"/>
          <w:szCs w:val="22"/>
          <w:lang w:val="en-US" w:eastAsia="x-none" w:bidi="en-US"/>
        </w:rPr>
        <w:t xml:space="preserve">. </w:t>
      </w:r>
      <w:r w:rsidRPr="005E5D88">
        <w:rPr>
          <w:b/>
          <w:color w:val="auto"/>
          <w:szCs w:val="22"/>
          <w:lang w:val="en-US" w:eastAsia="x-none" w:bidi="en-US"/>
        </w:rPr>
        <w:t>Félévkor és tanév végén</w:t>
      </w:r>
      <w:r w:rsidRPr="005E5D88">
        <w:rPr>
          <w:color w:val="auto"/>
          <w:szCs w:val="22"/>
          <w:lang w:val="en-US" w:eastAsia="x-none" w:bidi="en-US"/>
        </w:rPr>
        <w:t xml:space="preserve"> – az iskolavezetés által kijelölt időpontban – </w:t>
      </w:r>
      <w:r w:rsidRPr="005E5D88">
        <w:rPr>
          <w:b/>
          <w:color w:val="auto"/>
          <w:szCs w:val="22"/>
          <w:lang w:val="en-US" w:eastAsia="x-none" w:bidi="en-US"/>
        </w:rPr>
        <w:t>osztályozó értekezletet tart a nevelőtestület</w:t>
      </w:r>
      <w:r w:rsidRPr="005E5D88">
        <w:rPr>
          <w:color w:val="auto"/>
          <w:szCs w:val="22"/>
          <w:lang w:val="en-US" w:eastAsia="x-none"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Ha a nevelőtestület döntési, véleményezési, illetve javaslattevő </w:t>
      </w:r>
      <w:r w:rsidRPr="005E5D88">
        <w:rPr>
          <w:color w:val="auto"/>
          <w:szCs w:val="22"/>
          <w:lang w:val="en-US" w:eastAsia="x-none" w:bidi="en-US"/>
        </w:rPr>
        <w:t xml:space="preserve">jogát az iskola valamennyi dolgozóját érintő kérdésekben gyakorolja, akkor </w:t>
      </w:r>
      <w:r w:rsidRPr="005E5D88">
        <w:rPr>
          <w:b/>
          <w:color w:val="auto"/>
          <w:szCs w:val="22"/>
          <w:lang w:val="en-US" w:eastAsia="x-none" w:bidi="en-US"/>
        </w:rPr>
        <w:t>munkavállalói értekezletet</w:t>
      </w:r>
      <w:r w:rsidRPr="005E5D88">
        <w:rPr>
          <w:color w:val="auto"/>
          <w:szCs w:val="22"/>
          <w:lang w:val="en-US" w:eastAsia="x-none" w:bidi="en-US"/>
        </w:rPr>
        <w:t xml:space="preserve"> kell összehívni.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nevelőtestületi értekezletre</w:t>
      </w:r>
      <w:r w:rsidRPr="005E5D88">
        <w:rPr>
          <w:color w:val="auto"/>
          <w:szCs w:val="22"/>
          <w:lang w:val="en-US" w:eastAsia="x-none" w:bidi="en-US"/>
        </w:rPr>
        <w:t xml:space="preserve"> – tanácskozási joggal – </w:t>
      </w:r>
      <w:r w:rsidRPr="005E5D88">
        <w:rPr>
          <w:b/>
          <w:color w:val="auto"/>
          <w:szCs w:val="22"/>
          <w:lang w:val="en-US" w:eastAsia="x-none" w:bidi="en-US"/>
        </w:rPr>
        <w:t>meg kell hívni a tárgy szerinti egyetértési joggal rendelkező közösség képviselőit</w:t>
      </w:r>
      <w:r w:rsidRPr="005E5D88">
        <w:rPr>
          <w:color w:val="auto"/>
          <w:szCs w:val="22"/>
          <w:lang w:val="en-US" w:eastAsia="x-none" w:bidi="en-US"/>
        </w:rPr>
        <w:t xml:space="preserve"> is. A nevelőtestületi értekezleten a </w:t>
      </w:r>
      <w:r w:rsidR="00DB081B" w:rsidRPr="005E5D88">
        <w:rPr>
          <w:color w:val="auto"/>
          <w:szCs w:val="22"/>
          <w:lang w:val="en-US" w:eastAsia="x-none" w:bidi="en-US"/>
        </w:rPr>
        <w:t>nevelőtestület</w:t>
      </w:r>
      <w:r w:rsidRPr="005E5D88">
        <w:rPr>
          <w:color w:val="auto"/>
          <w:szCs w:val="22"/>
          <w:lang w:val="en-US" w:eastAsia="x-none" w:bidi="en-US"/>
        </w:rPr>
        <w:t xml:space="preserve"> minden tagjának részt kell vennie. Ez alól – indokolt esetben – az igazgató adhat felmentést.</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58" w:name="_Toc353695484"/>
      <w:bookmarkStart w:id="159" w:name="_Toc354760015"/>
      <w:bookmarkStart w:id="160" w:name="_Toc8900657"/>
      <w:r w:rsidRPr="005E5D88">
        <w:rPr>
          <w:bCs/>
          <w:iCs/>
          <w:smallCaps/>
          <w:color w:val="auto"/>
          <w:spacing w:val="5"/>
          <w:sz w:val="26"/>
          <w:szCs w:val="26"/>
          <w:lang w:val="en-US" w:eastAsia="en-US" w:bidi="en-US"/>
        </w:rPr>
        <w:t>4.1.4 Szakmai munkaközösségek</w:t>
      </w:r>
      <w:bookmarkEnd w:id="158"/>
      <w:bookmarkEnd w:id="159"/>
      <w:bookmarkEnd w:id="160"/>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munkaközösség vezetőjét </w:t>
      </w:r>
      <w:r w:rsidRPr="005E5D88">
        <w:rPr>
          <w:b/>
          <w:color w:val="auto"/>
          <w:szCs w:val="22"/>
          <w:lang w:val="en-US" w:eastAsia="x-none" w:bidi="en-US"/>
        </w:rPr>
        <w:t>a munkaközösség tagjainak véleményét kikérve az igazg</w:t>
      </w:r>
      <w:r w:rsidRPr="005E5D88">
        <w:rPr>
          <w:b/>
          <w:color w:val="auto"/>
          <w:szCs w:val="22"/>
          <w:lang w:val="en-US" w:eastAsia="x-none" w:bidi="en-US"/>
        </w:rPr>
        <w:t>ató nevez ki</w:t>
      </w:r>
      <w:r w:rsidRPr="005E5D88">
        <w:rPr>
          <w:color w:val="auto"/>
          <w:szCs w:val="22"/>
          <w:lang w:val="en-US" w:eastAsia="x-none" w:bidi="en-US"/>
        </w:rPr>
        <w:t xml:space="preserve"> maximum öt évre a 2011. évi CXC. Nemzeti Köznevelésről szóló törvény 71. § (5) alapján.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szakmai munkaközösség pedagógusoknak nyújtott szakmai segítségének formái:</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color w:val="auto"/>
          <w:szCs w:val="22"/>
          <w:lang w:val="en-US" w:eastAsia="x-none" w:bidi="en-US"/>
        </w:rPr>
        <w:tab/>
        <w:t>mentorálás;</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b) </w:t>
      </w:r>
      <w:r w:rsidRPr="005E5D88">
        <w:rPr>
          <w:color w:val="auto"/>
          <w:szCs w:val="22"/>
          <w:lang w:val="en-US" w:eastAsia="x-none" w:bidi="en-US"/>
        </w:rPr>
        <w:tab/>
        <w:t>továbbképzések megtervezése;</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c) </w:t>
      </w:r>
      <w:r w:rsidRPr="005E5D88">
        <w:rPr>
          <w:color w:val="auto"/>
          <w:szCs w:val="22"/>
          <w:lang w:val="en-US" w:eastAsia="x-none" w:bidi="en-US"/>
        </w:rPr>
        <w:tab/>
        <w:t>belső továbbképzések tar</w:t>
      </w:r>
      <w:r w:rsidRPr="005E5D88">
        <w:rPr>
          <w:color w:val="auto"/>
          <w:szCs w:val="22"/>
          <w:lang w:val="en-US" w:eastAsia="x-none" w:bidi="en-US"/>
        </w:rPr>
        <w:t>tása;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d) </w:t>
      </w:r>
      <w:r w:rsidRPr="005E5D88">
        <w:rPr>
          <w:color w:val="auto"/>
          <w:szCs w:val="22"/>
          <w:lang w:val="en-US" w:eastAsia="x-none" w:bidi="en-US"/>
        </w:rPr>
        <w:tab/>
        <w:t>esetmegbeszélések;</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e) </w:t>
      </w:r>
      <w:r w:rsidRPr="005E5D88">
        <w:rPr>
          <w:color w:val="auto"/>
          <w:szCs w:val="22"/>
          <w:lang w:val="en-US" w:eastAsia="x-none" w:bidi="en-US"/>
        </w:rPr>
        <w:tab/>
        <w:t>műhelytevékenység;</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f) </w:t>
      </w:r>
      <w:r w:rsidRPr="005E5D88">
        <w:rPr>
          <w:color w:val="auto"/>
          <w:szCs w:val="22"/>
          <w:lang w:val="en-US" w:eastAsia="x-none" w:bidi="en-US"/>
        </w:rPr>
        <w:tab/>
        <w:t>dokumentumok elemzése;</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g) </w:t>
      </w:r>
      <w:r w:rsidRPr="005E5D88">
        <w:rPr>
          <w:color w:val="auto"/>
          <w:szCs w:val="22"/>
          <w:lang w:val="en-US" w:eastAsia="x-none" w:bidi="en-US"/>
        </w:rPr>
        <w:tab/>
        <w:t>óralátogatások és elemzésük;</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h) </w:t>
      </w:r>
      <w:r w:rsidRPr="005E5D88">
        <w:rPr>
          <w:color w:val="auto"/>
          <w:szCs w:val="22"/>
          <w:lang w:val="en-US" w:eastAsia="x-none" w:bidi="en-US"/>
        </w:rPr>
        <w:tab/>
        <w:t>tájékoztatás,</w:t>
      </w:r>
    </w:p>
    <w:p w:rsidR="00AD48C1"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g)</w:t>
      </w:r>
      <w:r w:rsidRPr="005E5D88">
        <w:rPr>
          <w:color w:val="auto"/>
          <w:szCs w:val="22"/>
          <w:lang w:val="en-US" w:eastAsia="x-none" w:bidi="en-US"/>
        </w:rPr>
        <w:tab/>
        <w:t>tanfelügyeletre, pedagógusminősítésre való felkészülés</w:t>
      </w:r>
    </w:p>
    <w:p w:rsidR="000E5466" w:rsidRPr="005E5D88" w:rsidRDefault="000E5466" w:rsidP="000E5466">
      <w:pPr>
        <w:tabs>
          <w:tab w:val="left" w:pos="284"/>
        </w:tabs>
        <w:suppressAutoHyphens w:val="0"/>
        <w:spacing w:line="360" w:lineRule="auto"/>
        <w:jc w:val="both"/>
        <w:rPr>
          <w:color w:val="auto"/>
          <w:szCs w:val="22"/>
          <w:lang w:val="en-US" w:eastAsia="x-none" w:bidi="en-US"/>
        </w:rPr>
      </w:pP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2011. évi CXC. nemzeti köznevelésről szóló törvény 71. § (1) alapján a nevelési-oktatási intézményben legalább </w:t>
      </w:r>
      <w:r w:rsidRPr="005E5D88">
        <w:rPr>
          <w:b/>
          <w:color w:val="auto"/>
          <w:szCs w:val="22"/>
          <w:u w:val="single"/>
          <w:lang w:val="en-US" w:eastAsia="x-none" w:bidi="en-US"/>
        </w:rPr>
        <w:t>öt pedagógus hozhat létre szakmai munkaközösséget</w:t>
      </w:r>
      <w:r w:rsidRPr="005E5D88">
        <w:rPr>
          <w:color w:val="auto"/>
          <w:szCs w:val="22"/>
          <w:lang w:val="en-US" w:eastAsia="x-none" w:bidi="en-US"/>
        </w:rPr>
        <w:t xml:space="preserve">. Egy nevelési- oktatási intézményben </w:t>
      </w:r>
      <w:r w:rsidRPr="005E5D88">
        <w:rPr>
          <w:b/>
          <w:color w:val="auto"/>
          <w:szCs w:val="22"/>
          <w:u w:val="single"/>
          <w:lang w:val="en-US" w:eastAsia="x-none" w:bidi="en-US"/>
        </w:rPr>
        <w:t>legfeljebb tíz szakmai munkaközösség</w:t>
      </w:r>
      <w:r w:rsidRPr="005E5D88">
        <w:rPr>
          <w:b/>
          <w:color w:val="auto"/>
          <w:szCs w:val="22"/>
          <w:lang w:val="en-US" w:eastAsia="x-none" w:bidi="en-US"/>
        </w:rPr>
        <w:t xml:space="preserve"> hozható létr</w:t>
      </w:r>
      <w:r w:rsidRPr="005E5D88">
        <w:rPr>
          <w:color w:val="auto"/>
          <w:szCs w:val="22"/>
          <w:lang w:val="en-US" w:eastAsia="x-none" w:bidi="en-US"/>
        </w:rPr>
        <w:t xml:space="preserve">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s</w:t>
      </w:r>
      <w:r w:rsidRPr="005E5D88">
        <w:rPr>
          <w:color w:val="auto"/>
          <w:szCs w:val="22"/>
          <w:lang w:val="en-US" w:eastAsia="x-none" w:bidi="en-US"/>
        </w:rPr>
        <w:t xml:space="preserve">zakmai munkaközösség részt vesz az </w:t>
      </w:r>
      <w:r w:rsidRPr="005E5D88">
        <w:rPr>
          <w:b/>
          <w:color w:val="auto"/>
          <w:szCs w:val="22"/>
          <w:lang w:val="en-US" w:eastAsia="x-none" w:bidi="en-US"/>
        </w:rPr>
        <w:t>intézmény szakmai munkájának irányításában, tervezésében és ellenőrzésében</w:t>
      </w:r>
      <w:r w:rsidRPr="005E5D88">
        <w:rPr>
          <w:color w:val="auto"/>
          <w:szCs w:val="22"/>
          <w:lang w:val="en-US" w:eastAsia="x-none" w:bidi="en-US"/>
        </w:rPr>
        <w:t xml:space="preserve">. A munkaközösség a </w:t>
      </w:r>
      <w:r w:rsidRPr="005E5D88">
        <w:rPr>
          <w:b/>
          <w:color w:val="auto"/>
          <w:szCs w:val="22"/>
          <w:lang w:val="en-US" w:eastAsia="x-none" w:bidi="en-US"/>
        </w:rPr>
        <w:t>munkaprogramját az iskola elfogadott éves munkaterve szerint</w:t>
      </w:r>
      <w:r w:rsidRPr="005E5D88">
        <w:rPr>
          <w:color w:val="auto"/>
          <w:szCs w:val="22"/>
          <w:lang w:val="en-US" w:eastAsia="x-none" w:bidi="en-US"/>
        </w:rPr>
        <w:t xml:space="preserve">, annak figyelembevételével, illetve saját </w:t>
      </w:r>
      <w:r w:rsidR="00740908" w:rsidRPr="005E5D88">
        <w:rPr>
          <w:color w:val="auto"/>
          <w:szCs w:val="22"/>
          <w:lang w:val="en-US" w:eastAsia="x-none" w:bidi="en-US"/>
        </w:rPr>
        <w:t>Szervezeti és működési szabályzat</w:t>
      </w:r>
      <w:r w:rsidRPr="005E5D88">
        <w:rPr>
          <w:color w:val="auto"/>
          <w:szCs w:val="22"/>
          <w:lang w:val="en-US" w:eastAsia="x-none" w:bidi="en-US"/>
        </w:rPr>
        <w:t xml:space="preserve">a alapján készíti el. A </w:t>
      </w:r>
      <w:r w:rsidRPr="005E5D88">
        <w:rPr>
          <w:b/>
          <w:color w:val="auto"/>
          <w:szCs w:val="22"/>
          <w:lang w:val="en-US" w:eastAsia="x-none" w:bidi="en-US"/>
        </w:rPr>
        <w:t>munkaprogram részét képezi a munkaközösség-vezető ellenőrzési terve</w:t>
      </w:r>
      <w:r w:rsidRPr="005E5D88">
        <w:rPr>
          <w:color w:val="auto"/>
          <w:szCs w:val="22"/>
          <w:lang w:val="en-US" w:eastAsia="x-none"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munkaközösségek segítséget adnak az iskola pedagógusainak </w:t>
      </w:r>
      <w:r w:rsidRPr="005E5D88">
        <w:rPr>
          <w:b/>
          <w:color w:val="auto"/>
          <w:szCs w:val="22"/>
          <w:lang w:val="en-US" w:eastAsia="x-none" w:bidi="en-US"/>
        </w:rPr>
        <w:t>szakmai, módszertani kérdésekben</w:t>
      </w:r>
      <w:r w:rsidRPr="005E5D88">
        <w:rPr>
          <w:color w:val="auto"/>
          <w:szCs w:val="22"/>
          <w:lang w:val="en-US" w:eastAsia="x-none" w:bidi="en-US"/>
        </w:rPr>
        <w:t xml:space="preserve">. A munkaközösség – az igazgató megbízására – </w:t>
      </w:r>
      <w:r w:rsidRPr="005E5D88">
        <w:rPr>
          <w:b/>
          <w:color w:val="auto"/>
          <w:szCs w:val="22"/>
          <w:lang w:val="en-US" w:eastAsia="x-none" w:bidi="en-US"/>
        </w:rPr>
        <w:t xml:space="preserve">részt vesz az </w:t>
      </w:r>
      <w:r w:rsidRPr="005E5D88">
        <w:rPr>
          <w:b/>
          <w:color w:val="auto"/>
          <w:szCs w:val="22"/>
          <w:lang w:val="en-US" w:eastAsia="x-none" w:bidi="en-US"/>
        </w:rPr>
        <w:t xml:space="preserve">iskola pedagógusainak és gyakornokainak </w:t>
      </w:r>
      <w:r w:rsidRPr="005E5D88">
        <w:rPr>
          <w:b/>
          <w:color w:val="auto"/>
          <w:szCs w:val="22"/>
          <w:u w:val="single"/>
          <w:lang w:val="en-US" w:eastAsia="x-none" w:bidi="en-US"/>
        </w:rPr>
        <w:t>belső értékelésében</w:t>
      </w:r>
      <w:r w:rsidRPr="005E5D88">
        <w:rPr>
          <w:color w:val="auto"/>
          <w:szCs w:val="22"/>
          <w:lang w:val="en-US" w:eastAsia="x-none" w:bidi="en-US"/>
        </w:rPr>
        <w:t>, valamint a próba-érettségi lebonyolításában, valamint az iskolai háziversenyek megszervezésében.</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szakmai munkaközösség tagjai évente</w:t>
      </w:r>
      <w:r w:rsidRPr="005E5D88">
        <w:rPr>
          <w:color w:val="auto"/>
          <w:szCs w:val="22"/>
          <w:lang w:val="en-US" w:eastAsia="x-none" w:bidi="en-US"/>
        </w:rPr>
        <w:t xml:space="preserve">, de szükség esetén más időpontokban is </w:t>
      </w:r>
      <w:r w:rsidRPr="005E5D88">
        <w:rPr>
          <w:b/>
          <w:color w:val="auto"/>
          <w:szCs w:val="22"/>
          <w:lang w:val="en-US" w:eastAsia="x-none" w:bidi="en-US"/>
        </w:rPr>
        <w:t>javaslatot tesznek mu</w:t>
      </w:r>
      <w:r w:rsidRPr="005E5D88">
        <w:rPr>
          <w:b/>
          <w:color w:val="auto"/>
          <w:szCs w:val="22"/>
          <w:lang w:val="en-US" w:eastAsia="x-none" w:bidi="en-US"/>
        </w:rPr>
        <w:t>nkaközösség-vezetőjük személyére.</w:t>
      </w:r>
      <w:r w:rsidRPr="005E5D88">
        <w:rPr>
          <w:color w:val="auto"/>
          <w:szCs w:val="22"/>
          <w:lang w:val="en-US" w:eastAsia="x-none" w:bidi="en-US"/>
        </w:rPr>
        <w:t xml:space="preserve"> </w:t>
      </w:r>
    </w:p>
    <w:p w:rsidR="00AD48C1" w:rsidRPr="005E5D88" w:rsidRDefault="00E50ADA" w:rsidP="005E5D88">
      <w:pPr>
        <w:suppressAutoHyphens w:val="0"/>
        <w:spacing w:line="360" w:lineRule="auto"/>
        <w:jc w:val="both"/>
        <w:rPr>
          <w:b/>
          <w:color w:val="auto"/>
          <w:szCs w:val="22"/>
          <w:u w:val="single"/>
          <w:lang w:val="en-US" w:eastAsia="x-none" w:bidi="en-US"/>
        </w:rPr>
      </w:pPr>
      <w:r w:rsidRPr="005E5D88">
        <w:rPr>
          <w:color w:val="auto"/>
          <w:szCs w:val="22"/>
          <w:lang w:val="en-US" w:eastAsia="x-none" w:bidi="en-US"/>
        </w:rPr>
        <w:t xml:space="preserve">A </w:t>
      </w:r>
      <w:r w:rsidRPr="005E5D88">
        <w:rPr>
          <w:b/>
          <w:color w:val="auto"/>
          <w:szCs w:val="22"/>
          <w:u w:val="single"/>
          <w:lang w:val="en-US" w:eastAsia="x-none" w:bidi="en-US"/>
        </w:rPr>
        <w:t>munkaközösség-vezető megbízása legfeljebb öt éves határozott időtartamra az igazgató jogköre.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tagintézményben </w:t>
      </w:r>
      <w:r w:rsidRPr="005E5D88">
        <w:rPr>
          <w:b/>
          <w:color w:val="auto"/>
          <w:szCs w:val="22"/>
          <w:lang w:val="en-US" w:eastAsia="x-none" w:bidi="en-US"/>
        </w:rPr>
        <w:t>nyolc munkaközösség</w:t>
      </w:r>
      <w:r w:rsidRPr="005E5D88">
        <w:rPr>
          <w:color w:val="auto"/>
          <w:szCs w:val="22"/>
          <w:lang w:val="en-US" w:eastAsia="x-none" w:bidi="en-US"/>
        </w:rPr>
        <w:t xml:space="preserve"> működik </w:t>
      </w:r>
    </w:p>
    <w:p w:rsidR="00AD48C1" w:rsidRPr="005E5D88" w:rsidRDefault="00E50ADA" w:rsidP="005E5D88">
      <w:pPr>
        <w:suppressAutoHyphens w:val="0"/>
        <w:spacing w:line="276" w:lineRule="auto"/>
        <w:jc w:val="center"/>
        <w:rPr>
          <w:b/>
          <w:color w:val="auto"/>
          <w:sz w:val="28"/>
          <w:szCs w:val="28"/>
          <w:lang w:val="en-US" w:eastAsia="en-US" w:bidi="en-US"/>
        </w:rPr>
      </w:pPr>
      <w:r w:rsidRPr="005E5D88">
        <w:rPr>
          <w:b/>
          <w:color w:val="auto"/>
          <w:sz w:val="28"/>
          <w:szCs w:val="28"/>
          <w:lang w:val="en-US" w:eastAsia="en-US" w:bidi="en-US"/>
        </w:rPr>
        <w:t>Munkaközösségek elnevezése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7825"/>
      </w:tblGrid>
      <w:tr w:rsidR="007D10D6" w:rsidTr="004517D6">
        <w:tc>
          <w:tcPr>
            <w:tcW w:w="1242"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b/>
                <w:color w:val="auto"/>
                <w:sz w:val="24"/>
                <w:szCs w:val="24"/>
                <w:lang w:val="en-US" w:eastAsia="en-US" w:bidi="en-US"/>
              </w:rPr>
            </w:pPr>
            <w:r w:rsidRPr="005E5D88">
              <w:rPr>
                <w:b/>
                <w:color w:val="auto"/>
                <w:sz w:val="24"/>
                <w:szCs w:val="24"/>
                <w:lang w:val="en-US" w:eastAsia="en-US" w:bidi="en-US"/>
              </w:rPr>
              <w:t>sorszám</w:t>
            </w: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b/>
                <w:color w:val="auto"/>
                <w:sz w:val="24"/>
                <w:szCs w:val="24"/>
                <w:lang w:val="en-US" w:eastAsia="en-US" w:bidi="en-US"/>
              </w:rPr>
            </w:pPr>
            <w:r w:rsidRPr="005E5D88">
              <w:rPr>
                <w:b/>
                <w:color w:val="auto"/>
                <w:sz w:val="24"/>
                <w:szCs w:val="24"/>
                <w:lang w:val="en-US" w:eastAsia="en-US" w:bidi="en-US"/>
              </w:rPr>
              <w:t>elnevezés</w:t>
            </w:r>
          </w:p>
        </w:tc>
      </w:tr>
      <w:tr w:rsidR="007D10D6" w:rsidTr="004517D6">
        <w:tc>
          <w:tcPr>
            <w:tcW w:w="1242" w:type="dxa"/>
          </w:tcPr>
          <w:p w:rsidR="00AD48C1" w:rsidRPr="005E5D88" w:rsidRDefault="00AD48C1" w:rsidP="005E5D88">
            <w:pPr>
              <w:numPr>
                <w:ilvl w:val="0"/>
                <w:numId w:val="57"/>
              </w:numPr>
              <w:suppressAutoHyphens w:val="0"/>
              <w:spacing w:line="276" w:lineRule="auto"/>
              <w:ind w:left="0"/>
              <w:contextualSpacing/>
              <w:jc w:val="center"/>
              <w:rPr>
                <w:color w:val="auto"/>
                <w:sz w:val="24"/>
                <w:szCs w:val="24"/>
                <w:lang w:val="en-US" w:eastAsia="en-US" w:bidi="en-US"/>
              </w:rPr>
            </w:pP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color w:val="auto"/>
                <w:sz w:val="24"/>
                <w:szCs w:val="24"/>
                <w:lang w:val="en-US" w:eastAsia="en-US" w:bidi="en-US"/>
              </w:rPr>
            </w:pPr>
            <w:r w:rsidRPr="005E5D88">
              <w:rPr>
                <w:color w:val="auto"/>
                <w:sz w:val="24"/>
                <w:szCs w:val="24"/>
                <w:lang w:val="en-US" w:eastAsia="en-US" w:bidi="en-US"/>
              </w:rPr>
              <w:t xml:space="preserve">Közgazdaság - gazdasági </w:t>
            </w:r>
            <w:r w:rsidRPr="005E5D88">
              <w:rPr>
                <w:color w:val="auto"/>
                <w:sz w:val="24"/>
                <w:szCs w:val="24"/>
                <w:lang w:val="en-US" w:eastAsia="en-US" w:bidi="en-US"/>
              </w:rPr>
              <w:t>informatika</w:t>
            </w:r>
          </w:p>
        </w:tc>
      </w:tr>
      <w:tr w:rsidR="007D10D6" w:rsidTr="004517D6">
        <w:tc>
          <w:tcPr>
            <w:tcW w:w="1242" w:type="dxa"/>
          </w:tcPr>
          <w:p w:rsidR="00AD48C1" w:rsidRPr="005E5D88" w:rsidRDefault="00AD48C1" w:rsidP="005E5D88">
            <w:pPr>
              <w:numPr>
                <w:ilvl w:val="0"/>
                <w:numId w:val="57"/>
              </w:numPr>
              <w:suppressAutoHyphens w:val="0"/>
              <w:spacing w:line="276" w:lineRule="auto"/>
              <w:ind w:left="0"/>
              <w:contextualSpacing/>
              <w:jc w:val="center"/>
              <w:rPr>
                <w:color w:val="auto"/>
                <w:sz w:val="24"/>
                <w:szCs w:val="24"/>
                <w:lang w:val="en-US" w:eastAsia="en-US" w:bidi="en-US"/>
              </w:rPr>
            </w:pP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color w:val="auto"/>
                <w:sz w:val="24"/>
                <w:szCs w:val="24"/>
                <w:lang w:val="en-US" w:eastAsia="en-US" w:bidi="en-US"/>
              </w:rPr>
            </w:pPr>
            <w:r w:rsidRPr="005E5D88">
              <w:rPr>
                <w:color w:val="auto"/>
                <w:sz w:val="24"/>
                <w:szCs w:val="24"/>
                <w:lang w:val="en-US" w:eastAsia="en-US" w:bidi="en-US"/>
              </w:rPr>
              <w:t>Logisztika – kereskedelem – ügyvitel ágazat</w:t>
            </w:r>
          </w:p>
        </w:tc>
      </w:tr>
      <w:tr w:rsidR="007D10D6" w:rsidTr="004517D6">
        <w:tc>
          <w:tcPr>
            <w:tcW w:w="1242" w:type="dxa"/>
          </w:tcPr>
          <w:p w:rsidR="00AD48C1" w:rsidRPr="005E5D88" w:rsidRDefault="00AD48C1" w:rsidP="005E5D88">
            <w:pPr>
              <w:numPr>
                <w:ilvl w:val="0"/>
                <w:numId w:val="57"/>
              </w:numPr>
              <w:suppressAutoHyphens w:val="0"/>
              <w:spacing w:line="276" w:lineRule="auto"/>
              <w:ind w:left="0"/>
              <w:contextualSpacing/>
              <w:jc w:val="center"/>
              <w:rPr>
                <w:color w:val="auto"/>
                <w:sz w:val="24"/>
                <w:szCs w:val="24"/>
                <w:lang w:val="en-US" w:eastAsia="en-US" w:bidi="en-US"/>
              </w:rPr>
            </w:pP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color w:val="auto"/>
                <w:sz w:val="24"/>
                <w:szCs w:val="24"/>
                <w:lang w:val="en-US" w:eastAsia="en-US" w:bidi="en-US"/>
              </w:rPr>
            </w:pPr>
            <w:r w:rsidRPr="005E5D88">
              <w:rPr>
                <w:color w:val="auto"/>
                <w:sz w:val="24"/>
                <w:szCs w:val="24"/>
                <w:lang w:val="en-US" w:eastAsia="en-US" w:bidi="en-US"/>
              </w:rPr>
              <w:t>Beiskolázás – iskolamarketing</w:t>
            </w:r>
          </w:p>
        </w:tc>
      </w:tr>
      <w:tr w:rsidR="007D10D6" w:rsidTr="004517D6">
        <w:tc>
          <w:tcPr>
            <w:tcW w:w="1242" w:type="dxa"/>
          </w:tcPr>
          <w:p w:rsidR="00AD48C1" w:rsidRPr="005E5D88" w:rsidRDefault="00AD48C1" w:rsidP="005E5D88">
            <w:pPr>
              <w:numPr>
                <w:ilvl w:val="0"/>
                <w:numId w:val="57"/>
              </w:numPr>
              <w:suppressAutoHyphens w:val="0"/>
              <w:spacing w:line="276" w:lineRule="auto"/>
              <w:ind w:left="0"/>
              <w:contextualSpacing/>
              <w:jc w:val="center"/>
              <w:rPr>
                <w:color w:val="auto"/>
                <w:sz w:val="24"/>
                <w:szCs w:val="24"/>
                <w:lang w:val="en-US" w:eastAsia="en-US" w:bidi="en-US"/>
              </w:rPr>
            </w:pP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color w:val="auto"/>
                <w:sz w:val="24"/>
                <w:szCs w:val="24"/>
                <w:lang w:val="en-US" w:eastAsia="en-US" w:bidi="en-US"/>
              </w:rPr>
            </w:pPr>
            <w:r w:rsidRPr="005E5D88">
              <w:rPr>
                <w:color w:val="auto"/>
                <w:sz w:val="24"/>
                <w:szCs w:val="24"/>
                <w:lang w:val="en-US" w:eastAsia="en-US" w:bidi="en-US"/>
              </w:rPr>
              <w:t>Pályázatíró és gondozó</w:t>
            </w:r>
          </w:p>
        </w:tc>
      </w:tr>
      <w:tr w:rsidR="007D10D6" w:rsidTr="004517D6">
        <w:tc>
          <w:tcPr>
            <w:tcW w:w="1242" w:type="dxa"/>
          </w:tcPr>
          <w:p w:rsidR="00AD48C1" w:rsidRPr="005E5D88" w:rsidRDefault="00AD48C1" w:rsidP="005E5D88">
            <w:pPr>
              <w:numPr>
                <w:ilvl w:val="0"/>
                <w:numId w:val="57"/>
              </w:numPr>
              <w:suppressAutoHyphens w:val="0"/>
              <w:spacing w:line="276" w:lineRule="auto"/>
              <w:ind w:left="0"/>
              <w:contextualSpacing/>
              <w:jc w:val="center"/>
              <w:rPr>
                <w:color w:val="auto"/>
                <w:sz w:val="24"/>
                <w:szCs w:val="24"/>
                <w:lang w:val="en-US" w:eastAsia="en-US" w:bidi="en-US"/>
              </w:rPr>
            </w:pP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color w:val="auto"/>
                <w:sz w:val="24"/>
                <w:szCs w:val="24"/>
                <w:lang w:val="en-US" w:eastAsia="en-US" w:bidi="en-US"/>
              </w:rPr>
            </w:pPr>
            <w:r w:rsidRPr="005E5D88">
              <w:rPr>
                <w:color w:val="auto"/>
                <w:sz w:val="24"/>
                <w:szCs w:val="24"/>
                <w:lang w:val="en-US" w:eastAsia="en-US" w:bidi="en-US"/>
              </w:rPr>
              <w:t>Digitális –infokommunikációs – módszertani - mentori</w:t>
            </w:r>
          </w:p>
        </w:tc>
      </w:tr>
      <w:tr w:rsidR="007D10D6" w:rsidTr="004517D6">
        <w:tc>
          <w:tcPr>
            <w:tcW w:w="1242" w:type="dxa"/>
          </w:tcPr>
          <w:p w:rsidR="00AD48C1" w:rsidRPr="005E5D88" w:rsidRDefault="00AD48C1" w:rsidP="005E5D88">
            <w:pPr>
              <w:numPr>
                <w:ilvl w:val="0"/>
                <w:numId w:val="57"/>
              </w:numPr>
              <w:suppressAutoHyphens w:val="0"/>
              <w:spacing w:line="276" w:lineRule="auto"/>
              <w:ind w:left="0"/>
              <w:contextualSpacing/>
              <w:jc w:val="center"/>
              <w:rPr>
                <w:color w:val="auto"/>
                <w:sz w:val="24"/>
                <w:szCs w:val="24"/>
                <w:lang w:val="en-US" w:eastAsia="en-US" w:bidi="en-US"/>
              </w:rPr>
            </w:pP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color w:val="auto"/>
                <w:sz w:val="24"/>
                <w:szCs w:val="24"/>
                <w:lang w:val="en-US" w:eastAsia="en-US" w:bidi="en-US"/>
              </w:rPr>
            </w:pPr>
            <w:r w:rsidRPr="005E5D88">
              <w:rPr>
                <w:color w:val="auto"/>
                <w:sz w:val="24"/>
                <w:szCs w:val="24"/>
                <w:lang w:val="en-US" w:eastAsia="en-US" w:bidi="en-US"/>
              </w:rPr>
              <w:t>Iskolai projekt és diákélet (DÖK), szabadidő, környezettudatosság</w:t>
            </w:r>
          </w:p>
        </w:tc>
      </w:tr>
      <w:tr w:rsidR="007D10D6" w:rsidTr="004517D6">
        <w:tc>
          <w:tcPr>
            <w:tcW w:w="1242" w:type="dxa"/>
          </w:tcPr>
          <w:p w:rsidR="00AD48C1" w:rsidRPr="005E5D88" w:rsidRDefault="00AD48C1" w:rsidP="005E5D88">
            <w:pPr>
              <w:numPr>
                <w:ilvl w:val="0"/>
                <w:numId w:val="57"/>
              </w:numPr>
              <w:suppressAutoHyphens w:val="0"/>
              <w:spacing w:line="276" w:lineRule="auto"/>
              <w:ind w:left="0"/>
              <w:contextualSpacing/>
              <w:jc w:val="center"/>
              <w:rPr>
                <w:color w:val="auto"/>
                <w:sz w:val="24"/>
                <w:szCs w:val="24"/>
                <w:lang w:val="en-US" w:eastAsia="en-US" w:bidi="en-US"/>
              </w:rPr>
            </w:pP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color w:val="auto"/>
                <w:sz w:val="24"/>
                <w:szCs w:val="24"/>
                <w:lang w:val="en-US" w:eastAsia="en-US" w:bidi="en-US"/>
              </w:rPr>
            </w:pPr>
            <w:r w:rsidRPr="005E5D88">
              <w:rPr>
                <w:color w:val="auto"/>
                <w:sz w:val="24"/>
                <w:szCs w:val="24"/>
                <w:lang w:val="en-US" w:eastAsia="en-US" w:bidi="en-US"/>
              </w:rPr>
              <w:t xml:space="preserve">Tehetség és </w:t>
            </w:r>
            <w:r w:rsidRPr="005E5D88">
              <w:rPr>
                <w:color w:val="auto"/>
                <w:sz w:val="24"/>
                <w:szCs w:val="24"/>
                <w:lang w:val="en-US" w:eastAsia="en-US" w:bidi="en-US"/>
              </w:rPr>
              <w:t>tanulási keretrendszer</w:t>
            </w:r>
          </w:p>
        </w:tc>
      </w:tr>
      <w:tr w:rsidR="007D10D6" w:rsidTr="004517D6">
        <w:tc>
          <w:tcPr>
            <w:tcW w:w="1242" w:type="dxa"/>
          </w:tcPr>
          <w:p w:rsidR="00AD48C1" w:rsidRPr="005E5D88" w:rsidRDefault="00AD48C1" w:rsidP="005E5D88">
            <w:pPr>
              <w:numPr>
                <w:ilvl w:val="0"/>
                <w:numId w:val="57"/>
              </w:numPr>
              <w:suppressAutoHyphens w:val="0"/>
              <w:spacing w:line="276" w:lineRule="auto"/>
              <w:ind w:left="0"/>
              <w:contextualSpacing/>
              <w:jc w:val="center"/>
              <w:rPr>
                <w:color w:val="auto"/>
                <w:sz w:val="24"/>
                <w:szCs w:val="24"/>
                <w:lang w:val="en-US" w:eastAsia="en-US" w:bidi="en-US"/>
              </w:rPr>
            </w:pPr>
          </w:p>
        </w:tc>
        <w:tc>
          <w:tcPr>
            <w:tcW w:w="7970" w:type="dxa"/>
          </w:tcPr>
          <w:p w:rsidR="00AD48C1" w:rsidRPr="005E5D88" w:rsidRDefault="00E50ADA" w:rsidP="005E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color w:val="auto"/>
                <w:sz w:val="24"/>
                <w:szCs w:val="24"/>
                <w:lang w:val="en-US" w:eastAsia="en-US" w:bidi="en-US"/>
              </w:rPr>
            </w:pPr>
            <w:r w:rsidRPr="005E5D88">
              <w:rPr>
                <w:color w:val="auto"/>
                <w:sz w:val="24"/>
                <w:szCs w:val="24"/>
                <w:lang w:val="en-US" w:eastAsia="en-US" w:bidi="en-US"/>
              </w:rPr>
              <w:t>Idegen nyelvi kommunikáció</w:t>
            </w:r>
          </w:p>
        </w:tc>
      </w:tr>
    </w:tbl>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munkaközösségvezető feladata: a munkaközösség tevékenységének szervezése, irányítása, koordinálása, eredményeik rögzítése, az információáramlás biztosítása a vezetés és a pedagógusok között. A </w:t>
      </w:r>
      <w:r w:rsidRPr="005E5D88">
        <w:rPr>
          <w:b/>
          <w:color w:val="auto"/>
          <w:szCs w:val="22"/>
          <w:lang w:val="en-US" w:eastAsia="x-none" w:bidi="en-US"/>
        </w:rPr>
        <w:t xml:space="preserve">munkaközösségvezető legalább </w:t>
      </w:r>
      <w:r w:rsidRPr="005E5D88">
        <w:rPr>
          <w:b/>
          <w:color w:val="auto"/>
          <w:szCs w:val="22"/>
          <w:u w:val="single"/>
          <w:lang w:val="en-US" w:eastAsia="x-none" w:bidi="en-US"/>
        </w:rPr>
        <w:t>féléves gyakorisággal beszámol</w:t>
      </w:r>
      <w:r w:rsidRPr="005E5D88">
        <w:rPr>
          <w:b/>
          <w:color w:val="auto"/>
          <w:szCs w:val="22"/>
          <w:lang w:val="en-US" w:eastAsia="x-none" w:bidi="en-US"/>
        </w:rPr>
        <w:t xml:space="preserve"> az intézmény vezetőjének a munkaközösség tevékenységéről</w:t>
      </w:r>
      <w:r w:rsidRPr="005E5D88">
        <w:rPr>
          <w:color w:val="auto"/>
          <w:szCs w:val="22"/>
          <w:lang w:val="en-US" w:eastAsia="x-none" w:bidi="en-US"/>
        </w:rPr>
        <w:t xml:space="preserve">, összeállítja a munkaközösség munkatervét, </w:t>
      </w:r>
      <w:r w:rsidRPr="005E5D88">
        <w:rPr>
          <w:b/>
          <w:color w:val="auto"/>
          <w:szCs w:val="22"/>
          <w:u w:val="single"/>
          <w:lang w:val="en-US" w:eastAsia="x-none" w:bidi="en-US"/>
        </w:rPr>
        <w:t>írásos beszámolót készít a tanév végi értékelő értekezlet előtt, a munkaközösség munkájáról</w:t>
      </w:r>
      <w:r w:rsidRPr="005E5D88">
        <w:rPr>
          <w:b/>
          <w:color w:val="auto"/>
          <w:szCs w:val="22"/>
          <w:lang w:val="en-US" w:eastAsia="x-none" w:bidi="en-US"/>
        </w:rPr>
        <w:t xml:space="preserve">. </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r w:rsidRPr="005E5D88">
        <w:rPr>
          <w:bCs/>
          <w:iCs/>
          <w:smallCaps/>
          <w:color w:val="auto"/>
          <w:spacing w:val="5"/>
          <w:sz w:val="26"/>
          <w:szCs w:val="26"/>
          <w:lang w:val="en-US" w:eastAsia="en-US" w:bidi="en-US"/>
        </w:rPr>
        <w:t xml:space="preserve"> </w:t>
      </w:r>
      <w:bookmarkStart w:id="161" w:name="_Toc353695485"/>
      <w:bookmarkStart w:id="162" w:name="_Toc354760016"/>
      <w:bookmarkStart w:id="163" w:name="_Toc354761142"/>
      <w:bookmarkStart w:id="164" w:name="_Toc354761562"/>
      <w:bookmarkStart w:id="165" w:name="_Toc8900658"/>
      <w:r w:rsidRPr="005E5D88">
        <w:rPr>
          <w:bCs/>
          <w:iCs/>
          <w:smallCaps/>
          <w:color w:val="auto"/>
          <w:spacing w:val="5"/>
          <w:sz w:val="26"/>
          <w:szCs w:val="26"/>
          <w:lang w:val="en-US" w:eastAsia="en-US" w:bidi="en-US"/>
        </w:rPr>
        <w:t>4.1.4.1 A szakmai munkaközösségek tevékenysége</w:t>
      </w:r>
      <w:bookmarkEnd w:id="161"/>
      <w:bookmarkEnd w:id="162"/>
      <w:bookmarkEnd w:id="163"/>
      <w:bookmarkEnd w:id="164"/>
      <w:bookmarkEnd w:id="165"/>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nevelőtestület feladatainak átruházása alapján – a pedagógiai programmal és az éves munkatervvel összhangban –</w:t>
      </w:r>
      <w:r w:rsidRPr="005E5D88">
        <w:rPr>
          <w:color w:val="auto"/>
          <w:szCs w:val="22"/>
          <w:u w:val="single"/>
          <w:lang w:val="en-US" w:eastAsia="x-none" w:bidi="en-US"/>
        </w:rPr>
        <w:t xml:space="preserve"> a szakmai munkaközösségek feladatai</w:t>
      </w:r>
      <w:r w:rsidRPr="005E5D88">
        <w:rPr>
          <w:color w:val="auto"/>
          <w:szCs w:val="22"/>
          <w:lang w:val="en-US" w:eastAsia="x-none" w:bidi="en-US"/>
        </w:rPr>
        <w:t xml:space="preserve"> az alábbiak:</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Javítják, koordinálják</w:t>
      </w:r>
      <w:r w:rsidRPr="005E5D88">
        <w:rPr>
          <w:color w:val="auto"/>
          <w:szCs w:val="22"/>
          <w:lang w:val="en-US" w:eastAsia="x-none" w:bidi="en-US"/>
        </w:rPr>
        <w:t xml:space="preserve"> a tagintézményben foly</w:t>
      </w:r>
      <w:r w:rsidRPr="005E5D88">
        <w:rPr>
          <w:color w:val="auto"/>
          <w:szCs w:val="22"/>
          <w:lang w:val="en-US" w:eastAsia="x-none" w:bidi="en-US"/>
        </w:rPr>
        <w:t>ó nevelő-oktató munka szakmai színvonalát, minőségét.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Együttműködnek egymással</w:t>
      </w:r>
      <w:r w:rsidRPr="005E5D88">
        <w:rPr>
          <w:color w:val="auto"/>
          <w:szCs w:val="22"/>
          <w:lang w:val="en-US" w:eastAsia="x-none" w:bidi="en-US"/>
        </w:rPr>
        <w:t xml:space="preserve"> az iskolai nevelő-oktató munka színvonalának javítása, a gyorsabb információáramlás biztosítása érdekében úgy, hogy a munkaközösség-vezetők rendszeresen konzultálnak egymással</w:t>
      </w:r>
      <w:r w:rsidRPr="005E5D88">
        <w:rPr>
          <w:color w:val="auto"/>
          <w:szCs w:val="22"/>
          <w:lang w:val="en-US" w:eastAsia="x-none" w:bidi="en-US"/>
        </w:rPr>
        <w:t xml:space="preserve"> és az intézmény vezetőjével. A tagintézmény vezetője a munkaközösségvezetőket féléves gyakorisággal beszámoltatja.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A munkaközösség a tanévre szóló munkaterv alapján részt vesz a tagintézményben folyó szakmai </w:t>
      </w:r>
      <w:r w:rsidRPr="005E5D88">
        <w:rPr>
          <w:b/>
          <w:color w:val="auto"/>
          <w:szCs w:val="22"/>
          <w:lang w:val="en-US" w:eastAsia="x-none" w:bidi="en-US"/>
        </w:rPr>
        <w:t>munka belső ellenőrzésében</w:t>
      </w:r>
      <w:r w:rsidRPr="005E5D88">
        <w:rPr>
          <w:color w:val="auto"/>
          <w:szCs w:val="22"/>
          <w:lang w:val="en-US" w:eastAsia="x-none" w:bidi="en-US"/>
        </w:rPr>
        <w:t>, a pedagógusok ért</w:t>
      </w:r>
      <w:r w:rsidRPr="005E5D88">
        <w:rPr>
          <w:color w:val="auto"/>
          <w:szCs w:val="22"/>
          <w:lang w:val="en-US" w:eastAsia="x-none" w:bidi="en-US"/>
        </w:rPr>
        <w:t>ékelési rendszerének működtetésével kapcsolatos feladatok ellátásában.</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Fejlesztik a szaktárgyi oktatás tartalmát</w:t>
      </w:r>
      <w:r w:rsidRPr="005E5D88">
        <w:rPr>
          <w:color w:val="auto"/>
          <w:szCs w:val="22"/>
          <w:lang w:val="en-US" w:eastAsia="x-none" w:bidi="en-US"/>
        </w:rPr>
        <w:t>, tökéletesítik a módszertani eljárásokat, véleményt mondanak az emelt szintű osztályok tantervének kialakításakor.</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Kezdeményezik a helyi pá</w:t>
      </w:r>
      <w:r w:rsidRPr="005E5D88">
        <w:rPr>
          <w:b/>
          <w:color w:val="auto"/>
          <w:szCs w:val="22"/>
          <w:lang w:val="en-US" w:eastAsia="x-none" w:bidi="en-US"/>
        </w:rPr>
        <w:t>lyázatok és tanulmányi versenyek kiírását</w:t>
      </w:r>
      <w:r w:rsidRPr="005E5D88">
        <w:rPr>
          <w:color w:val="auto"/>
          <w:szCs w:val="22"/>
          <w:lang w:val="en-US" w:eastAsia="x-none" w:bidi="en-US"/>
        </w:rPr>
        <w:t>, propagálják a kerületi, fővárosi és országos versenyeket, háziversenyeket szerveznek tanulóink tudásának fejlesztése céljából.</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Szervezik </w:t>
      </w:r>
      <w:r w:rsidRPr="005E5D88">
        <w:rPr>
          <w:b/>
          <w:color w:val="auto"/>
          <w:szCs w:val="22"/>
          <w:lang w:val="en-US" w:eastAsia="x-none" w:bidi="en-US"/>
        </w:rPr>
        <w:t>a pedagógusok továbbképzését</w:t>
      </w:r>
      <w:r w:rsidRPr="005E5D88">
        <w:rPr>
          <w:color w:val="auto"/>
          <w:szCs w:val="22"/>
          <w:lang w:val="en-US" w:eastAsia="x-none" w:bidi="en-US"/>
        </w:rPr>
        <w: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Összeállítják</w:t>
      </w:r>
      <w:r w:rsidRPr="005E5D88">
        <w:rPr>
          <w:color w:val="auto"/>
          <w:szCs w:val="22"/>
          <w:lang w:val="en-US" w:eastAsia="x-none" w:bidi="en-US"/>
        </w:rPr>
        <w:t xml:space="preserve"> az intézmény számára az </w:t>
      </w:r>
      <w:r w:rsidRPr="005E5D88">
        <w:rPr>
          <w:b/>
          <w:color w:val="auto"/>
          <w:szCs w:val="22"/>
          <w:lang w:val="en-US" w:eastAsia="x-none" w:bidi="en-US"/>
        </w:rPr>
        <w:t xml:space="preserve">osztályozó, javító vizsgák </w:t>
      </w:r>
      <w:r w:rsidRPr="005E5D88">
        <w:rPr>
          <w:color w:val="auto"/>
          <w:szCs w:val="22"/>
          <w:lang w:val="en-US" w:eastAsia="x-none" w:bidi="en-US"/>
        </w:rPr>
        <w:t>tételsorait, megoldási útmutatóit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Elkészítik</w:t>
      </w:r>
      <w:r w:rsidRPr="005E5D88">
        <w:rPr>
          <w:color w:val="auto"/>
          <w:szCs w:val="22"/>
          <w:lang w:val="en-US" w:eastAsia="x-none" w:bidi="en-US"/>
        </w:rPr>
        <w:t xml:space="preserve"> a szakmai </w:t>
      </w:r>
      <w:r w:rsidRPr="005E5D88">
        <w:rPr>
          <w:b/>
          <w:color w:val="auto"/>
          <w:szCs w:val="22"/>
          <w:lang w:val="en-US" w:eastAsia="x-none" w:bidi="en-US"/>
        </w:rPr>
        <w:t>gyakorlati vizsgák</w:t>
      </w:r>
      <w:r w:rsidRPr="005E5D88">
        <w:rPr>
          <w:color w:val="auto"/>
          <w:szCs w:val="22"/>
          <w:lang w:val="en-US" w:eastAsia="x-none" w:bidi="en-US"/>
        </w:rPr>
        <w:t xml:space="preserve"> tételsorait és megoldási útmutatóit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Támogatják a pályakezdő pedagógusok munkáját</w:t>
      </w:r>
      <w:r w:rsidRPr="005E5D88">
        <w:rPr>
          <w:color w:val="auto"/>
          <w:szCs w:val="22"/>
          <w:lang w:val="en-US" w:eastAsia="x-none" w:bidi="en-US"/>
        </w:rPr>
        <w:t>, fejlesztik a munkatársi közösséget;</w:t>
      </w:r>
    </w:p>
    <w:p w:rsidR="00AD48C1" w:rsidRPr="005E5D88" w:rsidRDefault="00E50ADA" w:rsidP="000E5466">
      <w:pPr>
        <w:tabs>
          <w:tab w:val="left" w:pos="284"/>
        </w:tabs>
        <w:suppressAutoHyphens w:val="0"/>
        <w:spacing w:line="271" w:lineRule="auto"/>
        <w:outlineLvl w:val="2"/>
        <w:rPr>
          <w:bCs/>
          <w:iCs/>
          <w:smallCaps/>
          <w:color w:val="auto"/>
          <w:spacing w:val="5"/>
          <w:sz w:val="26"/>
          <w:szCs w:val="26"/>
          <w:lang w:val="en-US" w:eastAsia="en-US" w:bidi="en-US"/>
        </w:rPr>
      </w:pPr>
      <w:bookmarkStart w:id="166" w:name="_Toc353695486"/>
      <w:bookmarkStart w:id="167" w:name="_Toc354760017"/>
      <w:bookmarkStart w:id="168" w:name="_Toc354761143"/>
      <w:bookmarkStart w:id="169" w:name="_Toc354761563"/>
      <w:bookmarkStart w:id="170" w:name="_Toc8900659"/>
      <w:r w:rsidRPr="005E5D88">
        <w:rPr>
          <w:bCs/>
          <w:iCs/>
          <w:smallCaps/>
          <w:color w:val="auto"/>
          <w:spacing w:val="5"/>
          <w:sz w:val="26"/>
          <w:szCs w:val="26"/>
          <w:lang w:val="en-US" w:eastAsia="en-US" w:bidi="en-US"/>
        </w:rPr>
        <w:t>4.1.4.2 A szakmai munkaközösség v</w:t>
      </w:r>
      <w:r w:rsidRPr="005E5D88">
        <w:rPr>
          <w:bCs/>
          <w:iCs/>
          <w:smallCaps/>
          <w:color w:val="auto"/>
          <w:spacing w:val="5"/>
          <w:sz w:val="26"/>
          <w:szCs w:val="26"/>
          <w:lang w:val="en-US" w:eastAsia="en-US" w:bidi="en-US"/>
        </w:rPr>
        <w:t>ezető jogai és feladatai</w:t>
      </w:r>
      <w:bookmarkEnd w:id="166"/>
      <w:bookmarkEnd w:id="167"/>
      <w:bookmarkEnd w:id="168"/>
      <w:bookmarkEnd w:id="169"/>
      <w:bookmarkEnd w:id="170"/>
    </w:p>
    <w:p w:rsidR="00AD48C1" w:rsidRPr="005E5D88" w:rsidRDefault="00E50ADA" w:rsidP="000E5466">
      <w:pPr>
        <w:tabs>
          <w:tab w:val="left" w:pos="284"/>
        </w:tabs>
        <w:suppressAutoHyphens w:val="0"/>
        <w:spacing w:line="360" w:lineRule="auto"/>
        <w:jc w:val="both"/>
        <w:rPr>
          <w:b/>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Összeállítja</w:t>
      </w:r>
      <w:r w:rsidRPr="005E5D88">
        <w:rPr>
          <w:color w:val="auto"/>
          <w:szCs w:val="22"/>
          <w:lang w:val="en-US" w:eastAsia="x-none" w:bidi="en-US"/>
        </w:rPr>
        <w:t xml:space="preserve"> a tagintézmény pedagógiai programja és aktuális feladatai alapján </w:t>
      </w:r>
      <w:r w:rsidRPr="005E5D88">
        <w:rPr>
          <w:b/>
          <w:color w:val="auto"/>
          <w:szCs w:val="22"/>
          <w:lang w:val="en-US" w:eastAsia="x-none" w:bidi="en-US"/>
        </w:rPr>
        <w:t>a munkaközösség éves munkatervét.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Irányítja a munkaközösség tevékenységét</w:t>
      </w:r>
      <w:r w:rsidRPr="005E5D88">
        <w:rPr>
          <w:color w:val="auto"/>
          <w:szCs w:val="22"/>
          <w:lang w:val="en-US" w:eastAsia="x-none" w:bidi="en-US"/>
        </w:rPr>
        <w:t>, a munkaközösség szakmai és pedagógiai munkáját.</w:t>
      </w:r>
    </w:p>
    <w:p w:rsidR="00AD48C1" w:rsidRPr="005E5D88" w:rsidRDefault="00E50ADA" w:rsidP="000E5466">
      <w:pPr>
        <w:tabs>
          <w:tab w:val="left" w:pos="284"/>
        </w:tabs>
        <w:suppressAutoHyphens w:val="0"/>
        <w:spacing w:line="360" w:lineRule="auto"/>
        <w:jc w:val="both"/>
        <w:rPr>
          <w:b/>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Az igazgató által kijel</w:t>
      </w:r>
      <w:r w:rsidRPr="005E5D88">
        <w:rPr>
          <w:color w:val="auto"/>
          <w:szCs w:val="22"/>
          <w:lang w:val="en-US" w:eastAsia="x-none" w:bidi="en-US"/>
        </w:rPr>
        <w:t xml:space="preserve">ölt időpontban munkaközösség-vezető társai jelenlétében </w:t>
      </w:r>
      <w:r w:rsidRPr="005E5D88">
        <w:rPr>
          <w:b/>
          <w:color w:val="auto"/>
          <w:szCs w:val="22"/>
          <w:lang w:val="en-US" w:eastAsia="x-none" w:bidi="en-US"/>
        </w:rPr>
        <w:t>beszámol a munkaközösségben folyó munka eredményeiről, gondjairól és tapasztalatairól.</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Módszertani és szaktárgyi megbeszéléseket tart</w:t>
      </w:r>
      <w:r w:rsidRPr="005E5D88">
        <w:rPr>
          <w:color w:val="auto"/>
          <w:szCs w:val="22"/>
          <w:lang w:val="en-US" w:eastAsia="x-none" w:bidi="en-US"/>
        </w:rPr>
        <w:t>, segíti a szakirodalom használatát.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Tájékozódik a munkaközössé</w:t>
      </w:r>
      <w:r w:rsidRPr="005E5D88">
        <w:rPr>
          <w:b/>
          <w:color w:val="auto"/>
          <w:szCs w:val="22"/>
          <w:lang w:val="en-US" w:eastAsia="x-none" w:bidi="en-US"/>
        </w:rPr>
        <w:t>gi tagok szakmai munkájáról</w:t>
      </w:r>
      <w:r w:rsidRPr="005E5D88">
        <w:rPr>
          <w:color w:val="auto"/>
          <w:szCs w:val="22"/>
          <w:lang w:val="en-US" w:eastAsia="x-none" w:bidi="en-US"/>
        </w:rPr>
        <w:t xml:space="preserve">, munkafegyeleméről, intézkedést kezdeményez az igazgatónál; </w:t>
      </w:r>
      <w:r w:rsidRPr="005E5D88">
        <w:rPr>
          <w:b/>
          <w:color w:val="auto"/>
          <w:szCs w:val="22"/>
          <w:lang w:val="en-US" w:eastAsia="x-none" w:bidi="en-US"/>
        </w:rPr>
        <w:t>a munkaközösség minden tagjánál órát látogat</w:t>
      </w:r>
      <w:r w:rsidRPr="005E5D88">
        <w:rPr>
          <w:color w:val="auto"/>
          <w:szCs w:val="22"/>
          <w:lang w:val="en-US" w:eastAsia="x-none" w:bidi="en-US"/>
        </w:rPr>
        <w: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Az igazgató megbízására a </w:t>
      </w:r>
      <w:r w:rsidRPr="005E5D88">
        <w:rPr>
          <w:b/>
          <w:color w:val="auto"/>
          <w:szCs w:val="22"/>
          <w:lang w:val="en-US" w:eastAsia="x-none" w:bidi="en-US"/>
        </w:rPr>
        <w:t>pedagógus teljesítményértékelés rendszerében</w:t>
      </w:r>
      <w:r w:rsidRPr="005E5D88">
        <w:rPr>
          <w:color w:val="auto"/>
          <w:szCs w:val="22"/>
          <w:lang w:val="en-US" w:eastAsia="x-none" w:bidi="en-US"/>
        </w:rPr>
        <w:t xml:space="preserve"> szakmai ellenőrző munkát, továbbá óralátogatásokat végez, tapasztalatairól beszámol a tagintézmény vezetésének.</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Képviseli állásfoglalásaival a munkaközösséget</w:t>
      </w:r>
      <w:r w:rsidRPr="005E5D88">
        <w:rPr>
          <w:color w:val="auto"/>
          <w:szCs w:val="22"/>
          <w:lang w:val="en-US" w:eastAsia="x-none" w:bidi="en-US"/>
        </w:rPr>
        <w:t xml:space="preserve"> az intézmény vezetősége előtt és az iskolán kívül.</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r>
      <w:r w:rsidRPr="005E5D88">
        <w:rPr>
          <w:b/>
          <w:color w:val="auto"/>
          <w:szCs w:val="22"/>
          <w:lang w:val="en-US" w:eastAsia="x-none" w:bidi="en-US"/>
        </w:rPr>
        <w:t>Összefoglaló elemzést, értékelést, beszám</w:t>
      </w:r>
      <w:r w:rsidRPr="005E5D88">
        <w:rPr>
          <w:b/>
          <w:color w:val="auto"/>
          <w:szCs w:val="22"/>
          <w:lang w:val="en-US" w:eastAsia="x-none" w:bidi="en-US"/>
        </w:rPr>
        <w:t>olót készít</w:t>
      </w:r>
      <w:r w:rsidRPr="005E5D88">
        <w:rPr>
          <w:color w:val="auto"/>
          <w:szCs w:val="22"/>
          <w:lang w:val="en-US" w:eastAsia="x-none" w:bidi="en-US"/>
        </w:rPr>
        <w:t xml:space="preserve"> a munkaközösség tevékenységéről a nevelőtestület számára.</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Állásfoglalása, javaslata, véleménynyilvánítása előtt köteles meghallgatni a munkaközösség tagjait, kellő időt kell biztosítani számára a munkaközösségen belüli egyeztetésre, mert a kö</w:t>
      </w:r>
      <w:r w:rsidRPr="005E5D88">
        <w:rPr>
          <w:color w:val="auto"/>
          <w:szCs w:val="22"/>
          <w:lang w:val="en-US" w:eastAsia="x-none" w:bidi="en-US"/>
        </w:rPr>
        <w:t>zösség álláspontját a többségi vélemény alapján kell képviselnie.</w:t>
      </w:r>
    </w:p>
    <w:p w:rsidR="00AD48C1" w:rsidRPr="005E5D88" w:rsidRDefault="00E50ADA" w:rsidP="005E5D88">
      <w:pPr>
        <w:suppressAutoHyphens w:val="0"/>
        <w:spacing w:line="360" w:lineRule="auto"/>
        <w:outlineLvl w:val="2"/>
        <w:rPr>
          <w:bCs/>
          <w:iCs/>
          <w:smallCaps/>
          <w:color w:val="auto"/>
          <w:spacing w:val="5"/>
          <w:sz w:val="26"/>
          <w:szCs w:val="26"/>
          <w:lang w:val="en-US" w:eastAsia="en-US" w:bidi="en-US"/>
        </w:rPr>
      </w:pPr>
      <w:bookmarkStart w:id="171" w:name="_Toc353695487"/>
      <w:bookmarkStart w:id="172" w:name="_Toc354760018"/>
      <w:bookmarkStart w:id="173" w:name="_Toc8900660"/>
      <w:r w:rsidRPr="005E5D88">
        <w:rPr>
          <w:bCs/>
          <w:iCs/>
          <w:smallCaps/>
          <w:color w:val="auto"/>
          <w:spacing w:val="5"/>
          <w:sz w:val="26"/>
          <w:szCs w:val="26"/>
          <w:lang w:val="en-US" w:eastAsia="en-US" w:bidi="en-US"/>
        </w:rPr>
        <w:t>4.1.5 A diákönkormányzat</w:t>
      </w:r>
      <w:bookmarkEnd w:id="171"/>
      <w:bookmarkEnd w:id="172"/>
      <w:bookmarkEnd w:id="173"/>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diákönkormányzat az </w:t>
      </w:r>
      <w:r w:rsidRPr="005E5D88">
        <w:rPr>
          <w:b/>
          <w:color w:val="auto"/>
          <w:szCs w:val="22"/>
          <w:lang w:val="en-US" w:eastAsia="x-none" w:bidi="en-US"/>
        </w:rPr>
        <w:t>iskola diákjainak érdekvédelmi és jogérvényesítő szervezete.</w:t>
      </w:r>
      <w:r w:rsidRPr="005E5D88">
        <w:rPr>
          <w:color w:val="auto"/>
          <w:szCs w:val="22"/>
          <w:lang w:val="en-US" w:eastAsia="x-none" w:bidi="en-US"/>
        </w:rPr>
        <w:t xml:space="preserve"> A diákönkormányzat véleményt nyilváníthat, javaslattal élhet a nevelési-oktatási intézmény működésével és a tanulókkal kapcsolatos valamennyi kérdésben. A diákönkormányzat </w:t>
      </w:r>
      <w:r w:rsidRPr="005E5D88">
        <w:rPr>
          <w:b/>
          <w:color w:val="auto"/>
          <w:szCs w:val="22"/>
          <w:lang w:val="en-US" w:eastAsia="x-none" w:bidi="en-US"/>
        </w:rPr>
        <w:t xml:space="preserve">saját </w:t>
      </w:r>
      <w:r w:rsidR="00740908" w:rsidRPr="005E5D88">
        <w:rPr>
          <w:b/>
          <w:color w:val="auto"/>
          <w:szCs w:val="22"/>
          <w:lang w:val="en-US" w:eastAsia="x-none" w:bidi="en-US"/>
        </w:rPr>
        <w:t>Szervezeti és működési szabályzat</w:t>
      </w:r>
      <w:r w:rsidRPr="005E5D88">
        <w:rPr>
          <w:b/>
          <w:color w:val="auto"/>
          <w:szCs w:val="22"/>
          <w:lang w:val="en-US" w:eastAsia="x-none" w:bidi="en-US"/>
        </w:rPr>
        <w:t>a szerint működik</w:t>
      </w:r>
      <w:r w:rsidRPr="005E5D88">
        <w:rPr>
          <w:color w:val="auto"/>
          <w:szCs w:val="22"/>
          <w:lang w:val="en-US" w:eastAsia="x-none" w:bidi="en-US"/>
        </w:rPr>
        <w:t>. Jogait a hatályos jogszab</w:t>
      </w:r>
      <w:r w:rsidRPr="005E5D88">
        <w:rPr>
          <w:color w:val="auto"/>
          <w:szCs w:val="22"/>
          <w:lang w:val="en-US" w:eastAsia="x-none" w:bidi="en-US"/>
        </w:rPr>
        <w:t xml:space="preserve">ályok, joggyakorlásának módját saját szervezeti szabályzata tartalmazza. A </w:t>
      </w:r>
      <w:r w:rsidRPr="005E5D88">
        <w:rPr>
          <w:b/>
          <w:color w:val="auto"/>
          <w:szCs w:val="22"/>
          <w:lang w:val="en-US" w:eastAsia="x-none" w:bidi="en-US"/>
        </w:rPr>
        <w:t xml:space="preserve">működéséhez szükséges feltételeket a tagintézmény vezetője biztosítja a szervezet számára. </w:t>
      </w: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diákönkormányzat </w:t>
      </w:r>
      <w:r w:rsidRPr="005E5D88">
        <w:rPr>
          <w:b/>
          <w:color w:val="auto"/>
          <w:szCs w:val="22"/>
          <w:lang w:val="en-US" w:eastAsia="x-none" w:bidi="en-US"/>
        </w:rPr>
        <w:t>véleményt nyilváníthat, javaslattal élhet a nevelési-oktatási intézmén</w:t>
      </w:r>
      <w:r w:rsidRPr="005E5D88">
        <w:rPr>
          <w:b/>
          <w:color w:val="auto"/>
          <w:szCs w:val="22"/>
          <w:lang w:val="en-US" w:eastAsia="x-none" w:bidi="en-US"/>
        </w:rPr>
        <w:t>y működésével és a tanulókkal kapcsolatos valamennyi kérdésben.</w:t>
      </w: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diákönkormányzat </w:t>
      </w:r>
      <w:r w:rsidR="00740908" w:rsidRPr="005E5D88">
        <w:rPr>
          <w:color w:val="auto"/>
          <w:szCs w:val="22"/>
          <w:lang w:val="en-US" w:eastAsia="x-none" w:bidi="en-US"/>
        </w:rPr>
        <w:t>Szervezeti és működési szabályzat</w:t>
      </w:r>
      <w:r w:rsidRPr="005E5D88">
        <w:rPr>
          <w:b/>
          <w:color w:val="auto"/>
          <w:szCs w:val="22"/>
          <w:lang w:val="en-US" w:eastAsia="x-none" w:bidi="en-US"/>
        </w:rPr>
        <w:t>át a diákönkormányzat készíti el és a nevelőtestület hagyja jóvá</w:t>
      </w:r>
      <w:r w:rsidRPr="005E5D88">
        <w:rPr>
          <w:color w:val="auto"/>
          <w:szCs w:val="22"/>
          <w:lang w:val="en-US" w:eastAsia="x-none" w:bidi="en-US"/>
        </w:rPr>
        <w:t xml:space="preserve">. Az iskolai diákönkormányzat élén, annak </w:t>
      </w:r>
      <w:r w:rsidR="00740908" w:rsidRPr="005E5D88">
        <w:rPr>
          <w:color w:val="auto"/>
          <w:szCs w:val="22"/>
          <w:lang w:val="en-US" w:eastAsia="x-none" w:bidi="en-US"/>
        </w:rPr>
        <w:t>Szervezeti és működési szabályzat</w:t>
      </w:r>
      <w:r w:rsidRPr="005E5D88">
        <w:rPr>
          <w:color w:val="auto"/>
          <w:szCs w:val="22"/>
          <w:lang w:val="en-US" w:eastAsia="x-none" w:bidi="en-US"/>
        </w:rPr>
        <w:t xml:space="preserve">ában meghatározottak szerint választott </w:t>
      </w:r>
      <w:r w:rsidRPr="005E5D88">
        <w:rPr>
          <w:b/>
          <w:color w:val="auto"/>
          <w:szCs w:val="22"/>
          <w:lang w:val="en-US" w:eastAsia="x-none" w:bidi="en-US"/>
        </w:rPr>
        <w:t>diákönkormányzati-vezető</w:t>
      </w:r>
      <w:r w:rsidRPr="005E5D88">
        <w:rPr>
          <w:color w:val="auto"/>
          <w:szCs w:val="22"/>
          <w:lang w:val="en-US" w:eastAsia="x-none" w:bidi="en-US"/>
        </w:rPr>
        <w:t xml:space="preserve"> illetve </w:t>
      </w:r>
      <w:r w:rsidRPr="005E5D88">
        <w:rPr>
          <w:b/>
          <w:color w:val="auto"/>
          <w:szCs w:val="22"/>
          <w:lang w:val="en-US" w:eastAsia="x-none" w:bidi="en-US"/>
        </w:rPr>
        <w:t xml:space="preserve">az iskolai diákbizottság áll. </w:t>
      </w:r>
    </w:p>
    <w:p w:rsidR="00AD48C1" w:rsidRPr="005E5D88" w:rsidRDefault="00E50ADA" w:rsidP="005E5D88">
      <w:pPr>
        <w:suppressAutoHyphens w:val="0"/>
        <w:spacing w:line="360" w:lineRule="auto"/>
        <w:jc w:val="both"/>
        <w:rPr>
          <w:color w:val="auto"/>
          <w:szCs w:val="22"/>
          <w:u w:val="single"/>
          <w:lang w:val="en-US" w:eastAsia="x-none" w:bidi="en-US"/>
        </w:rPr>
      </w:pPr>
      <w:r w:rsidRPr="005E5D88">
        <w:rPr>
          <w:color w:val="auto"/>
          <w:szCs w:val="22"/>
          <w:lang w:val="en-US" w:eastAsia="x-none" w:bidi="en-US"/>
        </w:rPr>
        <w:t xml:space="preserve">A diákönkormányzat tevékenységét a </w:t>
      </w:r>
      <w:r w:rsidRPr="005E5D88">
        <w:rPr>
          <w:b/>
          <w:color w:val="auto"/>
          <w:szCs w:val="22"/>
          <w:lang w:val="en-US" w:eastAsia="x-none" w:bidi="en-US"/>
        </w:rPr>
        <w:t>diákmozgalmat segítő tanár támogatja és fogja össze</w:t>
      </w:r>
      <w:r w:rsidRPr="005E5D88">
        <w:rPr>
          <w:color w:val="auto"/>
          <w:szCs w:val="22"/>
          <w:lang w:val="en-US" w:eastAsia="x-none" w:bidi="en-US"/>
        </w:rPr>
        <w:t xml:space="preserve">, akit ezzel a feladattal – a diákközösség javaslatára – az </w:t>
      </w:r>
      <w:r w:rsidRPr="005E5D88">
        <w:rPr>
          <w:b/>
          <w:color w:val="auto"/>
          <w:szCs w:val="22"/>
          <w:lang w:val="en-US" w:eastAsia="x-none" w:bidi="en-US"/>
        </w:rPr>
        <w:t>igazga</w:t>
      </w:r>
      <w:r w:rsidRPr="005E5D88">
        <w:rPr>
          <w:b/>
          <w:color w:val="auto"/>
          <w:szCs w:val="22"/>
          <w:lang w:val="en-US" w:eastAsia="x-none" w:bidi="en-US"/>
        </w:rPr>
        <w:t>tó bíz meg határozott, legföljebb ötéves</w:t>
      </w:r>
      <w:r w:rsidRPr="005E5D88">
        <w:rPr>
          <w:color w:val="auto"/>
          <w:szCs w:val="22"/>
          <w:lang w:val="en-US" w:eastAsia="x-none" w:bidi="en-US"/>
        </w:rPr>
        <w:t xml:space="preserve"> </w:t>
      </w:r>
      <w:r w:rsidRPr="005E5D88">
        <w:rPr>
          <w:b/>
          <w:color w:val="auto"/>
          <w:szCs w:val="22"/>
          <w:lang w:val="en-US" w:eastAsia="x-none" w:bidi="en-US"/>
        </w:rPr>
        <w:t>időtartamra</w:t>
      </w:r>
      <w:r w:rsidRPr="005E5D88">
        <w:rPr>
          <w:color w:val="auto"/>
          <w:szCs w:val="22"/>
          <w:lang w:val="en-US" w:eastAsia="x-none" w:bidi="en-US"/>
        </w:rPr>
        <w:t xml:space="preserve">. A diákönkormányzat minden tanévben – az iskolai munkarendben meghatározott időben – </w:t>
      </w:r>
      <w:r w:rsidRPr="005E5D88">
        <w:rPr>
          <w:b/>
          <w:color w:val="auto"/>
          <w:szCs w:val="22"/>
          <w:lang w:val="en-US" w:eastAsia="x-none" w:bidi="en-US"/>
        </w:rPr>
        <w:t>diákközgyűlést tart</w:t>
      </w:r>
      <w:r w:rsidRPr="005E5D88">
        <w:rPr>
          <w:color w:val="auto"/>
          <w:szCs w:val="22"/>
          <w:lang w:val="en-US" w:eastAsia="x-none" w:bidi="en-US"/>
        </w:rPr>
        <w:t xml:space="preserve">, melynek összehívását a </w:t>
      </w:r>
      <w:r w:rsidRPr="005E5D88">
        <w:rPr>
          <w:b/>
          <w:color w:val="auto"/>
          <w:szCs w:val="22"/>
          <w:lang w:val="en-US" w:eastAsia="x-none" w:bidi="en-US"/>
        </w:rPr>
        <w:t>diákönkormányzat vezetője kezdeményezi</w:t>
      </w:r>
      <w:r w:rsidRPr="005E5D88">
        <w:rPr>
          <w:color w:val="auto"/>
          <w:szCs w:val="22"/>
          <w:lang w:val="en-US" w:eastAsia="x-none" w:bidi="en-US"/>
        </w:rPr>
        <w:t xml:space="preserve">. A </w:t>
      </w:r>
      <w:r w:rsidRPr="005E5D88">
        <w:rPr>
          <w:b/>
          <w:color w:val="auto"/>
          <w:szCs w:val="22"/>
          <w:lang w:val="en-US" w:eastAsia="x-none" w:bidi="en-US"/>
        </w:rPr>
        <w:t xml:space="preserve">diákközgyűlés </w:t>
      </w:r>
      <w:r w:rsidRPr="005E5D88">
        <w:rPr>
          <w:b/>
          <w:color w:val="auto"/>
          <w:szCs w:val="22"/>
          <w:u w:val="single"/>
          <w:lang w:val="en-US" w:eastAsia="x-none" w:bidi="en-US"/>
        </w:rPr>
        <w:t>napirendi pontjait</w:t>
      </w:r>
      <w:r w:rsidRPr="005E5D88">
        <w:rPr>
          <w:b/>
          <w:color w:val="auto"/>
          <w:szCs w:val="22"/>
          <w:lang w:val="en-US" w:eastAsia="x-none" w:bidi="en-US"/>
        </w:rPr>
        <w:t xml:space="preserve"> a közgyűlés </w:t>
      </w:r>
      <w:r w:rsidRPr="005E5D88">
        <w:rPr>
          <w:b/>
          <w:color w:val="auto"/>
          <w:szCs w:val="22"/>
          <w:u w:val="single"/>
          <w:lang w:val="en-US" w:eastAsia="x-none" w:bidi="en-US"/>
        </w:rPr>
        <w:t>megrendezése előtt 15 nappal nyilvánosságra kell hozni</w:t>
      </w:r>
      <w:r w:rsidRPr="005E5D88">
        <w:rPr>
          <w:color w:val="auto"/>
          <w:szCs w:val="22"/>
          <w:u w:val="single"/>
          <w:lang w:val="en-US" w:eastAsia="x-none" w:bidi="en-US"/>
        </w:rPr>
        <w:t xml:space="preserve">. </w:t>
      </w: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 xml:space="preserve">A diákönkormányzat </w:t>
      </w:r>
      <w:r w:rsidR="00740908" w:rsidRPr="005E5D88">
        <w:rPr>
          <w:color w:val="auto"/>
          <w:szCs w:val="22"/>
          <w:lang w:val="en-US" w:eastAsia="x-none" w:bidi="en-US"/>
        </w:rPr>
        <w:t>Szervezeti és működési szabályzat</w:t>
      </w:r>
      <w:r w:rsidRPr="005E5D88">
        <w:rPr>
          <w:color w:val="auto"/>
          <w:szCs w:val="22"/>
          <w:lang w:val="en-US" w:eastAsia="x-none" w:bidi="en-US"/>
        </w:rPr>
        <w:t xml:space="preserve">át a tagintézmény belső működésének szabályai között kell őrizni. A </w:t>
      </w:r>
      <w:r w:rsidRPr="005E5D88">
        <w:rPr>
          <w:b/>
          <w:color w:val="auto"/>
          <w:szCs w:val="22"/>
          <w:lang w:val="en-US" w:eastAsia="x-none" w:bidi="en-US"/>
        </w:rPr>
        <w:t xml:space="preserve">diákönkormányzat az </w:t>
      </w:r>
      <w:r w:rsidRPr="005E5D88">
        <w:rPr>
          <w:b/>
          <w:color w:val="auto"/>
          <w:szCs w:val="22"/>
          <w:u w:val="single"/>
          <w:lang w:val="en-US" w:eastAsia="x-none" w:bidi="en-US"/>
        </w:rPr>
        <w:t>iskola helyiségeit, az iskola berendezéseit</w:t>
      </w:r>
      <w:r w:rsidRPr="005E5D88">
        <w:rPr>
          <w:b/>
          <w:color w:val="auto"/>
          <w:szCs w:val="22"/>
          <w:lang w:val="en-US" w:eastAsia="x-none" w:bidi="en-US"/>
        </w:rPr>
        <w:t xml:space="preserve"> – </w:t>
      </w:r>
      <w:r w:rsidRPr="005E5D88">
        <w:rPr>
          <w:b/>
          <w:color w:val="auto"/>
          <w:szCs w:val="22"/>
          <w:lang w:val="en-US" w:eastAsia="x-none" w:bidi="en-US"/>
        </w:rPr>
        <w:t xml:space="preserve">az igazgatóval való egyeztetés után –– </w:t>
      </w:r>
      <w:r w:rsidRPr="005E5D88">
        <w:rPr>
          <w:b/>
          <w:color w:val="auto"/>
          <w:szCs w:val="22"/>
          <w:u w:val="single"/>
          <w:lang w:val="en-US" w:eastAsia="x-none" w:bidi="en-US"/>
        </w:rPr>
        <w:t>szabadon használhatja</w:t>
      </w:r>
      <w:r w:rsidRPr="005E5D88">
        <w:rPr>
          <w:b/>
          <w:color w:val="auto"/>
          <w:szCs w:val="22"/>
          <w:lang w:val="en-US" w:eastAsia="x-none" w:bidi="en-US"/>
        </w:rPr>
        <w:t xml:space="preserve">. </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A diákönkormányzat véleményét – a hatályos jogszabályok szerint – be kell szerezni</w:t>
      </w:r>
    </w:p>
    <w:p w:rsidR="00AD48C1" w:rsidRPr="005E5D88" w:rsidRDefault="00E50ADA" w:rsidP="000E5466">
      <w:pPr>
        <w:numPr>
          <w:ilvl w:val="0"/>
          <w:numId w:val="6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az iskolai SZMSZ jogszabályban meghatározott rendelkezéseinek elfogadása előtt, </w:t>
      </w:r>
    </w:p>
    <w:p w:rsidR="00AD48C1" w:rsidRPr="005E5D88" w:rsidRDefault="00E50ADA" w:rsidP="000E5466">
      <w:pPr>
        <w:numPr>
          <w:ilvl w:val="0"/>
          <w:numId w:val="61"/>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házirend elfogadása előtt.</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vélemények írásos vagy jegyzőkönyvi beszerzéséért az iskola igazgatója felelős</w:t>
      </w:r>
      <w:r w:rsidRPr="005E5D88">
        <w:rPr>
          <w:color w:val="auto"/>
          <w:szCs w:val="22"/>
          <w:lang w:val="en-US" w:eastAsia="x-none" w:bidi="en-US"/>
        </w:rPr>
        <w:t>. A jogszabály által meghatározott véleményeztetésen felül a tagintézmény nem határoz meg olyan ügyeket, amelyekben a döntés előtt kötelező kikérni a diákönkormányzat véleményé</w:t>
      </w:r>
      <w:r w:rsidRPr="005E5D88">
        <w:rPr>
          <w:color w:val="auto"/>
          <w:szCs w:val="22"/>
          <w:lang w:val="en-US" w:eastAsia="x-none" w:bidi="en-US"/>
        </w:rPr>
        <w:t>t</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74" w:name="_Toc353695488"/>
      <w:bookmarkStart w:id="175" w:name="_Toc354760019"/>
      <w:bookmarkStart w:id="176" w:name="_Toc8900661"/>
      <w:r w:rsidRPr="005E5D88">
        <w:rPr>
          <w:bCs/>
          <w:iCs/>
          <w:smallCaps/>
          <w:color w:val="auto"/>
          <w:spacing w:val="5"/>
          <w:sz w:val="26"/>
          <w:szCs w:val="26"/>
          <w:lang w:val="en-US" w:eastAsia="en-US" w:bidi="en-US"/>
        </w:rPr>
        <w:t>4.1.6 Az osztályközösségek</w:t>
      </w:r>
      <w:bookmarkEnd w:id="174"/>
      <w:bookmarkEnd w:id="175"/>
      <w:bookmarkEnd w:id="176"/>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w:t>
      </w:r>
      <w:r w:rsidRPr="005E5D88">
        <w:rPr>
          <w:b/>
          <w:color w:val="auto"/>
          <w:szCs w:val="22"/>
          <w:lang w:val="en-US" w:eastAsia="x-none" w:bidi="en-US"/>
        </w:rPr>
        <w:t>iskolai közösségek legalapvetőbb szervezete</w:t>
      </w:r>
      <w:r w:rsidRPr="005E5D88">
        <w:rPr>
          <w:color w:val="auto"/>
          <w:szCs w:val="22"/>
          <w:lang w:val="en-US" w:eastAsia="x-none" w:bidi="en-US"/>
        </w:rPr>
        <w:t xml:space="preserve">, a tanítási-nevelési folyamat alapvető csoportja. </w:t>
      </w:r>
      <w:r w:rsidRPr="005E5D88">
        <w:rPr>
          <w:b/>
          <w:color w:val="auto"/>
          <w:szCs w:val="22"/>
          <w:lang w:val="en-US" w:eastAsia="x-none" w:bidi="en-US"/>
        </w:rPr>
        <w:t>Döntési jogkörébe tartoznak</w:t>
      </w:r>
      <w:r w:rsidRPr="005E5D88">
        <w:rPr>
          <w:color w:val="auto"/>
          <w:szCs w:val="22"/>
          <w:lang w:val="en-US" w:eastAsia="x-none" w:bidi="en-US"/>
        </w:rPr>
        <w:t>:</w:t>
      </w:r>
    </w:p>
    <w:p w:rsidR="00AD48C1" w:rsidRPr="005E5D88" w:rsidRDefault="00E50ADA" w:rsidP="000E5466">
      <w:pPr>
        <w:numPr>
          <w:ilvl w:val="0"/>
          <w:numId w:val="6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osztály diákbizottságának és képviselőjének megválasztása</w:t>
      </w:r>
    </w:p>
    <w:p w:rsidR="00AD48C1" w:rsidRPr="005E5D88" w:rsidRDefault="00E50ADA" w:rsidP="000E5466">
      <w:pPr>
        <w:numPr>
          <w:ilvl w:val="0"/>
          <w:numId w:val="6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Küldöttek delegálása az iskolai diákönko</w:t>
      </w:r>
      <w:r w:rsidRPr="005E5D88">
        <w:rPr>
          <w:color w:val="auto"/>
          <w:szCs w:val="22"/>
          <w:lang w:val="en-US" w:eastAsia="x-none" w:bidi="en-US"/>
        </w:rPr>
        <w:t>rmányzatba</w:t>
      </w:r>
    </w:p>
    <w:p w:rsidR="00AD48C1" w:rsidRPr="005E5D88" w:rsidRDefault="00E50ADA" w:rsidP="000E5466">
      <w:pPr>
        <w:numPr>
          <w:ilvl w:val="0"/>
          <w:numId w:val="6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Döntés az osztály belügyeiben.</w:t>
      </w:r>
    </w:p>
    <w:p w:rsidR="00AD48C1" w:rsidRPr="005E5D88" w:rsidRDefault="00E50ADA" w:rsidP="000E5466">
      <w:pPr>
        <w:tabs>
          <w:tab w:val="left" w:pos="284"/>
        </w:tabs>
        <w:suppressAutoHyphens w:val="0"/>
        <w:spacing w:line="360" w:lineRule="auto"/>
        <w:outlineLvl w:val="2"/>
        <w:rPr>
          <w:bCs/>
          <w:iCs/>
          <w:smallCaps/>
          <w:color w:val="auto"/>
          <w:spacing w:val="5"/>
          <w:sz w:val="24"/>
          <w:szCs w:val="24"/>
          <w:lang w:val="en-US" w:eastAsia="en-US" w:bidi="en-US"/>
        </w:rPr>
      </w:pPr>
      <w:bookmarkStart w:id="177" w:name="_Toc353695489"/>
      <w:bookmarkStart w:id="178" w:name="_Toc354760020"/>
      <w:bookmarkStart w:id="179" w:name="_Toc354761146"/>
      <w:bookmarkStart w:id="180" w:name="_Toc354761566"/>
      <w:bookmarkStart w:id="181" w:name="_Toc8900662"/>
      <w:r w:rsidRPr="005E5D88">
        <w:rPr>
          <w:bCs/>
          <w:iCs/>
          <w:smallCaps/>
          <w:color w:val="auto"/>
          <w:spacing w:val="5"/>
          <w:sz w:val="24"/>
          <w:szCs w:val="24"/>
          <w:lang w:val="en-US" w:eastAsia="en-US" w:bidi="en-US"/>
        </w:rPr>
        <w:t>4.1.6.1 Az osztályközösségek vezetője: az osztályfőnök</w:t>
      </w:r>
      <w:bookmarkEnd w:id="177"/>
      <w:bookmarkEnd w:id="178"/>
      <w:bookmarkEnd w:id="179"/>
      <w:bookmarkEnd w:id="180"/>
      <w:bookmarkEnd w:id="181"/>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Az </w:t>
      </w:r>
      <w:r w:rsidRPr="005E5D88">
        <w:rPr>
          <w:b/>
          <w:color w:val="auto"/>
          <w:szCs w:val="22"/>
          <w:lang w:val="en-US" w:eastAsia="x-none" w:bidi="en-US"/>
        </w:rPr>
        <w:t>osztályfőnököt</w:t>
      </w:r>
      <w:r w:rsidRPr="005E5D88">
        <w:rPr>
          <w:color w:val="auto"/>
          <w:szCs w:val="22"/>
          <w:lang w:val="en-US" w:eastAsia="x-none" w:bidi="en-US"/>
        </w:rPr>
        <w:t xml:space="preserve"> az </w:t>
      </w:r>
      <w:r w:rsidRPr="005E5D88">
        <w:rPr>
          <w:b/>
          <w:color w:val="auto"/>
          <w:szCs w:val="22"/>
          <w:lang w:val="en-US" w:eastAsia="x-none" w:bidi="en-US"/>
        </w:rPr>
        <w:t>igazgató bízza</w:t>
      </w:r>
      <w:r w:rsidRPr="005E5D88">
        <w:rPr>
          <w:color w:val="auto"/>
          <w:szCs w:val="22"/>
          <w:lang w:val="en-US" w:eastAsia="x-none" w:bidi="en-US"/>
        </w:rPr>
        <w:t xml:space="preserve"> meg minden tanév júniusában, elsősorban a felmenő rendszer elvét figyelembe véve.</w:t>
      </w:r>
    </w:p>
    <w:p w:rsidR="00AD48C1" w:rsidRPr="005E5D88" w:rsidRDefault="00E50ADA" w:rsidP="000E5466">
      <w:pPr>
        <w:tabs>
          <w:tab w:val="left" w:pos="284"/>
        </w:tabs>
        <w:suppressAutoHyphens w:val="0"/>
        <w:spacing w:line="360" w:lineRule="auto"/>
        <w:outlineLvl w:val="2"/>
        <w:rPr>
          <w:bCs/>
          <w:iCs/>
          <w:smallCaps/>
          <w:color w:val="auto"/>
          <w:spacing w:val="5"/>
          <w:sz w:val="24"/>
          <w:szCs w:val="24"/>
          <w:lang w:val="en-US" w:eastAsia="en-US" w:bidi="en-US"/>
        </w:rPr>
      </w:pPr>
      <w:bookmarkStart w:id="182" w:name="_Toc353695490"/>
      <w:bookmarkStart w:id="183" w:name="_Toc354760021"/>
      <w:bookmarkStart w:id="184" w:name="_Toc354761147"/>
      <w:bookmarkStart w:id="185" w:name="_Toc354761567"/>
      <w:bookmarkStart w:id="186" w:name="_Toc8900663"/>
      <w:r w:rsidRPr="005E5D88">
        <w:rPr>
          <w:bCs/>
          <w:iCs/>
          <w:smallCaps/>
          <w:color w:val="auto"/>
          <w:spacing w:val="5"/>
          <w:sz w:val="24"/>
          <w:szCs w:val="24"/>
          <w:lang w:val="en-US" w:eastAsia="en-US" w:bidi="en-US"/>
        </w:rPr>
        <w:t xml:space="preserve">4.1.6.2 Az osztályfőnök feladatai és </w:t>
      </w:r>
      <w:r w:rsidRPr="005E5D88">
        <w:rPr>
          <w:bCs/>
          <w:iCs/>
          <w:smallCaps/>
          <w:color w:val="auto"/>
          <w:spacing w:val="5"/>
          <w:sz w:val="24"/>
          <w:szCs w:val="24"/>
          <w:lang w:val="en-US" w:eastAsia="en-US" w:bidi="en-US"/>
        </w:rPr>
        <w:t>hatásköre</w:t>
      </w:r>
      <w:bookmarkEnd w:id="182"/>
      <w:bookmarkEnd w:id="183"/>
      <w:bookmarkEnd w:id="184"/>
      <w:bookmarkEnd w:id="185"/>
      <w:bookmarkEnd w:id="186"/>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b/>
          <w:color w:val="auto"/>
          <w:szCs w:val="22"/>
          <w:lang w:val="en-US" w:eastAsia="x-none" w:bidi="en-US"/>
        </w:rPr>
        <w:t>Figyelemmel kíséri az osztály tanulmányi munkáját</w:t>
      </w:r>
      <w:r w:rsidRPr="005E5D88">
        <w:rPr>
          <w:color w:val="auto"/>
          <w:szCs w:val="22"/>
          <w:lang w:val="en-US" w:eastAsia="x-none" w:bidi="en-US"/>
        </w:rPr>
        <w:t xml:space="preserve">, fokozottan figyel </w:t>
      </w:r>
      <w:r w:rsidRPr="005E5D88">
        <w:rPr>
          <w:b/>
          <w:color w:val="auto"/>
          <w:szCs w:val="22"/>
          <w:lang w:val="en-US" w:eastAsia="x-none" w:bidi="en-US"/>
        </w:rPr>
        <w:t xml:space="preserve">a lemorzsolódás megelőzésére, </w:t>
      </w:r>
      <w:r w:rsidRPr="005E5D88">
        <w:rPr>
          <w:color w:val="auto"/>
          <w:szCs w:val="22"/>
          <w:lang w:val="en-US" w:eastAsia="x-none" w:bidi="en-US"/>
        </w:rPr>
        <w:t>erről havonta jelentést készít az intézmény vezetősége számára</w:t>
      </w:r>
    </w:p>
    <w:p w:rsidR="00AD48C1" w:rsidRPr="005E5D88" w:rsidRDefault="00E50ADA" w:rsidP="000E5466">
      <w:pPr>
        <w:numPr>
          <w:ilvl w:val="0"/>
          <w:numId w:val="62"/>
        </w:numPr>
        <w:tabs>
          <w:tab w:val="left" w:pos="284"/>
        </w:tabs>
        <w:suppressAutoHyphens w:val="0"/>
        <w:spacing w:line="360" w:lineRule="auto"/>
        <w:ind w:left="0" w:firstLine="0"/>
        <w:jc w:val="both"/>
        <w:rPr>
          <w:b/>
          <w:color w:val="auto"/>
          <w:szCs w:val="22"/>
          <w:lang w:val="en-US" w:eastAsia="x-none" w:bidi="en-US"/>
        </w:rPr>
      </w:pPr>
      <w:r w:rsidRPr="005E5D88">
        <w:rPr>
          <w:color w:val="auto"/>
          <w:szCs w:val="22"/>
          <w:lang w:val="en-US" w:eastAsia="x-none" w:bidi="en-US"/>
        </w:rPr>
        <w:t xml:space="preserve">A </w:t>
      </w:r>
      <w:r w:rsidRPr="005E5D88">
        <w:rPr>
          <w:b/>
          <w:color w:val="auto"/>
          <w:szCs w:val="22"/>
          <w:lang w:val="en-US" w:eastAsia="x-none" w:bidi="en-US"/>
        </w:rPr>
        <w:t xml:space="preserve">lemorzsolódás megelőzése érdekénben </w:t>
      </w:r>
      <w:r w:rsidRPr="005E5D88">
        <w:rPr>
          <w:color w:val="auto"/>
          <w:szCs w:val="22"/>
          <w:lang w:val="en-US" w:eastAsia="x-none" w:bidi="en-US"/>
        </w:rPr>
        <w:t>feltérképezi az osztályt, a veszélyeztettetség</w:t>
      </w:r>
      <w:r w:rsidRPr="005E5D88">
        <w:rPr>
          <w:color w:val="auto"/>
          <w:szCs w:val="22"/>
          <w:lang w:val="en-US" w:eastAsia="x-none" w:bidi="en-US"/>
        </w:rPr>
        <w:t xml:space="preserve"> mértékét, okait</w:t>
      </w:r>
      <w:r w:rsidRPr="005E5D88">
        <w:rPr>
          <w:b/>
          <w:color w:val="auto"/>
          <w:szCs w:val="22"/>
          <w:lang w:val="en-US" w:eastAsia="x-none" w:bidi="en-US"/>
        </w:rPr>
        <w:t>, javaslatokat fogalmaz meg a okok megszüntetésére</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b/>
          <w:color w:val="auto"/>
          <w:szCs w:val="22"/>
          <w:lang w:val="en-US" w:eastAsia="x-none" w:bidi="en-US"/>
        </w:rPr>
        <w:t>Együttműködik az osztály diákbizottságával</w:t>
      </w:r>
    </w:p>
    <w:p w:rsidR="00AD48C1" w:rsidRPr="005E5D88" w:rsidRDefault="00E50ADA" w:rsidP="000E5466">
      <w:pPr>
        <w:numPr>
          <w:ilvl w:val="0"/>
          <w:numId w:val="62"/>
        </w:numPr>
        <w:tabs>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Segíti és koordinálja az osztályban tanító pedagógusok munkáját</w:t>
      </w:r>
      <w:r w:rsidRPr="005E5D88">
        <w:rPr>
          <w:color w:val="auto"/>
          <w:szCs w:val="22"/>
          <w:lang w:val="en-US" w:eastAsia="x-none" w:bidi="en-US"/>
        </w:rPr>
        <w:t xml:space="preserve">. </w:t>
      </w:r>
    </w:p>
    <w:p w:rsidR="00AD48C1" w:rsidRPr="005E5D88" w:rsidRDefault="00E50ADA" w:rsidP="000E5466">
      <w:pPr>
        <w:numPr>
          <w:ilvl w:val="0"/>
          <w:numId w:val="62"/>
        </w:numPr>
        <w:tabs>
          <w:tab w:val="left" w:pos="284"/>
        </w:tabs>
        <w:suppressAutoHyphens w:val="0"/>
        <w:spacing w:line="360" w:lineRule="auto"/>
        <w:ind w:left="0" w:firstLine="0"/>
        <w:jc w:val="both"/>
        <w:rPr>
          <w:b/>
          <w:color w:val="auto"/>
          <w:szCs w:val="22"/>
          <w:lang w:val="en-US" w:eastAsia="x-none" w:bidi="en-US"/>
        </w:rPr>
      </w:pPr>
      <w:r w:rsidRPr="005E5D88">
        <w:rPr>
          <w:color w:val="auto"/>
          <w:szCs w:val="22"/>
          <w:lang w:val="en-US" w:eastAsia="x-none" w:bidi="en-US"/>
        </w:rPr>
        <w:t xml:space="preserve">Figyelemmel kíséri a </w:t>
      </w:r>
      <w:r w:rsidRPr="005E5D88">
        <w:rPr>
          <w:b/>
          <w:color w:val="auto"/>
          <w:szCs w:val="22"/>
          <w:lang w:val="en-US" w:eastAsia="x-none" w:bidi="en-US"/>
        </w:rPr>
        <w:t>tanulók tanulmányi előmenetelét</w:t>
      </w:r>
      <w:r w:rsidRPr="005E5D88">
        <w:rPr>
          <w:color w:val="auto"/>
          <w:szCs w:val="22"/>
          <w:lang w:val="en-US" w:eastAsia="x-none" w:bidi="en-US"/>
        </w:rPr>
        <w:t xml:space="preserve">, az </w:t>
      </w:r>
      <w:r w:rsidRPr="005E5D88">
        <w:rPr>
          <w:b/>
          <w:color w:val="auto"/>
          <w:szCs w:val="22"/>
          <w:lang w:val="en-US" w:eastAsia="x-none" w:bidi="en-US"/>
        </w:rPr>
        <w:t>osztály fegyelmi helyze</w:t>
      </w:r>
      <w:r w:rsidRPr="005E5D88">
        <w:rPr>
          <w:b/>
          <w:color w:val="auto"/>
          <w:szCs w:val="22"/>
          <w:lang w:val="en-US" w:eastAsia="x-none" w:bidi="en-US"/>
        </w:rPr>
        <w:t>tét.</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Ellátja az osztályával kapcsolatos ügyviteli teendőket: </w:t>
      </w:r>
      <w:r w:rsidRPr="005E5D88">
        <w:rPr>
          <w:b/>
          <w:color w:val="auto"/>
          <w:szCs w:val="22"/>
          <w:lang w:val="en-US" w:eastAsia="x-none" w:bidi="en-US"/>
        </w:rPr>
        <w:t>e-napló vezetése, ellenőrzése</w:t>
      </w:r>
      <w:r w:rsidRPr="005E5D88">
        <w:rPr>
          <w:color w:val="auto"/>
          <w:szCs w:val="22"/>
          <w:lang w:val="en-US" w:eastAsia="x-none" w:bidi="en-US"/>
        </w:rPr>
        <w:t xml:space="preserve">, félévi és év végi </w:t>
      </w:r>
      <w:r w:rsidRPr="005E5D88">
        <w:rPr>
          <w:b/>
          <w:color w:val="auto"/>
          <w:szCs w:val="22"/>
          <w:lang w:val="en-US" w:eastAsia="x-none" w:bidi="en-US"/>
        </w:rPr>
        <w:t>statisztikai adatok szolgáltatása</w:t>
      </w:r>
      <w:r w:rsidRPr="005E5D88">
        <w:rPr>
          <w:color w:val="auto"/>
          <w:szCs w:val="22"/>
          <w:lang w:val="en-US" w:eastAsia="x-none" w:bidi="en-US"/>
        </w:rPr>
        <w:t xml:space="preserve">, </w:t>
      </w:r>
      <w:r w:rsidRPr="005E5D88">
        <w:rPr>
          <w:b/>
          <w:color w:val="auto"/>
          <w:szCs w:val="22"/>
          <w:lang w:val="en-US" w:eastAsia="x-none" w:bidi="en-US"/>
        </w:rPr>
        <w:t>bizonyítványok megírása</w:t>
      </w:r>
      <w:r w:rsidRPr="005E5D88">
        <w:rPr>
          <w:color w:val="auto"/>
          <w:szCs w:val="22"/>
          <w:lang w:val="en-US" w:eastAsia="x-none" w:bidi="en-US"/>
        </w:rPr>
        <w:t xml:space="preserve">, továbbtanulással kapcsolatos adminisztráció elvégzése, </w:t>
      </w:r>
      <w:r w:rsidRPr="005E5D88">
        <w:rPr>
          <w:b/>
          <w:color w:val="auto"/>
          <w:szCs w:val="22"/>
          <w:lang w:val="en-US" w:eastAsia="x-none" w:bidi="en-US"/>
        </w:rPr>
        <w:t>hiányzások igazolása</w:t>
      </w:r>
      <w:r w:rsidRPr="005E5D88">
        <w:rPr>
          <w:color w:val="auto"/>
          <w:szCs w:val="22"/>
          <w:lang w:val="en-US" w:eastAsia="x-none" w:bidi="en-US"/>
        </w:rPr>
        <w:t>.</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Segíti és</w:t>
      </w:r>
      <w:r w:rsidRPr="005E5D88">
        <w:rPr>
          <w:color w:val="auto"/>
          <w:szCs w:val="22"/>
          <w:lang w:val="en-US" w:eastAsia="x-none" w:bidi="en-US"/>
        </w:rPr>
        <w:t xml:space="preserve"> nyomon követi osztálya </w:t>
      </w:r>
      <w:r w:rsidRPr="005E5D88">
        <w:rPr>
          <w:b/>
          <w:color w:val="auto"/>
          <w:szCs w:val="22"/>
          <w:lang w:val="en-US" w:eastAsia="x-none" w:bidi="en-US"/>
        </w:rPr>
        <w:t>kötelező orvosi vizsgálatát</w:t>
      </w:r>
      <w:r w:rsidRPr="005E5D88">
        <w:rPr>
          <w:color w:val="auto"/>
          <w:szCs w:val="22"/>
          <w:lang w:val="en-US" w:eastAsia="x-none" w:bidi="en-US"/>
        </w:rPr>
        <w:t>.</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Tanulóit rendszeresen </w:t>
      </w:r>
      <w:r w:rsidRPr="005E5D88">
        <w:rPr>
          <w:b/>
          <w:color w:val="auto"/>
          <w:szCs w:val="22"/>
          <w:lang w:val="en-US" w:eastAsia="x-none" w:bidi="en-US"/>
        </w:rPr>
        <w:t>tájékoztatja</w:t>
      </w:r>
      <w:r w:rsidRPr="005E5D88">
        <w:rPr>
          <w:color w:val="auto"/>
          <w:szCs w:val="22"/>
          <w:lang w:val="en-US" w:eastAsia="x-none" w:bidi="en-US"/>
        </w:rPr>
        <w:t xml:space="preserve"> az iskola előtt álló feladatokról, azok megoldására mozgósít, közreműködik a tanórán kívüli tevékenységek szervezésében.</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Javaslatot tesz a </w:t>
      </w:r>
      <w:r w:rsidRPr="005E5D88">
        <w:rPr>
          <w:b/>
          <w:color w:val="auto"/>
          <w:szCs w:val="22"/>
          <w:lang w:val="en-US" w:eastAsia="x-none" w:bidi="en-US"/>
        </w:rPr>
        <w:t xml:space="preserve">tanulók jutalmazására, </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Rendk</w:t>
      </w:r>
      <w:r w:rsidRPr="005E5D88">
        <w:rPr>
          <w:color w:val="auto"/>
          <w:szCs w:val="22"/>
          <w:lang w:val="en-US" w:eastAsia="x-none" w:bidi="en-US"/>
        </w:rPr>
        <w:t xml:space="preserve">ívüli esetekben </w:t>
      </w:r>
      <w:r w:rsidRPr="005E5D88">
        <w:rPr>
          <w:b/>
          <w:color w:val="auto"/>
          <w:szCs w:val="22"/>
          <w:lang w:val="en-US" w:eastAsia="x-none" w:bidi="en-US"/>
        </w:rPr>
        <w:t>órát látogat az osztályban</w:t>
      </w:r>
      <w:r w:rsidRPr="005E5D88">
        <w:rPr>
          <w:color w:val="auto"/>
          <w:szCs w:val="22"/>
          <w:lang w:val="en-US" w:eastAsia="x-none" w:bidi="en-US"/>
        </w:rPr>
        <w:t>.</w:t>
      </w:r>
    </w:p>
    <w:p w:rsidR="00AD48C1" w:rsidRPr="005E5D88" w:rsidRDefault="00E50ADA" w:rsidP="000E5466">
      <w:pPr>
        <w:tabs>
          <w:tab w:val="left" w:pos="284"/>
        </w:tabs>
        <w:suppressAutoHyphens w:val="0"/>
        <w:spacing w:line="360" w:lineRule="auto"/>
        <w:outlineLvl w:val="2"/>
        <w:rPr>
          <w:iCs/>
          <w:smallCaps/>
          <w:color w:val="auto"/>
          <w:spacing w:val="5"/>
          <w:sz w:val="26"/>
          <w:szCs w:val="26"/>
          <w:lang w:val="en-US" w:eastAsia="x-none" w:bidi="en-US"/>
        </w:rPr>
      </w:pPr>
      <w:r w:rsidRPr="005E5D88">
        <w:rPr>
          <w:iCs/>
          <w:smallCaps/>
          <w:color w:val="auto"/>
          <w:spacing w:val="5"/>
          <w:sz w:val="26"/>
          <w:szCs w:val="26"/>
          <w:lang w:val="en-US" w:eastAsia="x-none" w:bidi="en-US"/>
        </w:rPr>
        <w:t>4.1.7 Az iskolai mentor feladatai és hatásköre</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pedagógusjelölt intézményi gyakorlati tevékenységének előkészítése, megszervezése teljes körű irányítása,</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kapcsolatfelvétel, kapcsolattartás, kapcsolatépítés és go</w:t>
      </w:r>
      <w:r w:rsidRPr="005E5D88">
        <w:rPr>
          <w:color w:val="auto"/>
          <w:szCs w:val="22"/>
          <w:lang w:val="en-US" w:eastAsia="x-none" w:bidi="en-US"/>
        </w:rPr>
        <w:t>ndozás a tanárképzést folytató egyetemek és főiskolák képviselőivel,</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pedagógiai, tanítási gyakorlattal összefüggő valamennyi intézményben folytatott tevékenység gondozása, a hallgatók munkájának koordinálása,</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mentorálásban résztvevő személyekkel együtt</w:t>
      </w:r>
      <w:r w:rsidRPr="005E5D88">
        <w:rPr>
          <w:color w:val="auto"/>
          <w:szCs w:val="22"/>
          <w:lang w:val="en-US" w:eastAsia="x-none" w:bidi="en-US"/>
        </w:rPr>
        <w:t>működés az eredményes gyakorlati tevékenység megvalósítása érdekében,</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gyakorlati képzés során felkért tanárok munkájának segítése és összehangolása a pedagógusjelöltek fejlesztési célkitűzéseinek (egyéni fejlesztési programjának) eredményes megvalósítása</w:t>
      </w:r>
      <w:r w:rsidRPr="005E5D88">
        <w:rPr>
          <w:color w:val="auto"/>
          <w:szCs w:val="22"/>
          <w:lang w:val="en-US" w:eastAsia="x-none" w:bidi="en-US"/>
        </w:rPr>
        <w:t xml:space="preserve"> érdekében,</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pályakezdő pedagógus szakmai szocializációjának segítése, a pedagógus szerepfeladatok eredményes megvalósításába való bevezetés,</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mentori munka teljes dokumentálása,</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módszertani és szaktárgyi megbeszéléseket tart a tanárjelöltekkel,</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tájékozó</w:t>
      </w:r>
      <w:r w:rsidRPr="005E5D88">
        <w:rPr>
          <w:color w:val="auto"/>
          <w:szCs w:val="22"/>
          <w:lang w:val="en-US" w:eastAsia="x-none" w:bidi="en-US"/>
        </w:rPr>
        <w:t xml:space="preserve">dik a </w:t>
      </w:r>
      <w:r w:rsidR="00DB081B" w:rsidRPr="005E5D88">
        <w:rPr>
          <w:color w:val="auto"/>
          <w:szCs w:val="22"/>
          <w:lang w:val="en-US" w:eastAsia="x-none" w:bidi="en-US"/>
        </w:rPr>
        <w:t>nevelőtestület</w:t>
      </w:r>
      <w:r w:rsidRPr="005E5D88">
        <w:rPr>
          <w:color w:val="auto"/>
          <w:szCs w:val="22"/>
          <w:lang w:val="en-US" w:eastAsia="x-none" w:bidi="en-US"/>
        </w:rPr>
        <w:t xml:space="preserve"> szakmai munkájáról, </w:t>
      </w:r>
    </w:p>
    <w:p w:rsidR="00AD48C1" w:rsidRPr="005E5D88" w:rsidRDefault="00E50ADA" w:rsidP="000E5466">
      <w:pPr>
        <w:numPr>
          <w:ilvl w:val="0"/>
          <w:numId w:val="6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szakmai segítő tevékenységet folytat, továbbá óralátogatásokat végez, tapasztalatairól beszámol az intézmény vezetésének.</w:t>
      </w:r>
    </w:p>
    <w:p w:rsidR="00AD48C1" w:rsidRPr="005E5D88" w:rsidRDefault="00E50ADA" w:rsidP="000E5466">
      <w:pPr>
        <w:tabs>
          <w:tab w:val="left" w:pos="284"/>
        </w:tabs>
        <w:suppressAutoHyphens w:val="0"/>
        <w:spacing w:line="360" w:lineRule="auto"/>
        <w:outlineLvl w:val="2"/>
        <w:rPr>
          <w:bCs/>
          <w:iCs/>
          <w:smallCaps/>
          <w:color w:val="auto"/>
          <w:spacing w:val="5"/>
          <w:sz w:val="26"/>
          <w:szCs w:val="26"/>
          <w:lang w:val="en-US" w:eastAsia="en-US" w:bidi="en-US"/>
        </w:rPr>
      </w:pPr>
      <w:bookmarkStart w:id="187" w:name="_Toc353695491"/>
      <w:bookmarkStart w:id="188" w:name="_Toc354760022"/>
      <w:bookmarkStart w:id="189" w:name="_Toc8900664"/>
      <w:r w:rsidRPr="005E5D88">
        <w:rPr>
          <w:bCs/>
          <w:iCs/>
          <w:smallCaps/>
          <w:color w:val="auto"/>
          <w:spacing w:val="5"/>
          <w:sz w:val="26"/>
          <w:szCs w:val="26"/>
          <w:lang w:val="en-US" w:eastAsia="en-US" w:bidi="en-US"/>
        </w:rPr>
        <w:t>4.1.7</w:t>
      </w:r>
      <w:r w:rsidRPr="005E5D88">
        <w:rPr>
          <w:bCs/>
          <w:iCs/>
          <w:smallCaps/>
          <w:color w:val="auto"/>
          <w:spacing w:val="5"/>
          <w:sz w:val="26"/>
          <w:szCs w:val="26"/>
          <w:lang w:val="en-US" w:eastAsia="en-US" w:bidi="en-US"/>
        </w:rPr>
        <w:tab/>
        <w:t>Közalkalmazotti Tanács</w:t>
      </w:r>
      <w:bookmarkEnd w:id="187"/>
      <w:bookmarkEnd w:id="188"/>
      <w:bookmarkEnd w:id="189"/>
    </w:p>
    <w:p w:rsidR="00AD48C1" w:rsidRPr="005E5D88" w:rsidRDefault="00E50ADA" w:rsidP="000E5466">
      <w:pPr>
        <w:tabs>
          <w:tab w:val="left" w:pos="284"/>
        </w:tabs>
        <w:suppressAutoHyphens w:val="0"/>
        <w:spacing w:line="360" w:lineRule="auto"/>
        <w:jc w:val="both"/>
        <w:rPr>
          <w:color w:val="auto"/>
          <w:szCs w:val="22"/>
          <w:lang w:val="en-US" w:eastAsia="en-US" w:bidi="en-US"/>
        </w:rPr>
      </w:pPr>
      <w:r w:rsidRPr="005E5D88">
        <w:rPr>
          <w:color w:val="auto"/>
          <w:szCs w:val="22"/>
          <w:lang w:val="en-US" w:eastAsia="en-US" w:bidi="en-US"/>
        </w:rPr>
        <w:t>A részvételi jogokat a munkáltatóval közalkalmazotti jogviszonyban álló közalkalmazottak közössége nevében az általuk választott Közalkalmazotti Tanács gyakorolja. Közalkalmazotti Tanácsot kell választani minden olyan munkáltatónál, ahol a közfoglalkoztato</w:t>
      </w:r>
      <w:r w:rsidRPr="005E5D88">
        <w:rPr>
          <w:color w:val="auto"/>
          <w:szCs w:val="22"/>
          <w:lang w:val="en-US" w:eastAsia="en-US" w:bidi="en-US"/>
        </w:rPr>
        <w:t xml:space="preserve">ttak száma a tizenöt főt eléri. </w:t>
      </w:r>
    </w:p>
    <w:p w:rsidR="00AD48C1" w:rsidRPr="005E5D88" w:rsidRDefault="00E50ADA" w:rsidP="000E5466">
      <w:pPr>
        <w:tabs>
          <w:tab w:val="left" w:pos="284"/>
        </w:tabs>
        <w:suppressAutoHyphens w:val="0"/>
        <w:spacing w:line="360" w:lineRule="auto"/>
        <w:jc w:val="both"/>
        <w:rPr>
          <w:b/>
          <w:color w:val="auto"/>
          <w:szCs w:val="22"/>
          <w:lang w:val="en-US" w:eastAsia="en-US" w:bidi="en-US"/>
        </w:rPr>
      </w:pPr>
      <w:r w:rsidRPr="005E5D88">
        <w:rPr>
          <w:color w:val="auto"/>
          <w:szCs w:val="22"/>
          <w:lang w:val="en-US" w:eastAsia="en-US" w:bidi="en-US"/>
        </w:rPr>
        <w:t xml:space="preserve">(Kjt.14. § (2)). tagintézményünkben </w:t>
      </w:r>
      <w:r w:rsidRPr="005E5D88">
        <w:rPr>
          <w:b/>
          <w:color w:val="auto"/>
          <w:szCs w:val="22"/>
          <w:lang w:val="en-US" w:eastAsia="en-US" w:bidi="en-US"/>
        </w:rPr>
        <w:t>3 tagú Közalkalmazotti Tanács működik.</w:t>
      </w:r>
    </w:p>
    <w:p w:rsidR="00AD48C1" w:rsidRPr="005E5D88" w:rsidRDefault="00E50ADA" w:rsidP="000E5466">
      <w:pPr>
        <w:tabs>
          <w:tab w:val="left" w:pos="284"/>
        </w:tabs>
        <w:suppressAutoHyphens w:val="0"/>
        <w:spacing w:line="360" w:lineRule="auto"/>
        <w:jc w:val="both"/>
        <w:rPr>
          <w:color w:val="auto"/>
          <w:szCs w:val="22"/>
          <w:lang w:val="en-US" w:eastAsia="x-none" w:bidi="en-US"/>
        </w:rPr>
      </w:pPr>
      <w:r w:rsidRPr="005E5D88">
        <w:rPr>
          <w:b/>
          <w:color w:val="auto"/>
          <w:szCs w:val="22"/>
          <w:lang w:val="en-US" w:eastAsia="x-none" w:bidi="en-US"/>
        </w:rPr>
        <w:t>A Közalkalmazotti Tanács működési feltételeit a munkáltató köteles biztosítani</w:t>
      </w:r>
      <w:r w:rsidRPr="005E5D88">
        <w:rPr>
          <w:color w:val="auto"/>
          <w:szCs w:val="22"/>
          <w:lang w:val="en-US" w:eastAsia="x-none" w:bidi="en-US"/>
        </w:rPr>
        <w:t>:</w:t>
      </w:r>
    </w:p>
    <w:p w:rsidR="00AD48C1" w:rsidRPr="005E5D88" w:rsidRDefault="00E50ADA" w:rsidP="000E5466">
      <w:pPr>
        <w:numPr>
          <w:ilvl w:val="0"/>
          <w:numId w:val="64"/>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Közalkalmazotti Tanács választásának és működésének költségeit,</w:t>
      </w:r>
    </w:p>
    <w:p w:rsidR="00AD48C1" w:rsidRPr="005E5D88" w:rsidRDefault="00E50ADA" w:rsidP="000E5466">
      <w:pPr>
        <w:numPr>
          <w:ilvl w:val="0"/>
          <w:numId w:val="64"/>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w:t>
      </w:r>
      <w:r w:rsidRPr="005E5D88">
        <w:rPr>
          <w:color w:val="auto"/>
          <w:szCs w:val="22"/>
          <w:lang w:val="en-US" w:eastAsia="x-none" w:bidi="en-US"/>
        </w:rPr>
        <w:t>tevékenységével kapcsolatos felhívások stb. közzétételét.</w:t>
      </w:r>
    </w:p>
    <w:p w:rsidR="00AD48C1" w:rsidRPr="005E5D88" w:rsidRDefault="00E50ADA" w:rsidP="000E5466">
      <w:pPr>
        <w:tabs>
          <w:tab w:val="left" w:pos="284"/>
        </w:tabs>
        <w:suppressAutoHyphens w:val="0"/>
        <w:spacing w:line="360" w:lineRule="auto"/>
        <w:jc w:val="both"/>
        <w:rPr>
          <w:b/>
          <w:color w:val="auto"/>
          <w:szCs w:val="22"/>
          <w:lang w:val="en-US" w:eastAsia="x-none" w:bidi="en-US"/>
        </w:rPr>
      </w:pPr>
      <w:r w:rsidRPr="005E5D88">
        <w:rPr>
          <w:b/>
          <w:color w:val="auto"/>
          <w:szCs w:val="22"/>
          <w:lang w:val="en-US" w:eastAsia="x-none" w:bidi="en-US"/>
        </w:rPr>
        <w:t>A munkáltató döntése előtt a Közalkalmazotti tanáccsal véleményezteti:</w:t>
      </w:r>
    </w:p>
    <w:p w:rsidR="00AD48C1" w:rsidRPr="005E5D88" w:rsidRDefault="00E50ADA" w:rsidP="000E5466">
      <w:pPr>
        <w:numPr>
          <w:ilvl w:val="0"/>
          <w:numId w:val="65"/>
        </w:numPr>
        <w:tabs>
          <w:tab w:val="left" w:pos="284"/>
        </w:tabs>
        <w:suppressAutoHyphens w:val="0"/>
        <w:spacing w:line="360" w:lineRule="auto"/>
        <w:ind w:left="0" w:firstLine="0"/>
        <w:jc w:val="both"/>
        <w:rPr>
          <w:color w:val="auto"/>
          <w:szCs w:val="22"/>
          <w:lang w:val="en-US" w:eastAsia="x-none" w:bidi="en-US"/>
        </w:rPr>
      </w:pPr>
      <w:r w:rsidRPr="005E5D88">
        <w:rPr>
          <w:b/>
          <w:color w:val="auto"/>
          <w:szCs w:val="22"/>
          <w:lang w:val="en-US" w:eastAsia="x-none" w:bidi="en-US"/>
        </w:rPr>
        <w:t>belső szabályzatainak tervezetét</w:t>
      </w:r>
      <w:r w:rsidRPr="005E5D88">
        <w:rPr>
          <w:color w:val="auto"/>
          <w:szCs w:val="22"/>
          <w:lang w:val="en-US" w:eastAsia="x-none" w:bidi="en-US"/>
        </w:rPr>
        <w:t>,</w:t>
      </w:r>
    </w:p>
    <w:p w:rsidR="00AD48C1" w:rsidRPr="005E5D88" w:rsidRDefault="00E50ADA" w:rsidP="000E5466">
      <w:pPr>
        <w:numPr>
          <w:ilvl w:val="0"/>
          <w:numId w:val="65"/>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közalkalmazottak nagyobb csoportját érintő munkáltatói intézkedések tervezetét,</w:t>
      </w:r>
    </w:p>
    <w:p w:rsidR="00AD48C1" w:rsidRPr="005E5D88" w:rsidRDefault="00E50ADA" w:rsidP="000E5466">
      <w:pPr>
        <w:numPr>
          <w:ilvl w:val="0"/>
          <w:numId w:val="65"/>
        </w:numPr>
        <w:tabs>
          <w:tab w:val="left" w:pos="284"/>
        </w:tabs>
        <w:suppressAutoHyphens w:val="0"/>
        <w:spacing w:line="360" w:lineRule="auto"/>
        <w:ind w:left="0" w:firstLine="0"/>
        <w:jc w:val="both"/>
        <w:rPr>
          <w:color w:val="auto"/>
          <w:szCs w:val="22"/>
          <w:lang w:val="en-US" w:eastAsia="x-none" w:bidi="en-US"/>
        </w:rPr>
      </w:pPr>
      <w:r w:rsidRPr="005E5D88">
        <w:rPr>
          <w:b/>
          <w:color w:val="auto"/>
          <w:szCs w:val="22"/>
          <w:lang w:val="en-US" w:eastAsia="x-none" w:bidi="en-US"/>
        </w:rPr>
        <w:t>nyugdíjazás</w:t>
      </w:r>
      <w:r w:rsidRPr="005E5D88">
        <w:rPr>
          <w:b/>
          <w:color w:val="auto"/>
          <w:szCs w:val="22"/>
          <w:lang w:val="en-US" w:eastAsia="x-none" w:bidi="en-US"/>
        </w:rPr>
        <w:t>ra vonatkozó</w:t>
      </w:r>
      <w:r w:rsidRPr="005E5D88">
        <w:rPr>
          <w:color w:val="auto"/>
          <w:szCs w:val="22"/>
          <w:lang w:val="en-US" w:eastAsia="x-none" w:bidi="en-US"/>
        </w:rPr>
        <w:t xml:space="preserve"> elképzeléseket,</w:t>
      </w:r>
    </w:p>
    <w:p w:rsidR="00AD48C1" w:rsidRPr="005E5D88" w:rsidRDefault="00E50ADA" w:rsidP="000E5466">
      <w:pPr>
        <w:numPr>
          <w:ilvl w:val="0"/>
          <w:numId w:val="65"/>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közalkalmazottak </w:t>
      </w:r>
      <w:r w:rsidRPr="005E5D88">
        <w:rPr>
          <w:b/>
          <w:color w:val="auto"/>
          <w:szCs w:val="22"/>
          <w:lang w:val="en-US" w:eastAsia="x-none" w:bidi="en-US"/>
        </w:rPr>
        <w:t>képzésével összefüggő terveket</w:t>
      </w:r>
      <w:r w:rsidRPr="005E5D88">
        <w:rPr>
          <w:color w:val="auto"/>
          <w:szCs w:val="22"/>
          <w:lang w:val="en-US" w:eastAsia="x-none" w:bidi="en-US"/>
        </w:rPr>
        <w:t>,</w:t>
      </w:r>
    </w:p>
    <w:p w:rsidR="00AD48C1" w:rsidRPr="005E5D88" w:rsidRDefault="00E50ADA" w:rsidP="000E5466">
      <w:pPr>
        <w:numPr>
          <w:ilvl w:val="0"/>
          <w:numId w:val="65"/>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munkáltató </w:t>
      </w:r>
      <w:r w:rsidRPr="005E5D88">
        <w:rPr>
          <w:b/>
          <w:color w:val="auto"/>
          <w:szCs w:val="22"/>
          <w:lang w:val="en-US" w:eastAsia="x-none" w:bidi="en-US"/>
        </w:rPr>
        <w:t>munkarendjének kialakítását</w:t>
      </w:r>
      <w:r w:rsidRPr="005E5D88">
        <w:rPr>
          <w:color w:val="auto"/>
          <w:szCs w:val="22"/>
          <w:lang w:val="en-US" w:eastAsia="x-none" w:bidi="en-US"/>
        </w:rPr>
        <w:t xml:space="preserve"> és az </w:t>
      </w:r>
      <w:r w:rsidRPr="005E5D88">
        <w:rPr>
          <w:b/>
          <w:color w:val="auto"/>
          <w:szCs w:val="22"/>
          <w:lang w:val="en-US" w:eastAsia="x-none" w:bidi="en-US"/>
        </w:rPr>
        <w:t>éves szabadságolási tervet</w:t>
      </w:r>
      <w:r w:rsidRPr="005E5D88">
        <w:rPr>
          <w:color w:val="auto"/>
          <w:szCs w:val="22"/>
          <w:lang w:val="en-US" w:eastAsia="x-none" w:bidi="en-US"/>
        </w:rPr>
        <w:t>,</w:t>
      </w:r>
    </w:p>
    <w:p w:rsidR="00AD48C1" w:rsidRPr="005E5D88" w:rsidRDefault="00E50ADA" w:rsidP="000E5466">
      <w:pPr>
        <w:numPr>
          <w:ilvl w:val="0"/>
          <w:numId w:val="66"/>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igazgatói pályázatokat.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munkáltató legalább </w:t>
      </w:r>
      <w:r w:rsidRPr="005E5D88">
        <w:rPr>
          <w:b/>
          <w:color w:val="auto"/>
          <w:szCs w:val="22"/>
          <w:lang w:val="en-US" w:eastAsia="x-none" w:bidi="en-US"/>
        </w:rPr>
        <w:t>félévente köteles tájékoztatni</w:t>
      </w:r>
      <w:r w:rsidRPr="005E5D88">
        <w:rPr>
          <w:color w:val="auto"/>
          <w:szCs w:val="22"/>
          <w:lang w:val="en-US" w:eastAsia="x-none" w:bidi="en-US"/>
        </w:rPr>
        <w:t xml:space="preserve"> a Közalkalmazotti tanácsot</w:t>
      </w:r>
      <w:r w:rsidRPr="005E5D88">
        <w:rPr>
          <w:color w:val="auto"/>
          <w:szCs w:val="22"/>
          <w:lang w:val="en-US" w:eastAsia="x-none" w:bidi="en-US"/>
        </w:rPr>
        <w:t xml:space="preserve"> a </w:t>
      </w:r>
      <w:r w:rsidRPr="005E5D88">
        <w:rPr>
          <w:b/>
          <w:color w:val="auto"/>
          <w:szCs w:val="22"/>
          <w:lang w:val="en-US" w:eastAsia="x-none" w:bidi="en-US"/>
        </w:rPr>
        <w:t xml:space="preserve">részmunkaidős és a határozott időre szóló foglalkoztatás helyzetének alakulásáról </w:t>
      </w:r>
      <w:r w:rsidRPr="005E5D88">
        <w:rPr>
          <w:color w:val="auto"/>
          <w:szCs w:val="22"/>
          <w:lang w:val="en-US" w:eastAsia="x-none" w:bidi="en-US"/>
        </w:rPr>
        <w:t>(Kjt.16.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Közalkalmazotti Tanács működését Közalkalmazotti Szabályzatban (KÖSZ-ben) rögzíti, tagjainak feladatait ügyrendben határozza meg.</w:t>
      </w:r>
    </w:p>
    <w:p w:rsidR="00AD48C1" w:rsidRPr="005E5D88" w:rsidRDefault="00E50ADA" w:rsidP="005E5D88">
      <w:pPr>
        <w:suppressAutoHyphens w:val="0"/>
        <w:spacing w:line="360" w:lineRule="auto"/>
        <w:outlineLvl w:val="2"/>
        <w:rPr>
          <w:bCs/>
          <w:iCs/>
          <w:smallCaps/>
          <w:color w:val="auto"/>
          <w:spacing w:val="5"/>
          <w:sz w:val="26"/>
          <w:szCs w:val="26"/>
          <w:lang w:val="en-US" w:eastAsia="en-US" w:bidi="en-US"/>
        </w:rPr>
      </w:pPr>
      <w:bookmarkStart w:id="190" w:name="_Toc8900665"/>
      <w:r w:rsidRPr="005E5D88">
        <w:rPr>
          <w:bCs/>
          <w:iCs/>
          <w:smallCaps/>
          <w:color w:val="auto"/>
          <w:spacing w:val="5"/>
          <w:sz w:val="26"/>
          <w:szCs w:val="26"/>
          <w:lang w:val="en-US" w:eastAsia="en-US" w:bidi="en-US"/>
        </w:rPr>
        <w:t>4.1.8 Munkavédelmi képvise</w:t>
      </w:r>
      <w:r w:rsidRPr="005E5D88">
        <w:rPr>
          <w:bCs/>
          <w:iCs/>
          <w:smallCaps/>
          <w:color w:val="auto"/>
          <w:spacing w:val="5"/>
          <w:sz w:val="26"/>
          <w:szCs w:val="26"/>
          <w:lang w:val="en-US" w:eastAsia="en-US" w:bidi="en-US"/>
        </w:rPr>
        <w:t>lő, munkahelyi munkavédelmi bizottság</w:t>
      </w:r>
      <w:bookmarkEnd w:id="190"/>
    </w:p>
    <w:p w:rsidR="00AD48C1" w:rsidRPr="005E5D88" w:rsidRDefault="00E50ADA" w:rsidP="005E5D88">
      <w:pPr>
        <w:suppressAutoHyphens w:val="0"/>
        <w:spacing w:line="276" w:lineRule="auto"/>
        <w:jc w:val="both"/>
        <w:rPr>
          <w:b/>
          <w:color w:val="auto"/>
          <w:szCs w:val="22"/>
          <w:lang w:val="en-US" w:eastAsia="en-US" w:bidi="en-US"/>
        </w:rPr>
      </w:pPr>
      <w:r w:rsidRPr="005E5D88">
        <w:rPr>
          <w:bCs/>
          <w:color w:val="auto"/>
          <w:szCs w:val="22"/>
          <w:shd w:val="clear" w:color="auto" w:fill="FFFFFF"/>
          <w:lang w:val="en-US" w:eastAsia="en-US" w:bidi="en-US"/>
        </w:rPr>
        <w:t xml:space="preserve">2016. július 8-tól számított fél éven belül a 20 főnél több munkavállalót alkalmazó vállalkozásoknál a munkavédelmi képviselő választása kötelező. </w:t>
      </w:r>
      <w:r w:rsidRPr="005E5D88">
        <w:rPr>
          <w:color w:val="auto"/>
          <w:szCs w:val="22"/>
          <w:shd w:val="clear" w:color="auto" w:fill="FFFFFF"/>
          <w:lang w:val="en-US" w:eastAsia="en-US" w:bidi="en-US"/>
        </w:rPr>
        <w:t xml:space="preserve">A választást </w:t>
      </w:r>
      <w:r w:rsidRPr="005E5D88">
        <w:rPr>
          <w:color w:val="auto"/>
          <w:szCs w:val="22"/>
          <w:u w:val="single"/>
          <w:shd w:val="clear" w:color="auto" w:fill="FFFFFF"/>
          <w:lang w:val="en-US" w:eastAsia="en-US" w:bidi="en-US"/>
        </w:rPr>
        <w:t>választási bizottság</w:t>
      </w:r>
      <w:r w:rsidRPr="005E5D88">
        <w:rPr>
          <w:color w:val="auto"/>
          <w:szCs w:val="22"/>
          <w:shd w:val="clear" w:color="auto" w:fill="FFFFFF"/>
          <w:lang w:val="en-US" w:eastAsia="en-US" w:bidi="en-US"/>
        </w:rPr>
        <w:t xml:space="preserve"> bonyolítsa le, amelyet az Mt. üzemi tanács választására vonatkozó szabályok szerint kell összehívni. </w:t>
      </w:r>
      <w:r w:rsidRPr="005E5D88">
        <w:rPr>
          <w:iCs/>
          <w:color w:val="auto"/>
          <w:spacing w:val="10"/>
          <w:szCs w:val="22"/>
          <w:lang w:val="en-US" w:eastAsia="en-US" w:bidi="en-US"/>
        </w:rPr>
        <w:t>(1993. évi XCIII. törvény a munkavédelemről 70§-77§)</w:t>
      </w:r>
    </w:p>
    <w:p w:rsidR="00AD48C1" w:rsidRPr="005E5D88" w:rsidRDefault="00E50ADA" w:rsidP="005E5D88">
      <w:pPr>
        <w:suppressAutoHyphens w:val="0"/>
        <w:spacing w:line="276" w:lineRule="auto"/>
        <w:jc w:val="both"/>
        <w:rPr>
          <w:b/>
          <w:color w:val="auto"/>
          <w:szCs w:val="22"/>
          <w:u w:val="single"/>
          <w:lang w:val="en-US" w:eastAsia="en-US" w:bidi="en-US"/>
        </w:rPr>
      </w:pPr>
      <w:r w:rsidRPr="005E5D88">
        <w:rPr>
          <w:b/>
          <w:color w:val="auto"/>
          <w:szCs w:val="22"/>
          <w:u w:val="single"/>
          <w:lang w:val="en-US" w:eastAsia="en-US" w:bidi="en-US"/>
        </w:rPr>
        <w:t>A munkavédelmi képviselet jellege</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A Munkavédelemről szóló törvény az értelmező rendelkezésekről szóló</w:t>
      </w:r>
      <w:r w:rsidRPr="005E5D88">
        <w:rPr>
          <w:b/>
          <w:color w:val="auto"/>
          <w:szCs w:val="22"/>
          <w:lang w:val="en-US" w:eastAsia="en-US" w:bidi="en-US"/>
        </w:rPr>
        <w:t xml:space="preserve"> VIII. fejezetében a következők szerint határozza meg a munkavédelmi képviselő fogalmát: </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„6/A, Munkavédelmi képviselő: olyan, a munkavállalók által választott személy, aki a munkáltatóval való együttműködés során képviseli az egészséget nem veszélyeztető </w:t>
      </w:r>
      <w:r w:rsidRPr="005E5D88">
        <w:rPr>
          <w:color w:val="auto"/>
          <w:szCs w:val="22"/>
          <w:lang w:val="en-US" w:eastAsia="en-US" w:bidi="en-US"/>
        </w:rPr>
        <w:t>és biztonságos munkavégzéssel összefüggő munkavállalói jogokat és érdekeket.”</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Az Mvt. a munkavállalók számára egyúttal biztosítja a jogot, hogy maguk közül – a törvény által meghatározott módon – képviselőt, vagy képviselőket válasszanak.</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 képviselet </w:t>
      </w:r>
      <w:r w:rsidRPr="005E5D88">
        <w:rPr>
          <w:color w:val="auto"/>
          <w:szCs w:val="22"/>
          <w:lang w:val="en-US" w:eastAsia="en-US" w:bidi="en-US"/>
        </w:rPr>
        <w:t>jellege:</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Csak munkavédelmi kérdésekben működtethető, azaz a megfelelő munkabiztonsági és a munkaegészségügyi feltételek megteremtésének elősegítése a feladata. Nem foglalkozhat más érdekvédelmi témákkal (például bérkérdéssel).</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Kizárólag az adott munkáltató</w:t>
      </w:r>
      <w:r w:rsidRPr="005E5D88">
        <w:rPr>
          <w:color w:val="auto"/>
          <w:szCs w:val="22"/>
          <w:lang w:val="en-US" w:eastAsia="en-US" w:bidi="en-US"/>
        </w:rPr>
        <w:t xml:space="preserve">nál dolgozó munkavállalók jogosultak a képviselő jelölésében és megválasztásában részt venni, képviselőt csak maguk közül választani. </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 A képviselet bármikor létrehozható, a megválasztott </w:t>
      </w:r>
      <w:r w:rsidRPr="005E5D88">
        <w:rPr>
          <w:color w:val="auto"/>
          <w:szCs w:val="22"/>
          <w:lang w:val="en-US" w:eastAsia="en-US" w:bidi="en-US"/>
        </w:rPr>
        <w:t>képviselők mandátuma öt évre</w:t>
      </w:r>
      <w:r w:rsidRPr="005E5D88">
        <w:rPr>
          <w:b/>
          <w:color w:val="auto"/>
          <w:szCs w:val="22"/>
          <w:lang w:val="en-US" w:eastAsia="en-US" w:bidi="en-US"/>
        </w:rPr>
        <w:t xml:space="preserve"> szól.</w:t>
      </w:r>
    </w:p>
    <w:p w:rsidR="00AD48C1" w:rsidRPr="005E5D88" w:rsidRDefault="00E50ADA" w:rsidP="005E5D88">
      <w:pPr>
        <w:suppressAutoHyphens w:val="0"/>
        <w:spacing w:line="276" w:lineRule="auto"/>
        <w:jc w:val="both"/>
        <w:rPr>
          <w:color w:val="auto"/>
          <w:szCs w:val="22"/>
          <w:lang w:val="en-US" w:eastAsia="en-US" w:bidi="en-US"/>
        </w:rPr>
      </w:pPr>
      <w:r w:rsidRPr="005E5D88">
        <w:rPr>
          <w:b/>
          <w:color w:val="auto"/>
          <w:szCs w:val="22"/>
          <w:lang w:val="en-US" w:eastAsia="en-US" w:bidi="en-US"/>
        </w:rPr>
        <w:t>A munkavédelmi képviselet, a munk</w:t>
      </w:r>
      <w:r w:rsidRPr="005E5D88">
        <w:rPr>
          <w:b/>
          <w:color w:val="auto"/>
          <w:szCs w:val="22"/>
          <w:lang w:val="en-US" w:eastAsia="en-US" w:bidi="en-US"/>
        </w:rPr>
        <w:t xml:space="preserve">ahelyi munkavédelmi bizottság </w:t>
      </w:r>
      <w:r w:rsidRPr="005E5D88">
        <w:rPr>
          <w:color w:val="auto"/>
          <w:szCs w:val="22"/>
          <w:lang w:val="en-US" w:eastAsia="en-US" w:bidi="en-US"/>
        </w:rPr>
        <w:t>önálló intézmény</w:t>
      </w:r>
      <w:r w:rsidRPr="005E5D88">
        <w:rPr>
          <w:b/>
          <w:color w:val="auto"/>
          <w:szCs w:val="22"/>
          <w:lang w:val="en-US" w:eastAsia="en-US" w:bidi="en-US"/>
        </w:rPr>
        <w:t xml:space="preserve">. Nem függ a szakszervezetektől, közalkalmazotti tanácstól, azok lététől, működésétől. </w:t>
      </w:r>
      <w:r w:rsidRPr="005E5D88">
        <w:rPr>
          <w:color w:val="auto"/>
          <w:szCs w:val="22"/>
          <w:lang w:val="en-US" w:eastAsia="en-US" w:bidi="en-US"/>
        </w:rPr>
        <w:t>Tevékenységéért kizárólag az őt megválasztó munkavállalók felé köteles elszámolni.</w:t>
      </w:r>
      <w:r w:rsidRPr="005E5D88">
        <w:rPr>
          <w:b/>
          <w:color w:val="auto"/>
          <w:szCs w:val="22"/>
          <w:lang w:val="en-US" w:eastAsia="en-US" w:bidi="en-US"/>
        </w:rPr>
        <w:t xml:space="preserve"> Ugyanakkor működésének eredményessége na</w:t>
      </w:r>
      <w:r w:rsidRPr="005E5D88">
        <w:rPr>
          <w:b/>
          <w:color w:val="auto"/>
          <w:szCs w:val="22"/>
          <w:lang w:val="en-US" w:eastAsia="en-US" w:bidi="en-US"/>
        </w:rPr>
        <w:t xml:space="preserve">gymértékben függ a szakszervezetekkel, közalkalmazotti tanáccsal való jó együttműködéstől. </w:t>
      </w:r>
      <w:r w:rsidRPr="005E5D88">
        <w:rPr>
          <w:color w:val="auto"/>
          <w:szCs w:val="22"/>
          <w:lang w:val="en-US" w:eastAsia="en-US" w:bidi="en-US"/>
        </w:rPr>
        <w:t>Fontos, hogy a munkáltatóval, a munkabiztonsági, munkaegészségügyi szaktevékenységet ellátó személyekkel jó kapcsolatot, együttműködést alakítson ki.</w:t>
      </w:r>
    </w:p>
    <w:p w:rsidR="00AD48C1" w:rsidRPr="005E5D88" w:rsidRDefault="00E50ADA" w:rsidP="005E5D88">
      <w:pPr>
        <w:suppressAutoHyphens w:val="0"/>
        <w:spacing w:line="276" w:lineRule="auto"/>
        <w:jc w:val="both"/>
        <w:rPr>
          <w:color w:val="auto"/>
          <w:szCs w:val="22"/>
          <w:lang w:val="en-US" w:eastAsia="en-US" w:bidi="en-US"/>
        </w:rPr>
      </w:pPr>
      <w:r w:rsidRPr="005E5D88">
        <w:rPr>
          <w:b/>
          <w:color w:val="auto"/>
          <w:szCs w:val="22"/>
          <w:lang w:val="en-US" w:eastAsia="en-US" w:bidi="en-US"/>
        </w:rPr>
        <w:t xml:space="preserve">A munkavédelmi </w:t>
      </w:r>
      <w:r w:rsidRPr="005E5D88">
        <w:rPr>
          <w:b/>
          <w:color w:val="auto"/>
          <w:szCs w:val="22"/>
          <w:lang w:val="en-US" w:eastAsia="en-US" w:bidi="en-US"/>
        </w:rPr>
        <w:t xml:space="preserve">képviselet és a munkahelyi munkavédelmi bizottság kizárólag a munkavállalókból álló intézmény. A munkavédelmi bizottságnak a létrehozására a megválasztott munkavédelmi képviselők jogosultak, társas működést alakíthatnak ki. </w:t>
      </w:r>
      <w:r w:rsidRPr="005E5D88">
        <w:rPr>
          <w:color w:val="auto"/>
          <w:szCs w:val="22"/>
          <w:lang w:val="en-US" w:eastAsia="en-US" w:bidi="en-US"/>
        </w:rPr>
        <w:t>A bizottságnak nem tagja intézmé</w:t>
      </w:r>
      <w:r w:rsidRPr="005E5D88">
        <w:rPr>
          <w:color w:val="auto"/>
          <w:szCs w:val="22"/>
          <w:lang w:val="en-US" w:eastAsia="en-US" w:bidi="en-US"/>
        </w:rPr>
        <w:t>nyes módon a munkáltató, vagy képviselője.</w:t>
      </w:r>
      <w:r w:rsidRPr="005E5D88">
        <w:rPr>
          <w:b/>
          <w:color w:val="auto"/>
          <w:szCs w:val="22"/>
          <w:lang w:val="en-US" w:eastAsia="en-US" w:bidi="en-US"/>
        </w:rPr>
        <w:t xml:space="preserve"> </w:t>
      </w:r>
      <w:r w:rsidRPr="005E5D88">
        <w:rPr>
          <w:color w:val="auto"/>
          <w:szCs w:val="22"/>
          <w:lang w:val="en-US" w:eastAsia="en-US" w:bidi="en-US"/>
        </w:rPr>
        <w:t>A bizottság tárgyalásán azonban – a bizottság kezdeményezésére – a munkáltató, vagy hatáskörrel rendelkező megbízottja köteles részt venni.</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képviselői jogok rendeltetésszerű gyakorlása.</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 munkavédelmi képviselő </w:t>
      </w:r>
      <w:r w:rsidRPr="005E5D88">
        <w:rPr>
          <w:color w:val="auto"/>
          <w:szCs w:val="22"/>
          <w:lang w:val="en-US" w:eastAsia="en-US" w:bidi="en-US"/>
        </w:rPr>
        <w:t>törvényben leírt jogosítványainak célja, rendeltetése van: a hiányosságok feltárása, azok megszüntetése érdekében intézkedések kezdeményezése, ezek által a munkavédelmi helyzet javítása.</w:t>
      </w:r>
    </w:p>
    <w:p w:rsidR="00AD48C1" w:rsidRPr="005E5D88" w:rsidRDefault="00E50ADA" w:rsidP="005E5D88">
      <w:pPr>
        <w:suppressAutoHyphens w:val="0"/>
        <w:spacing w:line="276" w:lineRule="auto"/>
        <w:jc w:val="both"/>
        <w:rPr>
          <w:color w:val="auto"/>
          <w:szCs w:val="22"/>
          <w:lang w:val="en-US" w:eastAsia="en-US" w:bidi="en-US"/>
        </w:rPr>
      </w:pPr>
      <w:r w:rsidRPr="005E5D88">
        <w:rPr>
          <w:b/>
          <w:color w:val="auto"/>
          <w:szCs w:val="22"/>
          <w:lang w:val="en-US" w:eastAsia="en-US" w:bidi="en-US"/>
        </w:rPr>
        <w:t xml:space="preserve">Nem rendeltetésszerű a joggyakorlás, ha a képviselő </w:t>
      </w:r>
      <w:r w:rsidRPr="005E5D88">
        <w:rPr>
          <w:color w:val="auto"/>
          <w:szCs w:val="22"/>
          <w:lang w:val="en-US" w:eastAsia="en-US" w:bidi="en-US"/>
        </w:rPr>
        <w:t>csak formálisan é</w:t>
      </w:r>
      <w:r w:rsidRPr="005E5D88">
        <w:rPr>
          <w:color w:val="auto"/>
          <w:szCs w:val="22"/>
          <w:lang w:val="en-US" w:eastAsia="en-US" w:bidi="en-US"/>
        </w:rPr>
        <w:t>l jogaival</w:t>
      </w:r>
      <w:r w:rsidRPr="005E5D88">
        <w:rPr>
          <w:b/>
          <w:color w:val="auto"/>
          <w:szCs w:val="22"/>
          <w:lang w:val="en-US" w:eastAsia="en-US" w:bidi="en-US"/>
        </w:rPr>
        <w:t>, például ismeri a hiányosságokat, de nem kezdeményezi azok megszüntetését.</w:t>
      </w:r>
      <w:r w:rsidRPr="005E5D88">
        <w:rPr>
          <w:color w:val="auto"/>
          <w:szCs w:val="22"/>
          <w:lang w:val="en-US" w:eastAsia="en-US" w:bidi="en-US"/>
        </w:rPr>
        <w:t xml:space="preserve"> </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A munkáltató nem gyakorolja rendeltetésszerűen a jogait, ha a képviselő kezdeményezésére nem teszi meg a szükséges intézkedéseket, vagy </w:t>
      </w:r>
      <w:r w:rsidRPr="005E5D88">
        <w:rPr>
          <w:color w:val="auto"/>
          <w:szCs w:val="22"/>
          <w:lang w:val="en-US" w:eastAsia="en-US" w:bidi="en-US"/>
        </w:rPr>
        <w:t>nyolc napon belül nem reagál érde</w:t>
      </w:r>
      <w:r w:rsidRPr="005E5D88">
        <w:rPr>
          <w:color w:val="auto"/>
          <w:szCs w:val="22"/>
          <w:lang w:val="en-US" w:eastAsia="en-US" w:bidi="en-US"/>
        </w:rPr>
        <w:t>mben arra</w:t>
      </w:r>
      <w:r w:rsidRPr="005E5D88">
        <w:rPr>
          <w:b/>
          <w:color w:val="auto"/>
          <w:szCs w:val="22"/>
          <w:lang w:val="en-US" w:eastAsia="en-US" w:bidi="en-US"/>
        </w:rPr>
        <w:t>. Joggal való visszaélést jelent, ha a partnerek – a munkáltató és a munkavédelmi képviselő – egymás érdekeit sértve tevékenykednek.</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A munkáltató rosszhiszeműen gyakorolja a jogait, ha „</w:t>
      </w:r>
      <w:r w:rsidRPr="005E5D88">
        <w:rPr>
          <w:color w:val="auto"/>
          <w:szCs w:val="22"/>
          <w:lang w:val="en-US" w:eastAsia="en-US" w:bidi="en-US"/>
        </w:rPr>
        <w:t>szükséges rossznak</w:t>
      </w:r>
      <w:r w:rsidRPr="005E5D88">
        <w:rPr>
          <w:b/>
          <w:color w:val="auto"/>
          <w:szCs w:val="22"/>
          <w:lang w:val="en-US" w:eastAsia="en-US" w:bidi="en-US"/>
        </w:rPr>
        <w:t xml:space="preserve">” tekinti a munkavédelmi képviseletet, nem </w:t>
      </w:r>
      <w:r w:rsidRPr="005E5D88">
        <w:rPr>
          <w:b/>
          <w:color w:val="auto"/>
          <w:szCs w:val="22"/>
          <w:lang w:val="en-US" w:eastAsia="en-US" w:bidi="en-US"/>
        </w:rPr>
        <w:t xml:space="preserve">biztosítja a képviselő munkájához szükséges feltételeket, esetleg gátolja tevékenységét. A </w:t>
      </w:r>
      <w:r w:rsidRPr="005E5D88">
        <w:rPr>
          <w:color w:val="auto"/>
          <w:szCs w:val="22"/>
          <w:lang w:val="en-US" w:eastAsia="en-US" w:bidi="en-US"/>
        </w:rPr>
        <w:t>munkáltató és a képviselő együttműködési kötelezettségét törvény írja elő.</w:t>
      </w:r>
      <w:r w:rsidRPr="005E5D88">
        <w:rPr>
          <w:b/>
          <w:color w:val="auto"/>
          <w:szCs w:val="22"/>
          <w:lang w:val="en-US" w:eastAsia="en-US" w:bidi="en-US"/>
        </w:rPr>
        <w:t xml:space="preserve"> Az együttműködés során azonban el kell határolódnia a felelősségnek. </w:t>
      </w:r>
      <w:r w:rsidRPr="005E5D88">
        <w:rPr>
          <w:color w:val="auto"/>
          <w:szCs w:val="22"/>
          <w:lang w:val="en-US" w:eastAsia="en-US" w:bidi="en-US"/>
        </w:rPr>
        <w:t>A munkavédelmi képvis</w:t>
      </w:r>
      <w:r w:rsidRPr="005E5D88">
        <w:rPr>
          <w:color w:val="auto"/>
          <w:szCs w:val="22"/>
          <w:lang w:val="en-US" w:eastAsia="en-US" w:bidi="en-US"/>
        </w:rPr>
        <w:t>elő nem veheti át a munkáltató általános, elsődleges és objektív felelősségét a munkavédelmi követelmények megvalósításáért sem általában, sem részleteiben</w:t>
      </w:r>
      <w:r w:rsidRPr="005E5D88">
        <w:rPr>
          <w:b/>
          <w:color w:val="auto"/>
          <w:szCs w:val="22"/>
          <w:lang w:val="en-US" w:eastAsia="en-US" w:bidi="en-US"/>
        </w:rPr>
        <w:t>. A képviselő vizsgálódhat, véleményt nyilváníthat, intézkedést kezdeményezhet. Ugyanakkor nincs joga</w:t>
      </w:r>
      <w:r w:rsidRPr="005E5D88">
        <w:rPr>
          <w:b/>
          <w:color w:val="auto"/>
          <w:szCs w:val="22"/>
          <w:lang w:val="en-US" w:eastAsia="en-US" w:bidi="en-US"/>
        </w:rPr>
        <w:t xml:space="preserve"> arra, hogy közvetlenül utasítást adjon ki.</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A munkáltatónak azonban a képviselő kezdeményezése alapján </w:t>
      </w:r>
      <w:r w:rsidRPr="005E5D88">
        <w:rPr>
          <w:color w:val="auto"/>
          <w:szCs w:val="22"/>
          <w:lang w:val="en-US" w:eastAsia="en-US" w:bidi="en-US"/>
        </w:rPr>
        <w:t>intézkedési, vagy reagálási kötelezettsége van.</w:t>
      </w:r>
      <w:r w:rsidRPr="005E5D88">
        <w:rPr>
          <w:b/>
          <w:color w:val="auto"/>
          <w:szCs w:val="22"/>
          <w:lang w:val="en-US" w:eastAsia="en-US" w:bidi="en-US"/>
        </w:rPr>
        <w:t xml:space="preserve"> Amennyiben a képviselő kezdeményezésével nem ért egyet, úgy indokait írásban kell közölnie, számolva azza</w:t>
      </w:r>
      <w:r w:rsidRPr="005E5D88">
        <w:rPr>
          <w:b/>
          <w:color w:val="auto"/>
          <w:szCs w:val="22"/>
          <w:lang w:val="en-US" w:eastAsia="en-US" w:bidi="en-US"/>
        </w:rPr>
        <w:t>l, hogy a képviselőnek lehetősége és joga van arra, hogy hatóság intézkedését kérje az általa feltárt hiányosság megszüntetése érdekében.</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munkavédelmi képviselő jogi védettsége</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„A munkavédelmi képviselőt (bizottságot) jogai gyakorlása miatt </w:t>
      </w:r>
      <w:r w:rsidRPr="005E5D88">
        <w:rPr>
          <w:color w:val="auto"/>
          <w:szCs w:val="22"/>
          <w:lang w:val="en-US" w:eastAsia="en-US" w:bidi="en-US"/>
        </w:rPr>
        <w:t>hátrány nem é</w:t>
      </w:r>
      <w:r w:rsidRPr="005E5D88">
        <w:rPr>
          <w:color w:val="auto"/>
          <w:szCs w:val="22"/>
          <w:lang w:val="en-US" w:eastAsia="en-US" w:bidi="en-US"/>
        </w:rPr>
        <w:t>rheti</w:t>
      </w:r>
      <w:r w:rsidRPr="005E5D88">
        <w:rPr>
          <w:b/>
          <w:color w:val="auto"/>
          <w:szCs w:val="22"/>
          <w:lang w:val="en-US" w:eastAsia="en-US" w:bidi="en-US"/>
        </w:rPr>
        <w:t>.” [Mvt.76. § (1)]</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„A munkavédelmi képviselő </w:t>
      </w:r>
      <w:r w:rsidRPr="005E5D88">
        <w:rPr>
          <w:color w:val="auto"/>
          <w:szCs w:val="22"/>
          <w:lang w:val="en-US" w:eastAsia="en-US" w:bidi="en-US"/>
        </w:rPr>
        <w:t>munkajogi védelmére a választott szakszervezeti tisztségviselőre vonatkozó szabályokat kell megfelelően alkalmazni</w:t>
      </w:r>
      <w:r w:rsidRPr="005E5D88">
        <w:rPr>
          <w:b/>
          <w:color w:val="auto"/>
          <w:szCs w:val="22"/>
          <w:lang w:val="en-US" w:eastAsia="en-US" w:bidi="en-US"/>
        </w:rPr>
        <w:t xml:space="preserve"> azzal, hogy a közvetlen felsőbb szakszervezeti szerven a bizottságot, annak hiányában a mun</w:t>
      </w:r>
      <w:r w:rsidRPr="005E5D88">
        <w:rPr>
          <w:b/>
          <w:color w:val="auto"/>
          <w:szCs w:val="22"/>
          <w:lang w:val="en-US" w:eastAsia="en-US" w:bidi="en-US"/>
        </w:rPr>
        <w:t>kavédelmi képviselőt megválasztó munkavállalókat kell érteni.” (Mvt.76. § (3)</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A Munka Törvénykönyve 28. §-a a választott szakszervezeti tisztségviselők munkajogi védelmét a következők szerint szabályozza: </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A közvetlen felsőbb szakszervezeti szerv előzetes </w:t>
      </w:r>
      <w:r w:rsidRPr="005E5D88">
        <w:rPr>
          <w:b/>
          <w:color w:val="auto"/>
          <w:szCs w:val="22"/>
          <w:lang w:val="en-US" w:eastAsia="en-US" w:bidi="en-US"/>
        </w:rPr>
        <w:t xml:space="preserve">egyetértése szükséges a választott szakszervezeti tisztséget betöltő munkavállaló: </w:t>
      </w:r>
    </w:p>
    <w:p w:rsidR="00AD48C1" w:rsidRPr="005E5D88" w:rsidRDefault="00E50ADA" w:rsidP="000E5466">
      <w:pPr>
        <w:numPr>
          <w:ilvl w:val="0"/>
          <w:numId w:val="72"/>
        </w:numPr>
        <w:tabs>
          <w:tab w:val="left" w:pos="284"/>
        </w:tabs>
        <w:suppressAutoHyphens w:val="0"/>
        <w:spacing w:line="276" w:lineRule="auto"/>
        <w:ind w:left="0" w:firstLine="0"/>
        <w:jc w:val="both"/>
        <w:rPr>
          <w:b/>
          <w:color w:val="auto"/>
          <w:szCs w:val="22"/>
          <w:lang w:val="en-US" w:eastAsia="en-US" w:bidi="en-US"/>
        </w:rPr>
      </w:pPr>
      <w:r w:rsidRPr="005E5D88">
        <w:rPr>
          <w:b/>
          <w:color w:val="auto"/>
          <w:szCs w:val="22"/>
          <w:lang w:val="en-US" w:eastAsia="en-US" w:bidi="en-US"/>
        </w:rPr>
        <w:t>kirendeléséhez, -</w:t>
      </w:r>
    </w:p>
    <w:p w:rsidR="00AD48C1" w:rsidRPr="005E5D88" w:rsidRDefault="00E50ADA" w:rsidP="000E5466">
      <w:pPr>
        <w:numPr>
          <w:ilvl w:val="0"/>
          <w:numId w:val="72"/>
        </w:numPr>
        <w:tabs>
          <w:tab w:val="left" w:pos="284"/>
        </w:tabs>
        <w:suppressAutoHyphens w:val="0"/>
        <w:spacing w:line="276" w:lineRule="auto"/>
        <w:ind w:left="0" w:firstLine="0"/>
        <w:jc w:val="both"/>
        <w:rPr>
          <w:b/>
          <w:color w:val="auto"/>
          <w:szCs w:val="22"/>
          <w:lang w:val="en-US" w:eastAsia="en-US" w:bidi="en-US"/>
        </w:rPr>
      </w:pPr>
      <w:r w:rsidRPr="005E5D88">
        <w:rPr>
          <w:b/>
          <w:color w:val="auto"/>
          <w:szCs w:val="22"/>
          <w:lang w:val="en-US" w:eastAsia="en-US" w:bidi="en-US"/>
        </w:rPr>
        <w:t xml:space="preserve">a 15 munkanapot elérő kiküldetéséhez, - </w:t>
      </w:r>
    </w:p>
    <w:p w:rsidR="00AD48C1" w:rsidRPr="005E5D88" w:rsidRDefault="00E50ADA" w:rsidP="000E5466">
      <w:pPr>
        <w:numPr>
          <w:ilvl w:val="0"/>
          <w:numId w:val="72"/>
        </w:numPr>
        <w:tabs>
          <w:tab w:val="left" w:pos="284"/>
        </w:tabs>
        <w:suppressAutoHyphens w:val="0"/>
        <w:spacing w:line="276" w:lineRule="auto"/>
        <w:ind w:left="0" w:firstLine="0"/>
        <w:jc w:val="both"/>
        <w:rPr>
          <w:b/>
          <w:color w:val="auto"/>
          <w:szCs w:val="22"/>
          <w:lang w:val="en-US" w:eastAsia="en-US" w:bidi="en-US"/>
        </w:rPr>
      </w:pPr>
      <w:r w:rsidRPr="005E5D88">
        <w:rPr>
          <w:b/>
          <w:color w:val="auto"/>
          <w:szCs w:val="22"/>
          <w:lang w:val="en-US" w:eastAsia="en-US" w:bidi="en-US"/>
        </w:rPr>
        <w:t xml:space="preserve">más munkáltatónál történő foglalkoztatásához, (Mt 150. § (1) bekezdésén alapuló) 8 – </w:t>
      </w:r>
    </w:p>
    <w:p w:rsidR="00AD48C1" w:rsidRPr="005E5D88" w:rsidRDefault="00E50ADA" w:rsidP="000E5466">
      <w:pPr>
        <w:numPr>
          <w:ilvl w:val="0"/>
          <w:numId w:val="72"/>
        </w:numPr>
        <w:tabs>
          <w:tab w:val="left" w:pos="284"/>
        </w:tabs>
        <w:suppressAutoHyphens w:val="0"/>
        <w:spacing w:line="276" w:lineRule="auto"/>
        <w:ind w:left="0" w:firstLine="0"/>
        <w:jc w:val="both"/>
        <w:rPr>
          <w:b/>
          <w:color w:val="auto"/>
          <w:szCs w:val="22"/>
          <w:lang w:val="en-US" w:eastAsia="en-US" w:bidi="en-US"/>
        </w:rPr>
      </w:pPr>
      <w:r w:rsidRPr="005E5D88">
        <w:rPr>
          <w:b/>
          <w:color w:val="auto"/>
          <w:szCs w:val="22"/>
          <w:lang w:val="en-US" w:eastAsia="en-US" w:bidi="en-US"/>
        </w:rPr>
        <w:t xml:space="preserve">az átirányításához, ha ez a munkavállaló már munkahelyre való beosztásával jár, - </w:t>
      </w:r>
    </w:p>
    <w:p w:rsidR="00AD48C1" w:rsidRPr="005E5D88" w:rsidRDefault="00E50ADA" w:rsidP="000E5466">
      <w:pPr>
        <w:numPr>
          <w:ilvl w:val="0"/>
          <w:numId w:val="72"/>
        </w:numPr>
        <w:tabs>
          <w:tab w:val="left" w:pos="284"/>
        </w:tabs>
        <w:suppressAutoHyphens w:val="0"/>
        <w:spacing w:line="276" w:lineRule="auto"/>
        <w:ind w:left="0" w:firstLine="0"/>
        <w:jc w:val="both"/>
        <w:rPr>
          <w:b/>
          <w:color w:val="auto"/>
          <w:szCs w:val="22"/>
          <w:lang w:val="en-US" w:eastAsia="en-US" w:bidi="en-US"/>
        </w:rPr>
      </w:pPr>
      <w:r w:rsidRPr="005E5D88">
        <w:rPr>
          <w:b/>
          <w:color w:val="auto"/>
          <w:szCs w:val="22"/>
          <w:lang w:val="en-US" w:eastAsia="en-US" w:bidi="en-US"/>
        </w:rPr>
        <w:t>a munkaviszonyának a munkáltató által rendes felmondással történő megszüntetéséhez</w:t>
      </w:r>
    </w:p>
    <w:p w:rsidR="00AD48C1" w:rsidRPr="005E5D88" w:rsidRDefault="00E50ADA" w:rsidP="000E5466">
      <w:pPr>
        <w:tabs>
          <w:tab w:val="left" w:pos="284"/>
        </w:tabs>
        <w:suppressAutoHyphens w:val="0"/>
        <w:spacing w:line="276" w:lineRule="auto"/>
        <w:jc w:val="both"/>
        <w:rPr>
          <w:color w:val="auto"/>
          <w:szCs w:val="22"/>
          <w:lang w:val="en-US" w:eastAsia="en-US" w:bidi="en-US"/>
        </w:rPr>
      </w:pPr>
      <w:r w:rsidRPr="005E5D88">
        <w:rPr>
          <w:color w:val="auto"/>
          <w:szCs w:val="22"/>
          <w:lang w:val="en-US" w:eastAsia="en-US" w:bidi="en-US"/>
        </w:rPr>
        <w:t xml:space="preserve">Ez a munkajogi védelem a képviselőt megbízatásának idejére, illetve annak megszűnését </w:t>
      </w:r>
      <w:r w:rsidRPr="005E5D88">
        <w:rPr>
          <w:color w:val="auto"/>
          <w:szCs w:val="22"/>
          <w:lang w:val="en-US" w:eastAsia="en-US" w:bidi="en-US"/>
        </w:rPr>
        <w:t>követő egy évre illeti meg, feltéve, ha tisztségét legalább fél éven át betöltötte.</w:t>
      </w:r>
    </w:p>
    <w:p w:rsidR="00AD48C1" w:rsidRPr="005E5D88" w:rsidRDefault="00E50ADA" w:rsidP="000E5466">
      <w:pPr>
        <w:tabs>
          <w:tab w:val="left" w:pos="284"/>
        </w:tabs>
        <w:suppressAutoHyphens w:val="0"/>
        <w:spacing w:line="276" w:lineRule="auto"/>
        <w:jc w:val="both"/>
        <w:rPr>
          <w:b/>
          <w:color w:val="auto"/>
          <w:szCs w:val="22"/>
          <w:lang w:val="en-US" w:eastAsia="en-US" w:bidi="en-US"/>
        </w:rPr>
      </w:pPr>
      <w:r w:rsidRPr="005E5D88">
        <w:rPr>
          <w:b/>
          <w:color w:val="auto"/>
          <w:szCs w:val="22"/>
          <w:lang w:val="en-US" w:eastAsia="en-US" w:bidi="en-US"/>
        </w:rPr>
        <w:t>Ha a gazdálkodó szervezetnél nem működik munkavédelmi bizottság, akkor a munkáltató feladata, hogy az egyetértési, véleményezési jog gyakorlását a képviselőt megválasztó va</w:t>
      </w:r>
      <w:r w:rsidRPr="005E5D88">
        <w:rPr>
          <w:b/>
          <w:color w:val="auto"/>
          <w:szCs w:val="22"/>
          <w:lang w:val="en-US" w:eastAsia="en-US" w:bidi="en-US"/>
        </w:rPr>
        <w:t>lamennyi munkavállaló számára biztosítsa. Erre vonatkozóan a Munka Törvénykönyve 62/A §-a ad eligazítást.</w:t>
      </w:r>
    </w:p>
    <w:p w:rsidR="00AD48C1" w:rsidRPr="005E5D88" w:rsidRDefault="00E50ADA" w:rsidP="000E5466">
      <w:pPr>
        <w:tabs>
          <w:tab w:val="left" w:pos="284"/>
        </w:tabs>
        <w:suppressAutoHyphens w:val="0"/>
        <w:spacing w:line="276" w:lineRule="auto"/>
        <w:jc w:val="both"/>
        <w:rPr>
          <w:color w:val="auto"/>
          <w:szCs w:val="22"/>
          <w:u w:val="single"/>
          <w:lang w:val="en-US" w:eastAsia="en-US" w:bidi="en-US"/>
        </w:rPr>
      </w:pPr>
      <w:r w:rsidRPr="005E5D88">
        <w:rPr>
          <w:color w:val="auto"/>
          <w:szCs w:val="22"/>
          <w:u w:val="single"/>
          <w:lang w:val="en-US" w:eastAsia="en-US" w:bidi="en-US"/>
        </w:rPr>
        <w:t>A munkavédelmi képviselő jogosítványai</w:t>
      </w:r>
    </w:p>
    <w:p w:rsidR="00AD48C1" w:rsidRPr="005E5D88" w:rsidRDefault="00E50ADA" w:rsidP="000E5466">
      <w:pPr>
        <w:tabs>
          <w:tab w:val="left" w:pos="284"/>
        </w:tabs>
        <w:suppressAutoHyphens w:val="0"/>
        <w:spacing w:line="276" w:lineRule="auto"/>
        <w:jc w:val="both"/>
        <w:rPr>
          <w:b/>
          <w:color w:val="auto"/>
          <w:szCs w:val="22"/>
          <w:lang w:val="en-US" w:eastAsia="en-US" w:bidi="en-US"/>
        </w:rPr>
      </w:pPr>
      <w:r w:rsidRPr="005E5D88">
        <w:rPr>
          <w:b/>
          <w:color w:val="auto"/>
          <w:szCs w:val="22"/>
          <w:lang w:val="en-US" w:eastAsia="en-US" w:bidi="en-US"/>
        </w:rPr>
        <w:t>Vizsgálódási jog</w:t>
      </w:r>
    </w:p>
    <w:p w:rsidR="00AD48C1" w:rsidRPr="005E5D88" w:rsidRDefault="00E50ADA" w:rsidP="000E5466">
      <w:pPr>
        <w:tabs>
          <w:tab w:val="left" w:pos="284"/>
        </w:tabs>
        <w:suppressAutoHyphens w:val="0"/>
        <w:spacing w:line="276" w:lineRule="auto"/>
        <w:rPr>
          <w:color w:val="auto"/>
          <w:szCs w:val="22"/>
          <w:lang w:val="en-US" w:eastAsia="en-US" w:bidi="en-US"/>
        </w:rPr>
      </w:pPr>
      <w:r w:rsidRPr="005E5D88">
        <w:rPr>
          <w:color w:val="auto"/>
          <w:szCs w:val="22"/>
          <w:lang w:val="en-US" w:eastAsia="en-US" w:bidi="en-US"/>
        </w:rPr>
        <w:t>Vizsgálódási jogkörében személyesen meggyőződhet arról, hogy működési területén, a munkahelyek</w:t>
      </w:r>
      <w:r w:rsidRPr="005E5D88">
        <w:rPr>
          <w:color w:val="auto"/>
          <w:szCs w:val="22"/>
          <w:lang w:val="en-US" w:eastAsia="en-US" w:bidi="en-US"/>
        </w:rPr>
        <w:t xml:space="preserve">en érvényesülnek-e az egészséget nem veszélyeztető és biztonságos munkavégzés követelményei. </w:t>
      </w:r>
    </w:p>
    <w:p w:rsidR="00AD48C1" w:rsidRPr="005E5D88" w:rsidRDefault="00E50ADA" w:rsidP="000E5466">
      <w:pPr>
        <w:tabs>
          <w:tab w:val="left" w:pos="284"/>
        </w:tabs>
        <w:suppressAutoHyphens w:val="0"/>
        <w:spacing w:line="276" w:lineRule="auto"/>
        <w:rPr>
          <w:color w:val="auto"/>
          <w:szCs w:val="22"/>
          <w:lang w:val="en-US" w:eastAsia="en-US" w:bidi="en-US"/>
        </w:rPr>
      </w:pPr>
      <w:r w:rsidRPr="005E5D88">
        <w:rPr>
          <w:color w:val="auto"/>
          <w:szCs w:val="22"/>
          <w:lang w:val="en-US" w:eastAsia="en-US" w:bidi="en-US"/>
        </w:rPr>
        <w:t xml:space="preserve">Így meggyőződhet különösen: </w:t>
      </w:r>
    </w:p>
    <w:p w:rsidR="00AD48C1" w:rsidRPr="005E5D88" w:rsidRDefault="00E50ADA" w:rsidP="000E5466">
      <w:pPr>
        <w:numPr>
          <w:ilvl w:val="0"/>
          <w:numId w:val="76"/>
        </w:numPr>
        <w:tabs>
          <w:tab w:val="left" w:pos="284"/>
        </w:tabs>
        <w:suppressAutoHyphens w:val="0"/>
        <w:spacing w:line="276" w:lineRule="auto"/>
        <w:ind w:left="0" w:firstLine="0"/>
        <w:rPr>
          <w:color w:val="auto"/>
          <w:szCs w:val="22"/>
          <w:lang w:val="en-US" w:eastAsia="en-US" w:bidi="en-US"/>
        </w:rPr>
      </w:pPr>
      <w:r w:rsidRPr="005E5D88">
        <w:rPr>
          <w:color w:val="auto"/>
          <w:szCs w:val="22"/>
          <w:lang w:val="en-US" w:eastAsia="en-US" w:bidi="en-US"/>
        </w:rPr>
        <w:t xml:space="preserve">a munkahelyek, a munkaeszközök és egyéni védőeszközök biztonságos állapotáról, </w:t>
      </w:r>
    </w:p>
    <w:p w:rsidR="00AD48C1" w:rsidRPr="005E5D88" w:rsidRDefault="00E50ADA" w:rsidP="000E5466">
      <w:pPr>
        <w:numPr>
          <w:ilvl w:val="0"/>
          <w:numId w:val="76"/>
        </w:numPr>
        <w:tabs>
          <w:tab w:val="left" w:pos="284"/>
        </w:tabs>
        <w:suppressAutoHyphens w:val="0"/>
        <w:spacing w:line="276" w:lineRule="auto"/>
        <w:ind w:left="0" w:firstLine="0"/>
        <w:rPr>
          <w:color w:val="auto"/>
          <w:szCs w:val="22"/>
          <w:lang w:val="en-US" w:eastAsia="en-US" w:bidi="en-US"/>
        </w:rPr>
      </w:pPr>
      <w:r w:rsidRPr="005E5D88">
        <w:rPr>
          <w:color w:val="auto"/>
          <w:szCs w:val="22"/>
          <w:lang w:val="en-US" w:eastAsia="en-US" w:bidi="en-US"/>
        </w:rPr>
        <w:t>az egészség megóvására és a munkabalesetek megelőzésé</w:t>
      </w:r>
      <w:r w:rsidRPr="005E5D88">
        <w:rPr>
          <w:color w:val="auto"/>
          <w:szCs w:val="22"/>
          <w:lang w:val="en-US" w:eastAsia="en-US" w:bidi="en-US"/>
        </w:rPr>
        <w:t xml:space="preserve">re tett intézkedések végrehajtásáról, </w:t>
      </w:r>
    </w:p>
    <w:p w:rsidR="00AD48C1" w:rsidRPr="005E5D88" w:rsidRDefault="00E50ADA" w:rsidP="000E5466">
      <w:pPr>
        <w:numPr>
          <w:ilvl w:val="0"/>
          <w:numId w:val="76"/>
        </w:numPr>
        <w:tabs>
          <w:tab w:val="left" w:pos="284"/>
        </w:tabs>
        <w:suppressAutoHyphens w:val="0"/>
        <w:spacing w:line="276" w:lineRule="auto"/>
        <w:ind w:left="0" w:firstLine="0"/>
        <w:rPr>
          <w:color w:val="auto"/>
          <w:szCs w:val="22"/>
          <w:lang w:val="en-US" w:eastAsia="en-US" w:bidi="en-US"/>
        </w:rPr>
      </w:pPr>
      <w:r w:rsidRPr="005E5D88">
        <w:rPr>
          <w:color w:val="auto"/>
          <w:szCs w:val="22"/>
          <w:lang w:val="en-US" w:eastAsia="en-US" w:bidi="en-US"/>
        </w:rPr>
        <w:t xml:space="preserve">a munkavállalóknak az egészséget nem veszélyeztető és biztonságos munkavégzésre történő felkészítéséről és felkészültségéről. </w:t>
      </w:r>
    </w:p>
    <w:p w:rsidR="00AD48C1" w:rsidRPr="005E5D88" w:rsidRDefault="00E50ADA" w:rsidP="000E5466">
      <w:pPr>
        <w:tabs>
          <w:tab w:val="left" w:pos="284"/>
        </w:tabs>
        <w:suppressAutoHyphens w:val="0"/>
        <w:spacing w:line="276" w:lineRule="auto"/>
        <w:rPr>
          <w:color w:val="auto"/>
          <w:szCs w:val="22"/>
          <w:lang w:val="en-US" w:eastAsia="en-US" w:bidi="en-US"/>
        </w:rPr>
      </w:pPr>
      <w:r w:rsidRPr="005E5D88">
        <w:rPr>
          <w:color w:val="auto"/>
          <w:szCs w:val="22"/>
          <w:lang w:val="en-US" w:eastAsia="en-US" w:bidi="en-US"/>
        </w:rPr>
        <w:t>Ahhoz, hogy a képviselő gyakorolhassa ezeket a jogokat, a Mvt. felhatalmazása alapján műkö</w:t>
      </w:r>
      <w:r w:rsidRPr="005E5D88">
        <w:rPr>
          <w:color w:val="auto"/>
          <w:szCs w:val="22"/>
          <w:lang w:val="en-US" w:eastAsia="en-US" w:bidi="en-US"/>
        </w:rPr>
        <w:t>dési területén a munkahelyekre munkaidőben beléphet, tájékozódhat az ott dolgozó munkavállalóktól.</w:t>
      </w:r>
    </w:p>
    <w:p w:rsidR="00AD48C1" w:rsidRPr="005E5D88" w:rsidRDefault="00E50ADA" w:rsidP="000E5466">
      <w:pPr>
        <w:tabs>
          <w:tab w:val="left" w:pos="284"/>
        </w:tabs>
        <w:suppressAutoHyphens w:val="0"/>
        <w:spacing w:line="276" w:lineRule="auto"/>
        <w:rPr>
          <w:b/>
          <w:color w:val="auto"/>
          <w:szCs w:val="22"/>
          <w:lang w:val="en-US" w:eastAsia="en-US" w:bidi="en-US"/>
        </w:rPr>
      </w:pPr>
      <w:r w:rsidRPr="005E5D88">
        <w:rPr>
          <w:b/>
          <w:color w:val="auto"/>
          <w:szCs w:val="22"/>
          <w:lang w:val="en-US" w:eastAsia="en-US" w:bidi="en-US"/>
        </w:rPr>
        <w:t>Döntés előkészítési jog</w:t>
      </w:r>
    </w:p>
    <w:p w:rsidR="00AD48C1" w:rsidRPr="005E5D88" w:rsidRDefault="00E50ADA" w:rsidP="000E5466">
      <w:pPr>
        <w:tabs>
          <w:tab w:val="left" w:pos="284"/>
        </w:tabs>
        <w:suppressAutoHyphens w:val="0"/>
        <w:spacing w:line="276" w:lineRule="auto"/>
        <w:jc w:val="both"/>
        <w:rPr>
          <w:b/>
          <w:color w:val="auto"/>
          <w:szCs w:val="22"/>
          <w:lang w:val="en-US" w:eastAsia="en-US" w:bidi="en-US"/>
        </w:rPr>
      </w:pPr>
      <w:r w:rsidRPr="005E5D88">
        <w:rPr>
          <w:b/>
          <w:color w:val="auto"/>
          <w:szCs w:val="22"/>
          <w:lang w:val="en-US" w:eastAsia="en-US" w:bidi="en-US"/>
        </w:rPr>
        <w:t>Döntés előkészítési jogkörében</w:t>
      </w:r>
      <w:r w:rsidRPr="005E5D88">
        <w:rPr>
          <w:color w:val="auto"/>
          <w:szCs w:val="22"/>
          <w:lang w:val="en-US" w:eastAsia="en-US" w:bidi="en-US"/>
        </w:rPr>
        <w:t xml:space="preserve"> részt vehet a munkáltató</w:t>
      </w:r>
      <w:r w:rsidRPr="005E5D88">
        <w:rPr>
          <w:b/>
          <w:color w:val="auto"/>
          <w:szCs w:val="22"/>
          <w:lang w:val="en-US" w:eastAsia="en-US" w:bidi="en-US"/>
        </w:rPr>
        <w:t xml:space="preserve"> </w:t>
      </w:r>
      <w:r w:rsidRPr="005E5D88">
        <w:rPr>
          <w:color w:val="auto"/>
          <w:szCs w:val="22"/>
          <w:lang w:val="en-US" w:eastAsia="en-US" w:bidi="en-US"/>
        </w:rPr>
        <w:t>azok döntéseinek előkészítésében</w:t>
      </w:r>
      <w:r w:rsidRPr="005E5D88">
        <w:rPr>
          <w:b/>
          <w:color w:val="auto"/>
          <w:szCs w:val="22"/>
          <w:lang w:val="en-US" w:eastAsia="en-US" w:bidi="en-US"/>
        </w:rPr>
        <w:t xml:space="preserve">, amelyek hatással lehetnek a </w:t>
      </w:r>
      <w:r w:rsidRPr="005E5D88">
        <w:rPr>
          <w:color w:val="auto"/>
          <w:szCs w:val="22"/>
          <w:lang w:val="en-US" w:eastAsia="en-US" w:bidi="en-US"/>
        </w:rPr>
        <w:t>munkavállalók e</w:t>
      </w:r>
      <w:r w:rsidRPr="005E5D88">
        <w:rPr>
          <w:color w:val="auto"/>
          <w:szCs w:val="22"/>
          <w:lang w:val="en-US" w:eastAsia="en-US" w:bidi="en-US"/>
        </w:rPr>
        <w:t>gészségére és biztonságára</w:t>
      </w:r>
      <w:r w:rsidRPr="005E5D88">
        <w:rPr>
          <w:b/>
          <w:color w:val="auto"/>
          <w:szCs w:val="22"/>
          <w:lang w:val="en-US" w:eastAsia="en-US" w:bidi="en-US"/>
        </w:rPr>
        <w:t>.</w:t>
      </w:r>
    </w:p>
    <w:p w:rsidR="00AD48C1" w:rsidRPr="005E5D88" w:rsidRDefault="00E50ADA" w:rsidP="000E5466">
      <w:pPr>
        <w:tabs>
          <w:tab w:val="left" w:pos="284"/>
        </w:tabs>
        <w:suppressAutoHyphens w:val="0"/>
        <w:spacing w:line="276" w:lineRule="auto"/>
        <w:jc w:val="both"/>
        <w:rPr>
          <w:color w:val="auto"/>
          <w:szCs w:val="22"/>
          <w:u w:val="single"/>
          <w:lang w:val="en-US" w:eastAsia="en-US" w:bidi="en-US"/>
        </w:rPr>
      </w:pPr>
      <w:r w:rsidRPr="005E5D88">
        <w:rPr>
          <w:color w:val="auto"/>
          <w:szCs w:val="22"/>
          <w:u w:val="single"/>
          <w:lang w:val="en-US" w:eastAsia="en-US" w:bidi="en-US"/>
        </w:rPr>
        <w:t xml:space="preserve">A törvény ezek közül kiemeli: </w:t>
      </w:r>
    </w:p>
    <w:p w:rsidR="00AD48C1" w:rsidRPr="005E5D88" w:rsidRDefault="00E50ADA" w:rsidP="000E5466">
      <w:pPr>
        <w:numPr>
          <w:ilvl w:val="1"/>
          <w:numId w:val="77"/>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az új munkahelyek kialakítására, </w:t>
      </w:r>
    </w:p>
    <w:p w:rsidR="00AD48C1" w:rsidRPr="005E5D88" w:rsidRDefault="00E50ADA" w:rsidP="000E5466">
      <w:pPr>
        <w:numPr>
          <w:ilvl w:val="1"/>
          <w:numId w:val="77"/>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a törvényben előírt munkavédelmi szakképesítéssel rendelkező személy foglalkoztatására, </w:t>
      </w:r>
    </w:p>
    <w:p w:rsidR="00AD48C1" w:rsidRPr="005E5D88" w:rsidRDefault="00E50ADA" w:rsidP="000E5466">
      <w:pPr>
        <w:numPr>
          <w:ilvl w:val="1"/>
          <w:numId w:val="77"/>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foglalkozás egészségügyi szolgálat biztosítására, </w:t>
      </w:r>
    </w:p>
    <w:p w:rsidR="00AD48C1" w:rsidRPr="005E5D88" w:rsidRDefault="00E50ADA" w:rsidP="000E5466">
      <w:pPr>
        <w:numPr>
          <w:ilvl w:val="1"/>
          <w:numId w:val="77"/>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a munkavédelmi oktatás </w:t>
      </w:r>
      <w:r w:rsidRPr="005E5D88">
        <w:rPr>
          <w:color w:val="auto"/>
          <w:szCs w:val="22"/>
          <w:lang w:val="en-US" w:eastAsia="en-US" w:bidi="en-US"/>
        </w:rPr>
        <w:t>megtervezésére és megszervezésére vonatkozó munkáltatói döntéseket.</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Tájékozódási jog</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Tájékozódási jogkörében a képviselő tájékoztatást kérhet a munkáltatótól minden olyan kérdésben, amely érinti az egészséget nem veszélyeztető és biztonságos munkavégzést. </w:t>
      </w:r>
      <w:r w:rsidRPr="005E5D88">
        <w:rPr>
          <w:color w:val="auto"/>
          <w:szCs w:val="22"/>
          <w:lang w:val="en-US" w:eastAsia="en-US" w:bidi="en-US"/>
        </w:rPr>
        <w:t>A Mvt lehetőséget biztosít a képviselőnek egyéb tájékozódási lehetőségek igénybevételére is. Így előírja a felügyelők (OMMF, ÁNTSZ., MBH és ezek területi szervezetei) részére, hogy tájékoztatással és tanácsadással segítsék a munkavédelmi képviselőket. [Mvt</w:t>
      </w:r>
      <w:r w:rsidRPr="005E5D88">
        <w:rPr>
          <w:color w:val="auto"/>
          <w:szCs w:val="22"/>
          <w:lang w:val="en-US" w:eastAsia="en-US" w:bidi="en-US"/>
        </w:rPr>
        <w:t xml:space="preserve"> 81. § (2)].</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Véleménynyilvánítási és kezdeményezési jog</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Véleménynyilvánítási és kezdeményezési jog körében a képviselő elsősorban a vizsgálódás, tájékozódás során nyert információk, tapasztalatok alapján kinyilváníthatja véleményét, kezdeményezheti a munká</w:t>
      </w:r>
      <w:r w:rsidRPr="005E5D88">
        <w:rPr>
          <w:color w:val="auto"/>
          <w:szCs w:val="22"/>
          <w:lang w:val="en-US" w:eastAsia="en-US" w:bidi="en-US"/>
        </w:rPr>
        <w:t xml:space="preserve">ltatónál a feltárt hibák megszüntetését szolgáló intézkedések megtételét. Jogosult arra is, hogy a hatósági ellenőrzés során az ellenőrzést végző személlyel közölje észrevételeit. </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Részt vehet a munkabalesetek kivizsgálásában, az arra jogosult </w:t>
      </w:r>
      <w:r w:rsidRPr="005E5D88">
        <w:rPr>
          <w:color w:val="auto"/>
          <w:szCs w:val="22"/>
          <w:lang w:val="en-US" w:eastAsia="en-US" w:bidi="en-US"/>
        </w:rPr>
        <w:t xml:space="preserve">kezdeményezésére közreműködhet a foglalkozási megbetegedések körülményeinek feltárásában. Az Mvt. a munkáltató számára kötelezően előírja, hogy a munkabaleset kivizsgálásában való részvétel lehetőségét a képviselő számára biztosítania kell. (Mvt 66. § (3) </w:t>
      </w:r>
      <w:r w:rsidRPr="005E5D88">
        <w:rPr>
          <w:color w:val="auto"/>
          <w:szCs w:val="22"/>
          <w:lang w:val="en-US" w:eastAsia="en-US" w:bidi="en-US"/>
        </w:rPr>
        <w:t>bekezdés)</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munkavédelmi képviselő (bizottság) munkahelyi munkavédelmi program elkészítésére tehet javaslatot a munkáltató részére.</w:t>
      </w:r>
    </w:p>
    <w:p w:rsidR="00AD48C1" w:rsidRPr="005E5D88" w:rsidRDefault="00AD48C1" w:rsidP="005E5D88">
      <w:pPr>
        <w:suppressAutoHyphens w:val="0"/>
        <w:spacing w:line="276" w:lineRule="auto"/>
        <w:jc w:val="both"/>
        <w:rPr>
          <w:color w:val="auto"/>
          <w:szCs w:val="22"/>
          <w:lang w:val="en-US" w:eastAsia="en-US" w:bidi="en-US"/>
        </w:rPr>
      </w:pPr>
    </w:p>
    <w:p w:rsidR="00AD48C1" w:rsidRPr="005E5D88" w:rsidRDefault="00AD48C1" w:rsidP="005E5D88">
      <w:pPr>
        <w:suppressAutoHyphens w:val="0"/>
        <w:spacing w:line="276" w:lineRule="auto"/>
        <w:jc w:val="both"/>
        <w:rPr>
          <w:color w:val="auto"/>
          <w:szCs w:val="22"/>
          <w:lang w:val="en-US" w:eastAsia="en-US" w:bidi="en-US"/>
        </w:rPr>
      </w:pP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Egyetértési jog</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 munkavédelmi képviselő (bizottság) egyetértési jogot gyakorol a munkáltató által tervezett munkavédelmi </w:t>
      </w:r>
      <w:r w:rsidRPr="005E5D88">
        <w:rPr>
          <w:color w:val="auto"/>
          <w:szCs w:val="22"/>
          <w:lang w:val="en-US" w:eastAsia="en-US" w:bidi="en-US"/>
        </w:rPr>
        <w:t>szabályzatban foglaltakkal kapcsolatban. A képviselő (bizottság) egyet nem értése esetén a szabályzat érvénytelen.</w:t>
      </w:r>
    </w:p>
    <w:p w:rsidR="00AD48C1" w:rsidRPr="005E5D88" w:rsidRDefault="00E50ADA" w:rsidP="005E5D88">
      <w:pPr>
        <w:suppressAutoHyphens w:val="0"/>
        <w:spacing w:line="276" w:lineRule="auto"/>
        <w:jc w:val="both"/>
        <w:rPr>
          <w:color w:val="auto"/>
          <w:szCs w:val="22"/>
          <w:u w:val="single"/>
          <w:lang w:val="en-US" w:eastAsia="en-US" w:bidi="en-US"/>
        </w:rPr>
      </w:pPr>
      <w:r w:rsidRPr="005E5D88">
        <w:rPr>
          <w:color w:val="auto"/>
          <w:szCs w:val="22"/>
          <w:u w:val="single"/>
          <w:lang w:val="en-US" w:eastAsia="en-US" w:bidi="en-US"/>
        </w:rPr>
        <w:t>A képviselő (bizottság) működési feltételei.</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 </w:t>
      </w:r>
      <w:r w:rsidRPr="005E5D88">
        <w:rPr>
          <w:color w:val="auto"/>
          <w:szCs w:val="22"/>
          <w:u w:val="single"/>
          <w:lang w:val="en-US" w:eastAsia="en-US" w:bidi="en-US"/>
        </w:rPr>
        <w:t>munkáltatónak biztosítania kell</w:t>
      </w:r>
      <w:r w:rsidRPr="005E5D88">
        <w:rPr>
          <w:color w:val="auto"/>
          <w:szCs w:val="22"/>
          <w:lang w:val="en-US" w:eastAsia="en-US" w:bidi="en-US"/>
        </w:rPr>
        <w:t xml:space="preserve"> a feltételeket annak érdekében, hogy a munkavédelmi képviselő</w:t>
      </w:r>
      <w:r w:rsidRPr="005E5D88">
        <w:rPr>
          <w:color w:val="auto"/>
          <w:szCs w:val="22"/>
          <w:lang w:val="en-US" w:eastAsia="en-US" w:bidi="en-US"/>
        </w:rPr>
        <w:t xml:space="preserve"> a jogot gyakorolhassa, így különösen: </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 feladatai elvégzéséhez szükséges átlagkeresettel fizetett munkaidő kedvezményt, amely a munkavédelmi képviselő, a testület tagja esetében a havi munkaideje legalább tíz százaléka, </w:t>
      </w:r>
    </w:p>
    <w:p w:rsidR="00AD48C1" w:rsidRPr="005E5D88" w:rsidRDefault="00E50ADA" w:rsidP="005E5D88">
      <w:pPr>
        <w:suppressAutoHyphens w:val="0"/>
        <w:spacing w:line="276" w:lineRule="auto"/>
        <w:jc w:val="both"/>
        <w:rPr>
          <w:b/>
          <w:color w:val="auto"/>
          <w:szCs w:val="22"/>
          <w:lang w:val="en-US" w:eastAsia="en-US" w:bidi="en-US"/>
        </w:rPr>
      </w:pPr>
      <w:r w:rsidRPr="005E5D88">
        <w:rPr>
          <w:color w:val="auto"/>
          <w:szCs w:val="22"/>
          <w:lang w:val="en-US" w:eastAsia="en-US" w:bidi="en-US"/>
        </w:rPr>
        <w:t>a szükséges eszközöket, így külön</w:t>
      </w:r>
      <w:r w:rsidRPr="005E5D88">
        <w:rPr>
          <w:color w:val="auto"/>
          <w:szCs w:val="22"/>
          <w:lang w:val="en-US" w:eastAsia="en-US" w:bidi="en-US"/>
        </w:rPr>
        <w:t>ösen a működési</w:t>
      </w:r>
      <w:r w:rsidRPr="005E5D88">
        <w:rPr>
          <w:b/>
          <w:color w:val="auto"/>
          <w:szCs w:val="22"/>
          <w:lang w:val="en-US" w:eastAsia="en-US" w:bidi="en-US"/>
        </w:rPr>
        <w:t xml:space="preserve">, technikai, anyagi feltételeket, továbbá a vonatkozó szakmai előírásokat, </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egy választási ciklusban, a képviselő megválasztását követően </w:t>
      </w:r>
      <w:r w:rsidRPr="005E5D88">
        <w:rPr>
          <w:color w:val="auto"/>
          <w:szCs w:val="22"/>
          <w:lang w:val="en-US" w:eastAsia="en-US" w:bidi="en-US"/>
        </w:rPr>
        <w:t>egy éven belül legalább 16 órás képzésben, ezt követően évente legalább 8 óra továbbképzésben</w:t>
      </w:r>
      <w:r w:rsidRPr="005E5D88">
        <w:rPr>
          <w:b/>
          <w:color w:val="auto"/>
          <w:szCs w:val="22"/>
          <w:lang w:val="en-US" w:eastAsia="en-US" w:bidi="en-US"/>
        </w:rPr>
        <w:t xml:space="preserve"> való rész</w:t>
      </w:r>
      <w:r w:rsidRPr="005E5D88">
        <w:rPr>
          <w:b/>
          <w:color w:val="auto"/>
          <w:szCs w:val="22"/>
          <w:lang w:val="en-US" w:eastAsia="en-US" w:bidi="en-US"/>
        </w:rPr>
        <w:t>vétel lehetőségét.” (Mvt. 75. § (1) bekezdés).</w:t>
      </w:r>
    </w:p>
    <w:p w:rsidR="00AD48C1" w:rsidRPr="005E5D88" w:rsidRDefault="00E50ADA" w:rsidP="005E5D88">
      <w:pPr>
        <w:suppressAutoHyphens w:val="0"/>
        <w:spacing w:line="360" w:lineRule="auto"/>
        <w:outlineLvl w:val="2"/>
        <w:rPr>
          <w:bCs/>
          <w:iCs/>
          <w:smallCaps/>
          <w:color w:val="auto"/>
          <w:spacing w:val="5"/>
          <w:sz w:val="26"/>
          <w:szCs w:val="26"/>
          <w:lang w:val="en-US" w:eastAsia="en-US" w:bidi="en-US"/>
        </w:rPr>
      </w:pPr>
      <w:bookmarkStart w:id="191" w:name="_Toc353695495"/>
      <w:bookmarkStart w:id="192" w:name="_Toc354760026"/>
      <w:bookmarkStart w:id="193" w:name="_Toc8900666"/>
      <w:r w:rsidRPr="005E5D88">
        <w:rPr>
          <w:bCs/>
          <w:iCs/>
          <w:smallCaps/>
          <w:color w:val="auto"/>
          <w:spacing w:val="5"/>
          <w:sz w:val="26"/>
          <w:szCs w:val="26"/>
          <w:lang w:val="en-US" w:eastAsia="en-US" w:bidi="en-US"/>
        </w:rPr>
        <w:t>4.1.9 A szervezeti egységek közötti kapcsolattartás</w:t>
      </w:r>
      <w:bookmarkEnd w:id="191"/>
      <w:bookmarkEnd w:id="192"/>
      <w:bookmarkEnd w:id="193"/>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A nevelőtestület és a tanulóközösségek, valamint a diákönkormányzat kapcsolata</w:t>
      </w:r>
    </w:p>
    <w:p w:rsidR="00AD48C1" w:rsidRPr="005E5D88" w:rsidRDefault="00E50ADA" w:rsidP="000E5466">
      <w:pPr>
        <w:tabs>
          <w:tab w:val="left" w:pos="426"/>
        </w:tabs>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Pr="005E5D88">
        <w:rPr>
          <w:color w:val="auto"/>
          <w:szCs w:val="22"/>
          <w:lang w:val="en-US" w:eastAsia="en-US" w:bidi="en-US"/>
        </w:rPr>
        <w:tab/>
      </w:r>
      <w:r w:rsidRPr="005E5D88">
        <w:rPr>
          <w:color w:val="auto"/>
          <w:szCs w:val="22"/>
          <w:lang w:val="en-US" w:eastAsia="en-US" w:bidi="en-US"/>
        </w:rPr>
        <w:t xml:space="preserve">A tanulóközösségek, valamint a diákönkormányzat a hatáskörébe tartozó döntések meghozatala előtt egy héttel a diákönkormányzatot segítő pedagógus révén kéri a </w:t>
      </w:r>
      <w:r w:rsidR="00DB081B" w:rsidRPr="005E5D88">
        <w:rPr>
          <w:color w:val="auto"/>
          <w:szCs w:val="22"/>
          <w:lang w:val="en-US" w:eastAsia="en-US" w:bidi="en-US"/>
        </w:rPr>
        <w:t>nevelőtestület</w:t>
      </w:r>
      <w:r w:rsidRPr="005E5D88">
        <w:rPr>
          <w:color w:val="auto"/>
          <w:szCs w:val="22"/>
          <w:lang w:val="en-US" w:eastAsia="en-US" w:bidi="en-US"/>
        </w:rPr>
        <w:t xml:space="preserve"> véleményét.</w:t>
      </w:r>
    </w:p>
    <w:p w:rsidR="00AD48C1" w:rsidRPr="005E5D88" w:rsidRDefault="00E50ADA" w:rsidP="000E5466">
      <w:pPr>
        <w:tabs>
          <w:tab w:val="left" w:pos="426"/>
        </w:tabs>
        <w:suppressAutoHyphens w:val="0"/>
        <w:spacing w:line="360" w:lineRule="auto"/>
        <w:jc w:val="both"/>
        <w:rPr>
          <w:color w:val="auto"/>
          <w:szCs w:val="22"/>
          <w:lang w:val="en-US" w:eastAsia="en-US" w:bidi="en-US"/>
        </w:rPr>
      </w:pPr>
      <w:r w:rsidRPr="005E5D88">
        <w:rPr>
          <w:color w:val="auto"/>
          <w:szCs w:val="22"/>
          <w:lang w:val="en-US" w:eastAsia="en-US" w:bidi="en-US"/>
        </w:rPr>
        <w:t xml:space="preserve">b) </w:t>
      </w:r>
      <w:r w:rsidRPr="005E5D88">
        <w:rPr>
          <w:color w:val="auto"/>
          <w:szCs w:val="22"/>
          <w:lang w:val="en-US" w:eastAsia="en-US" w:bidi="en-US"/>
        </w:rPr>
        <w:tab/>
        <w:t>A diákönkormányzatot segítő tanár a véleményezés tárgyát képező ír</w:t>
      </w:r>
      <w:r w:rsidRPr="005E5D88">
        <w:rPr>
          <w:color w:val="auto"/>
          <w:szCs w:val="22"/>
          <w:lang w:val="en-US" w:eastAsia="en-US" w:bidi="en-US"/>
        </w:rPr>
        <w:t>ásos anyagot, illetőleg a szabályzat-tervezetet az igazgatónak adja át, aki gondoskodik annak nevelőtestület elé terjesztéséről.</w:t>
      </w:r>
    </w:p>
    <w:p w:rsidR="00AD48C1" w:rsidRPr="005E5D88" w:rsidRDefault="00E50ADA" w:rsidP="000E5466">
      <w:pPr>
        <w:tabs>
          <w:tab w:val="left" w:pos="426"/>
        </w:tabs>
        <w:suppressAutoHyphens w:val="0"/>
        <w:spacing w:line="360" w:lineRule="auto"/>
        <w:jc w:val="both"/>
        <w:rPr>
          <w:color w:val="auto"/>
          <w:szCs w:val="22"/>
          <w:lang w:val="en-US" w:eastAsia="en-US" w:bidi="en-US"/>
        </w:rPr>
      </w:pPr>
      <w:r w:rsidRPr="005E5D88">
        <w:rPr>
          <w:color w:val="auto"/>
          <w:szCs w:val="22"/>
          <w:lang w:val="en-US" w:eastAsia="en-US" w:bidi="en-US"/>
        </w:rPr>
        <w:t xml:space="preserve">c) </w:t>
      </w:r>
      <w:r w:rsidRPr="005E5D88">
        <w:rPr>
          <w:color w:val="auto"/>
          <w:szCs w:val="22"/>
          <w:lang w:val="en-US" w:eastAsia="en-US" w:bidi="en-US"/>
        </w:rPr>
        <w:tab/>
        <w:t xml:space="preserve">A </w:t>
      </w:r>
      <w:r w:rsidR="00DB081B" w:rsidRPr="005E5D88">
        <w:rPr>
          <w:color w:val="auto"/>
          <w:szCs w:val="22"/>
          <w:lang w:val="en-US" w:eastAsia="en-US" w:bidi="en-US"/>
        </w:rPr>
        <w:t>nevelőtestület</w:t>
      </w:r>
      <w:r w:rsidRPr="005E5D88">
        <w:rPr>
          <w:color w:val="auto"/>
          <w:szCs w:val="22"/>
          <w:lang w:val="en-US" w:eastAsia="en-US" w:bidi="en-US"/>
        </w:rPr>
        <w:t xml:space="preserve"> véleményét, illetőleg a jóváhagyással kapcsolatos döntését az igazgató írásban közli a diákönkormányzat (t</w:t>
      </w:r>
      <w:r w:rsidRPr="005E5D88">
        <w:rPr>
          <w:color w:val="auto"/>
          <w:szCs w:val="22"/>
          <w:lang w:val="en-US" w:eastAsia="en-US" w:bidi="en-US"/>
        </w:rPr>
        <w:t>anulóközösség) képviselőjével.</w:t>
      </w:r>
    </w:p>
    <w:p w:rsidR="00AD48C1" w:rsidRPr="005E5D88" w:rsidRDefault="00E50ADA" w:rsidP="000E5466">
      <w:pPr>
        <w:tabs>
          <w:tab w:val="left" w:pos="426"/>
        </w:tabs>
        <w:suppressAutoHyphens w:val="0"/>
        <w:spacing w:line="360" w:lineRule="auto"/>
        <w:jc w:val="both"/>
        <w:rPr>
          <w:color w:val="auto"/>
          <w:szCs w:val="22"/>
          <w:lang w:val="en-US" w:eastAsia="en-US" w:bidi="en-US"/>
        </w:rPr>
      </w:pPr>
      <w:r w:rsidRPr="005E5D88">
        <w:rPr>
          <w:color w:val="auto"/>
          <w:szCs w:val="22"/>
          <w:lang w:val="en-US" w:eastAsia="en-US" w:bidi="en-US"/>
        </w:rPr>
        <w:t xml:space="preserve">d) </w:t>
      </w:r>
      <w:r w:rsidRPr="005E5D88">
        <w:rPr>
          <w:color w:val="auto"/>
          <w:szCs w:val="22"/>
          <w:lang w:val="en-US" w:eastAsia="en-US" w:bidi="en-US"/>
        </w:rPr>
        <w:tab/>
        <w:t>A diákönkormányzat (tanulóközösség) a döntést hozó értekezletére az igazgatót meghívhatja, illetve az igazgató azon részt vehet.</w:t>
      </w:r>
    </w:p>
    <w:p w:rsidR="00AD48C1" w:rsidRPr="005E5D88" w:rsidRDefault="00E50ADA" w:rsidP="000E5466">
      <w:pPr>
        <w:tabs>
          <w:tab w:val="left" w:pos="426"/>
        </w:tabs>
        <w:suppressAutoHyphens w:val="0"/>
        <w:spacing w:line="360" w:lineRule="auto"/>
        <w:jc w:val="both"/>
        <w:rPr>
          <w:color w:val="auto"/>
          <w:szCs w:val="22"/>
          <w:lang w:val="en-US" w:eastAsia="en-US" w:bidi="en-US"/>
        </w:rPr>
      </w:pPr>
      <w:r w:rsidRPr="005E5D88">
        <w:rPr>
          <w:color w:val="auto"/>
          <w:szCs w:val="22"/>
          <w:lang w:val="en-US" w:eastAsia="en-US" w:bidi="en-US"/>
        </w:rPr>
        <w:t xml:space="preserve">e) </w:t>
      </w:r>
      <w:r w:rsidRPr="005E5D88">
        <w:rPr>
          <w:color w:val="auto"/>
          <w:szCs w:val="22"/>
          <w:lang w:val="en-US" w:eastAsia="en-US" w:bidi="en-US"/>
        </w:rPr>
        <w:tab/>
        <w:t>Az igazgató a diákönkormányzatot a tervezet előkészítésébe bevonhatja, a diákönkormányza</w:t>
      </w:r>
      <w:r w:rsidRPr="005E5D88">
        <w:rPr>
          <w:color w:val="auto"/>
          <w:szCs w:val="22"/>
          <w:lang w:val="en-US" w:eastAsia="en-US" w:bidi="en-US"/>
        </w:rPr>
        <w:t>ttól azokra előzetesen javaslatot kérhet.</w:t>
      </w:r>
    </w:p>
    <w:p w:rsidR="00AD48C1" w:rsidRPr="005E5D88" w:rsidRDefault="00E50ADA" w:rsidP="000E5466">
      <w:pPr>
        <w:tabs>
          <w:tab w:val="left" w:pos="426"/>
        </w:tabs>
        <w:suppressAutoHyphens w:val="0"/>
        <w:spacing w:line="360" w:lineRule="auto"/>
        <w:jc w:val="both"/>
        <w:rPr>
          <w:color w:val="auto"/>
          <w:szCs w:val="22"/>
          <w:lang w:val="en-US" w:eastAsia="en-US" w:bidi="en-US"/>
        </w:rPr>
      </w:pPr>
      <w:r w:rsidRPr="005E5D88">
        <w:rPr>
          <w:color w:val="auto"/>
          <w:szCs w:val="22"/>
          <w:lang w:val="en-US" w:eastAsia="en-US" w:bidi="en-US"/>
        </w:rPr>
        <w:t xml:space="preserve">f) </w:t>
      </w:r>
      <w:r w:rsidRPr="005E5D88">
        <w:rPr>
          <w:color w:val="auto"/>
          <w:szCs w:val="22"/>
          <w:lang w:val="en-US" w:eastAsia="en-US" w:bidi="en-US"/>
        </w:rPr>
        <w:tab/>
        <w:t xml:space="preserve">A diákönkormányzat véleményét a diákönkormányzatot segítő tanár képviseli a nevelőtestület értekezletén. A </w:t>
      </w:r>
      <w:r w:rsidR="00DB081B" w:rsidRPr="005E5D88">
        <w:rPr>
          <w:color w:val="auto"/>
          <w:szCs w:val="22"/>
          <w:lang w:val="en-US" w:eastAsia="en-US" w:bidi="en-US"/>
        </w:rPr>
        <w:t>nevelőtestület</w:t>
      </w:r>
      <w:r w:rsidRPr="005E5D88">
        <w:rPr>
          <w:color w:val="auto"/>
          <w:szCs w:val="22"/>
          <w:lang w:val="en-US" w:eastAsia="en-US" w:bidi="en-US"/>
        </w:rPr>
        <w:t xml:space="preserve"> értekezletére a diákönkormányzat tanuló képviselője is meghívható.</w:t>
      </w:r>
    </w:p>
    <w:p w:rsidR="00AD48C1" w:rsidRPr="005E5D88" w:rsidRDefault="00E50ADA" w:rsidP="000E5466">
      <w:pPr>
        <w:tabs>
          <w:tab w:val="left" w:pos="426"/>
        </w:tabs>
        <w:suppressAutoHyphens w:val="0"/>
        <w:spacing w:line="360" w:lineRule="auto"/>
        <w:jc w:val="both"/>
        <w:rPr>
          <w:color w:val="auto"/>
          <w:szCs w:val="22"/>
          <w:lang w:val="en-US" w:eastAsia="en-US" w:bidi="en-US"/>
        </w:rPr>
      </w:pPr>
      <w:r w:rsidRPr="005E5D88">
        <w:rPr>
          <w:color w:val="auto"/>
          <w:szCs w:val="22"/>
          <w:lang w:val="en-US" w:eastAsia="en-US" w:bidi="en-US"/>
        </w:rPr>
        <w:t xml:space="preserve">g) </w:t>
      </w:r>
      <w:r w:rsidRPr="005E5D88">
        <w:rPr>
          <w:color w:val="auto"/>
          <w:szCs w:val="22"/>
          <w:lang w:val="en-US" w:eastAsia="en-US" w:bidi="en-US"/>
        </w:rPr>
        <w:tab/>
        <w:t xml:space="preserve">Az igazgató a </w:t>
      </w:r>
      <w:r w:rsidR="00740908" w:rsidRPr="005E5D88">
        <w:rPr>
          <w:color w:val="auto"/>
          <w:szCs w:val="22"/>
          <w:lang w:val="en-US" w:eastAsia="en-US" w:bidi="en-US"/>
        </w:rPr>
        <w:t>Szervezeti és működési szabályzat</w:t>
      </w:r>
      <w:r w:rsidRPr="005E5D88">
        <w:rPr>
          <w:color w:val="auto"/>
          <w:szCs w:val="22"/>
          <w:lang w:val="en-US" w:eastAsia="en-US" w:bidi="en-US"/>
        </w:rPr>
        <w:t>, az éves munkaterv tervezetének a tanulókat érintő részét, valamint a házirend tervezetét a döntést hozó nevelőtestületi értekezlet előtt – lehetőleg egy héttel korábban – írásban adja át a diákönkormányzat képviselőjének.</w:t>
      </w:r>
    </w:p>
    <w:p w:rsidR="00AD48C1" w:rsidRPr="005E5D88" w:rsidRDefault="00E50ADA" w:rsidP="000E5466">
      <w:pPr>
        <w:tabs>
          <w:tab w:val="left" w:pos="426"/>
        </w:tabs>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Pr="005E5D88">
        <w:rPr>
          <w:color w:val="auto"/>
          <w:szCs w:val="22"/>
          <w:lang w:val="en-US" w:eastAsia="en-US" w:bidi="en-US"/>
        </w:rPr>
        <w:t xml:space="preserve">tanulóközösség egészét érintő ügyekben a diákönkormányzat – a segítő tanár támogatásával – az iskola igazgatójához, a tanulók egyes csoportját érintő ügyekben az illetékes igazgatóhelyetteshez fordulhat. </w:t>
      </w:r>
    </w:p>
    <w:p w:rsidR="00AD48C1" w:rsidRPr="005E5D88" w:rsidRDefault="00E50ADA" w:rsidP="000E5466">
      <w:pPr>
        <w:tabs>
          <w:tab w:val="left" w:pos="426"/>
        </w:tabs>
        <w:suppressAutoHyphens w:val="0"/>
        <w:spacing w:line="360" w:lineRule="auto"/>
        <w:jc w:val="both"/>
        <w:rPr>
          <w:b/>
          <w:color w:val="auto"/>
          <w:szCs w:val="22"/>
          <w:lang w:val="en-US" w:eastAsia="en-US" w:bidi="en-US"/>
        </w:rPr>
      </w:pPr>
      <w:r w:rsidRPr="005E5D88">
        <w:rPr>
          <w:color w:val="auto"/>
          <w:szCs w:val="22"/>
          <w:lang w:val="en-US" w:eastAsia="en-US" w:bidi="en-US"/>
        </w:rPr>
        <w:t>h)</w:t>
      </w:r>
      <w:r w:rsidRPr="005E5D88">
        <w:rPr>
          <w:color w:val="auto"/>
          <w:szCs w:val="22"/>
          <w:lang w:val="en-US" w:eastAsia="en-US" w:bidi="en-US"/>
        </w:rPr>
        <w:tab/>
        <w:t>A tanulók szervezett véleménynyilvánításának hel</w:t>
      </w:r>
      <w:r w:rsidRPr="005E5D88">
        <w:rPr>
          <w:color w:val="auto"/>
          <w:szCs w:val="22"/>
          <w:lang w:val="en-US" w:eastAsia="en-US" w:bidi="en-US"/>
        </w:rPr>
        <w:t xml:space="preserve">yszíne a </w:t>
      </w:r>
      <w:r w:rsidRPr="005E5D88">
        <w:rPr>
          <w:b/>
          <w:color w:val="auto"/>
          <w:szCs w:val="22"/>
          <w:lang w:val="en-US" w:eastAsia="en-US" w:bidi="en-US"/>
        </w:rPr>
        <w:t xml:space="preserve">diákfórum. </w:t>
      </w:r>
      <w:r w:rsidRPr="005E5D88">
        <w:rPr>
          <w:color w:val="auto"/>
          <w:szCs w:val="22"/>
          <w:lang w:val="en-US" w:eastAsia="en-US" w:bidi="en-US"/>
        </w:rPr>
        <w:t xml:space="preserve">A diákönkormányzat meghívhatja az iskola vezetőit és tanárait. A diákfórum előkészítését az iskolai diákbizottság az osztály diákküldötteinek javaslatait figyelembe véve a diákmozgalmat segítő tanár támogatásával végzi. A napirendet és </w:t>
      </w:r>
      <w:r w:rsidRPr="005E5D88">
        <w:rPr>
          <w:color w:val="auto"/>
          <w:szCs w:val="22"/>
          <w:lang w:val="en-US" w:eastAsia="en-US" w:bidi="en-US"/>
        </w:rPr>
        <w:t xml:space="preserve">az esetleges kérdéssort a diákmozgalmat segítő tanár ellenőrzi. </w:t>
      </w:r>
      <w:r w:rsidRPr="005E5D88">
        <w:rPr>
          <w:b/>
          <w:color w:val="auto"/>
          <w:szCs w:val="22"/>
          <w:lang w:val="en-US" w:eastAsia="en-US" w:bidi="en-US"/>
        </w:rPr>
        <w:t>A diákközgyűlés költségeit az intézmény fedezi.</w:t>
      </w:r>
    </w:p>
    <w:p w:rsidR="00AD48C1" w:rsidRPr="005E5D88" w:rsidRDefault="00E50ADA" w:rsidP="000E5466">
      <w:pPr>
        <w:tabs>
          <w:tab w:val="left" w:pos="426"/>
        </w:tabs>
        <w:suppressAutoHyphens w:val="0"/>
        <w:spacing w:line="276" w:lineRule="auto"/>
        <w:rPr>
          <w:bCs/>
          <w:iCs/>
          <w:smallCaps/>
          <w:color w:val="auto"/>
          <w:spacing w:val="10"/>
          <w:sz w:val="28"/>
          <w:lang w:val="en-US" w:eastAsia="en-US" w:bidi="en-US"/>
        </w:rPr>
      </w:pPr>
      <w:bookmarkStart w:id="194" w:name="_Toc354760027"/>
      <w:bookmarkStart w:id="195" w:name="_Toc8900667"/>
      <w:smartTag w:uri="urn:schemas-microsoft-com:office:smarttags" w:element="metricconverter">
        <w:smartTagPr>
          <w:attr w:name="ProductID" w:val="4.2 A"/>
        </w:smartTagPr>
        <w:r w:rsidRPr="005E5D88">
          <w:rPr>
            <w:bCs/>
            <w:iCs/>
            <w:smallCaps/>
            <w:color w:val="auto"/>
            <w:spacing w:val="10"/>
            <w:sz w:val="28"/>
            <w:lang w:val="en-US" w:eastAsia="en-US" w:bidi="en-US"/>
          </w:rPr>
          <w:t>4.2 A</w:t>
        </w:r>
      </w:smartTag>
      <w:r w:rsidRPr="005E5D88">
        <w:rPr>
          <w:bCs/>
          <w:iCs/>
          <w:smallCaps/>
          <w:color w:val="auto"/>
          <w:spacing w:val="10"/>
          <w:sz w:val="28"/>
          <w:lang w:val="en-US" w:eastAsia="en-US" w:bidi="en-US"/>
        </w:rPr>
        <w:t xml:space="preserve"> külső kapcsolattartás rendje</w:t>
      </w:r>
      <w:bookmarkEnd w:id="194"/>
      <w:bookmarkEnd w:id="195"/>
    </w:p>
    <w:p w:rsidR="00AD48C1" w:rsidRPr="005E5D88" w:rsidRDefault="00E50ADA" w:rsidP="005E5D88">
      <w:pPr>
        <w:suppressAutoHyphens w:val="0"/>
        <w:spacing w:line="271" w:lineRule="auto"/>
        <w:outlineLvl w:val="2"/>
        <w:rPr>
          <w:b/>
          <w:bCs/>
          <w:iCs/>
          <w:smallCaps/>
          <w:color w:val="auto"/>
          <w:spacing w:val="5"/>
          <w:sz w:val="26"/>
          <w:szCs w:val="26"/>
          <w:lang w:eastAsia="en-US" w:bidi="en-US"/>
        </w:rPr>
      </w:pPr>
      <w:bookmarkStart w:id="196" w:name="_Toc353695498"/>
      <w:bookmarkStart w:id="197" w:name="_Toc354760030"/>
      <w:bookmarkStart w:id="198" w:name="_Toc8900668"/>
      <w:r w:rsidRPr="005E5D88">
        <w:rPr>
          <w:bCs/>
          <w:iCs/>
          <w:smallCaps/>
          <w:color w:val="auto"/>
          <w:spacing w:val="5"/>
          <w:sz w:val="26"/>
          <w:szCs w:val="26"/>
          <w:lang w:val="en-US" w:eastAsia="en-US" w:bidi="en-US"/>
        </w:rPr>
        <w:t>4.2.</w:t>
      </w:r>
      <w:r w:rsidRPr="005E5D88">
        <w:rPr>
          <w:bCs/>
          <w:iCs/>
          <w:smallCaps/>
          <w:color w:val="auto"/>
          <w:spacing w:val="5"/>
          <w:sz w:val="26"/>
          <w:szCs w:val="26"/>
          <w:lang w:eastAsia="en-US" w:bidi="en-US"/>
        </w:rPr>
        <w:t>1</w:t>
      </w:r>
      <w:r w:rsidRPr="005E5D88">
        <w:rPr>
          <w:bCs/>
          <w:iCs/>
          <w:smallCaps/>
          <w:color w:val="auto"/>
          <w:spacing w:val="5"/>
          <w:sz w:val="26"/>
          <w:szCs w:val="26"/>
          <w:lang w:val="en-US" w:eastAsia="en-US" w:bidi="en-US"/>
        </w:rPr>
        <w:t xml:space="preserve"> A</w:t>
      </w:r>
      <w:r w:rsidRPr="005E5D88">
        <w:rPr>
          <w:bCs/>
          <w:iCs/>
          <w:smallCaps/>
          <w:color w:val="auto"/>
          <w:spacing w:val="5"/>
          <w:sz w:val="26"/>
          <w:szCs w:val="26"/>
          <w:lang w:eastAsia="en-US" w:bidi="en-US"/>
        </w:rPr>
        <w:t xml:space="preserve"> tag</w:t>
      </w:r>
      <w:r w:rsidRPr="005E5D88">
        <w:rPr>
          <w:bCs/>
          <w:iCs/>
          <w:smallCaps/>
          <w:color w:val="auto"/>
          <w:spacing w:val="5"/>
          <w:sz w:val="26"/>
          <w:szCs w:val="26"/>
          <w:lang w:val="en-US" w:eastAsia="en-US" w:bidi="en-US"/>
        </w:rPr>
        <w:t>intézményben iskolaszék nem működik.</w:t>
      </w:r>
      <w:bookmarkEnd w:id="196"/>
      <w:bookmarkEnd w:id="197"/>
      <w:bookmarkEnd w:id="198"/>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199" w:name="_Toc353695499"/>
      <w:bookmarkStart w:id="200" w:name="_Toc354760031"/>
      <w:bookmarkStart w:id="201" w:name="_Toc8900669"/>
      <w:r w:rsidRPr="005E5D88">
        <w:rPr>
          <w:bCs/>
          <w:iCs/>
          <w:smallCaps/>
          <w:color w:val="auto"/>
          <w:spacing w:val="5"/>
          <w:sz w:val="26"/>
          <w:szCs w:val="26"/>
          <w:lang w:val="en-US" w:eastAsia="en-US" w:bidi="en-US"/>
        </w:rPr>
        <w:t>4.2.2 A tagintézmény külső kapcsolatai</w:t>
      </w:r>
      <w:bookmarkEnd w:id="199"/>
      <w:bookmarkEnd w:id="200"/>
      <w:bookmarkEnd w:id="201"/>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eastAsia="en-US" w:bidi="en-US"/>
        </w:rPr>
      </w:pPr>
      <w:r w:rsidRPr="005E5D88">
        <w:rPr>
          <w:color w:val="auto"/>
          <w:szCs w:val="22"/>
          <w:lang w:val="en-US" w:eastAsia="en-US" w:bidi="en-US"/>
        </w:rPr>
        <w:t>a fenntartó</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eastAsia="en-US" w:bidi="en-US"/>
        </w:rPr>
      </w:pPr>
      <w:r w:rsidRPr="005E5D88">
        <w:rPr>
          <w:color w:val="auto"/>
          <w:szCs w:val="22"/>
          <w:lang w:eastAsia="en-US" w:bidi="en-US"/>
        </w:rPr>
        <w:t>NSZFH</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a </w:t>
      </w:r>
      <w:r w:rsidRPr="005E5D88">
        <w:rPr>
          <w:color w:val="auto"/>
          <w:szCs w:val="22"/>
          <w:lang w:eastAsia="en-US" w:bidi="en-US"/>
        </w:rPr>
        <w:t>BGSZC</w:t>
      </w:r>
      <w:r w:rsidRPr="005E5D88">
        <w:rPr>
          <w:color w:val="auto"/>
          <w:szCs w:val="22"/>
          <w:lang w:val="en-US" w:eastAsia="en-US" w:bidi="en-US"/>
        </w:rPr>
        <w:t xml:space="preserve"> t</w:t>
      </w:r>
      <w:r w:rsidRPr="005E5D88">
        <w:rPr>
          <w:color w:val="auto"/>
          <w:szCs w:val="22"/>
          <w:lang w:eastAsia="en-US" w:bidi="en-US"/>
        </w:rPr>
        <w:t>ag</w:t>
      </w:r>
      <w:r w:rsidRPr="005E5D88">
        <w:rPr>
          <w:color w:val="auto"/>
          <w:szCs w:val="22"/>
          <w:lang w:val="en-US" w:eastAsia="en-US" w:bidi="en-US"/>
        </w:rPr>
        <w:t>iskolái,</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a kerület és vonzáskörzetének középiskolákkal a beiskolázás miatt,</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az iskola-egészségügyi szolgála</w:t>
      </w:r>
      <w:r w:rsidRPr="005E5D88">
        <w:rPr>
          <w:color w:val="auto"/>
          <w:szCs w:val="22"/>
          <w:lang w:eastAsia="en-US" w:bidi="en-US"/>
        </w:rPr>
        <w:t>t</w:t>
      </w:r>
      <w:r w:rsidRPr="005E5D88">
        <w:rPr>
          <w:color w:val="auto"/>
          <w:szCs w:val="22"/>
          <w:lang w:val="en-US" w:eastAsia="en-US" w:bidi="en-US"/>
        </w:rPr>
        <w:t>,</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a Budapesti Rendőr-főkapitányság</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 w:val="24"/>
          <w:szCs w:val="24"/>
          <w:lang w:val="en-US" w:eastAsia="en-US" w:bidi="en-US"/>
        </w:rPr>
      </w:pPr>
      <w:r w:rsidRPr="005E5D88">
        <w:rPr>
          <w:color w:val="auto"/>
          <w:szCs w:val="22"/>
          <w:lang w:val="en-US" w:eastAsia="en-US" w:bidi="en-US"/>
        </w:rPr>
        <w:t>VI és VII. Kerületi Rendőrkapitányság</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az egyetemek, főiskolák </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a kerületi jegyző</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az ÁNTSZ tiszti </w:t>
      </w:r>
      <w:r w:rsidRPr="005E5D88">
        <w:rPr>
          <w:color w:val="auto"/>
          <w:szCs w:val="22"/>
          <w:lang w:val="en-US" w:eastAsia="en-US" w:bidi="en-US"/>
        </w:rPr>
        <w:t>főorvosa</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szakmai gyakorlóhelyek</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Kereskedelmi és Iparkamarák</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 xml:space="preserve">Nemzeti Munkaügyi Hivatal </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Munkaügyi Központ</w:t>
      </w:r>
      <w:r w:rsidRPr="005E5D88">
        <w:rPr>
          <w:color w:val="auto"/>
          <w:szCs w:val="22"/>
          <w:lang w:eastAsia="en-US" w:bidi="en-US"/>
        </w:rPr>
        <w:t>ok</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eastAsia="en-US" w:bidi="en-US"/>
        </w:rPr>
      </w:pPr>
      <w:r w:rsidRPr="005E5D88">
        <w:rPr>
          <w:color w:val="auto"/>
          <w:szCs w:val="22"/>
          <w:lang w:val="en-US" w:eastAsia="en-US" w:bidi="en-US"/>
        </w:rPr>
        <w:t>Magyar Vöröskereszt</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eastAsia="en-US" w:bidi="en-US"/>
        </w:rPr>
      </w:pPr>
      <w:r w:rsidRPr="005E5D88">
        <w:rPr>
          <w:color w:val="auto"/>
          <w:szCs w:val="22"/>
          <w:lang w:val="en-US" w:eastAsia="en-US" w:bidi="en-US"/>
        </w:rPr>
        <w:t>Országos Vérellátó Szolgálat</w:t>
      </w:r>
    </w:p>
    <w:p w:rsidR="00AD48C1" w:rsidRPr="005E5D88" w:rsidRDefault="00E50ADA" w:rsidP="000E5466">
      <w:pPr>
        <w:numPr>
          <w:ilvl w:val="0"/>
          <w:numId w:val="73"/>
        </w:numPr>
        <w:tabs>
          <w:tab w:val="left" w:pos="284"/>
        </w:tabs>
        <w:suppressAutoHyphens w:val="0"/>
        <w:spacing w:line="276" w:lineRule="auto"/>
        <w:ind w:left="0" w:firstLine="0"/>
        <w:jc w:val="both"/>
        <w:rPr>
          <w:color w:val="auto"/>
          <w:szCs w:val="22"/>
          <w:lang w:eastAsia="en-US" w:bidi="en-US"/>
        </w:rPr>
      </w:pPr>
      <w:r w:rsidRPr="005E5D88">
        <w:rPr>
          <w:color w:val="auto"/>
          <w:szCs w:val="22"/>
          <w:lang w:eastAsia="en-US" w:bidi="en-US"/>
        </w:rPr>
        <w:t>Budapesti Pedagógiai Oktatási Központ</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w:t>
      </w:r>
      <w:r w:rsidRPr="005E5D88">
        <w:rPr>
          <w:color w:val="auto"/>
          <w:szCs w:val="22"/>
          <w:lang w:eastAsia="en-US" w:bidi="en-US"/>
        </w:rPr>
        <w:t xml:space="preserve"> tag</w:t>
      </w:r>
      <w:r w:rsidRPr="005E5D88">
        <w:rPr>
          <w:color w:val="auto"/>
          <w:szCs w:val="22"/>
          <w:lang w:val="en-US" w:eastAsia="en-US" w:bidi="en-US"/>
        </w:rPr>
        <w:t xml:space="preserve">intézményt a külső kapcsolatokban az igazgató képviseli. </w:t>
      </w:r>
      <w:r w:rsidRPr="005E5D88">
        <w:rPr>
          <w:color w:val="auto"/>
          <w:szCs w:val="22"/>
          <w:lang w:val="en-US" w:eastAsia="en-US" w:bidi="en-US"/>
        </w:rPr>
        <w:t>Az igazgatóhelyettesek</w:t>
      </w:r>
      <w:r w:rsidRPr="005E5D88">
        <w:rPr>
          <w:color w:val="auto"/>
          <w:szCs w:val="22"/>
          <w:lang w:eastAsia="en-US" w:bidi="en-US"/>
        </w:rPr>
        <w:t>, gyakorlati oktatásvezető</w:t>
      </w:r>
      <w:r w:rsidRPr="005E5D88">
        <w:rPr>
          <w:color w:val="auto"/>
          <w:szCs w:val="22"/>
          <w:lang w:val="en-US" w:eastAsia="en-US" w:bidi="en-US"/>
        </w:rPr>
        <w:t xml:space="preserve"> a vezetői feladatmegosztás és az igazgatói eseti megbízások szerint tartanak kapcsolatot a külső szervekkel.</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 xml:space="preserve">Az iskola - az érvényes szakképzésről szóló törvény előírásai szerint a szakmai gyakorlóhelyekkel </w:t>
      </w:r>
      <w:r w:rsidRPr="005E5D88">
        <w:rPr>
          <w:color w:val="auto"/>
          <w:szCs w:val="22"/>
          <w:lang w:val="en-US" w:eastAsia="en-US" w:bidi="en-US"/>
        </w:rPr>
        <w:t>folyamatos kapcsolattartást biztosít a gyakorlati képzés ideje alatt.</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kapcsolattartásban speciális feladatokat lát el</w:t>
      </w:r>
      <w:r w:rsidRPr="005E5D88">
        <w:rPr>
          <w:color w:val="auto"/>
          <w:szCs w:val="22"/>
          <w:lang w:eastAsia="en-US" w:bidi="en-US"/>
        </w:rPr>
        <w:t xml:space="preserve"> a gyakorlati oktatásvezető</w:t>
      </w:r>
      <w:r w:rsidRPr="005E5D88">
        <w:rPr>
          <w:color w:val="auto"/>
          <w:szCs w:val="22"/>
          <w:lang w:val="en-US" w:eastAsia="en-US" w:bidi="en-US"/>
        </w:rPr>
        <w:t xml:space="preserve">. A kapcsolattartás írásbeli </w:t>
      </w:r>
      <w:r w:rsidRPr="005E5D88">
        <w:rPr>
          <w:color w:val="auto"/>
          <w:szCs w:val="22"/>
          <w:lang w:eastAsia="en-US" w:bidi="en-US"/>
        </w:rPr>
        <w:t xml:space="preserve">és szóbeli </w:t>
      </w:r>
      <w:r w:rsidRPr="005E5D88">
        <w:rPr>
          <w:color w:val="auto"/>
          <w:szCs w:val="22"/>
          <w:lang w:val="en-US" w:eastAsia="en-US" w:bidi="en-US"/>
        </w:rPr>
        <w:t>megkeresés útján történik (lehet elektronikus formában is).</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tanulóka</w:t>
      </w:r>
      <w:r w:rsidRPr="005E5D88">
        <w:rPr>
          <w:color w:val="auto"/>
          <w:szCs w:val="22"/>
          <w:lang w:val="en-US" w:eastAsia="en-US" w:bidi="en-US"/>
        </w:rPr>
        <w:t>t veszélyeztető okok elhárítása érdekében az iskola együttműködik egyéb szervekkel, hatóságokkal.</w:t>
      </w:r>
    </w:p>
    <w:p w:rsidR="00AD48C1" w:rsidRPr="005E5D88" w:rsidRDefault="00E50ADA" w:rsidP="005E5D88">
      <w:pPr>
        <w:suppressAutoHyphens w:val="0"/>
        <w:spacing w:line="271" w:lineRule="auto"/>
        <w:outlineLvl w:val="2"/>
        <w:rPr>
          <w:bCs/>
          <w:iCs/>
          <w:smallCaps/>
          <w:color w:val="auto"/>
          <w:spacing w:val="5"/>
          <w:sz w:val="24"/>
          <w:szCs w:val="24"/>
          <w:lang w:val="en-US" w:eastAsia="en-US" w:bidi="en-US"/>
        </w:rPr>
      </w:pPr>
      <w:bookmarkStart w:id="202" w:name="_Toc353695500"/>
      <w:bookmarkStart w:id="203" w:name="_Toc354760032"/>
      <w:bookmarkStart w:id="204" w:name="_Toc8900670"/>
      <w:r w:rsidRPr="005E5D88">
        <w:rPr>
          <w:bCs/>
          <w:iCs/>
          <w:smallCaps/>
          <w:color w:val="auto"/>
          <w:spacing w:val="5"/>
          <w:sz w:val="24"/>
          <w:szCs w:val="24"/>
          <w:lang w:val="en-US" w:eastAsia="en-US" w:bidi="en-US"/>
        </w:rPr>
        <w:t>4.2.2.1 A kapcsolattartás rendje, formája</w:t>
      </w:r>
      <w:bookmarkEnd w:id="202"/>
      <w:bookmarkEnd w:id="203"/>
      <w:bookmarkEnd w:id="204"/>
    </w:p>
    <w:p w:rsidR="00AD48C1" w:rsidRPr="005E5D88" w:rsidRDefault="00E50ADA" w:rsidP="000E5466">
      <w:pPr>
        <w:tabs>
          <w:tab w:val="left" w:pos="284"/>
        </w:tabs>
        <w:suppressAutoHyphens w:val="0"/>
        <w:spacing w:line="276" w:lineRule="auto"/>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t xml:space="preserve"> jelzés – e-mail, levél, telefon;</w:t>
      </w:r>
    </w:p>
    <w:p w:rsidR="00AD48C1" w:rsidRPr="005E5D88" w:rsidRDefault="00E50ADA" w:rsidP="000E5466">
      <w:pPr>
        <w:tabs>
          <w:tab w:val="left" w:pos="284"/>
        </w:tabs>
        <w:suppressAutoHyphens w:val="0"/>
        <w:spacing w:line="276" w:lineRule="auto"/>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t xml:space="preserve"> esetmegbeszélések;</w:t>
      </w:r>
    </w:p>
    <w:p w:rsidR="00AD48C1" w:rsidRPr="005E5D88" w:rsidRDefault="00E50ADA" w:rsidP="000E5466">
      <w:pPr>
        <w:tabs>
          <w:tab w:val="left" w:pos="284"/>
        </w:tabs>
        <w:suppressAutoHyphens w:val="0"/>
        <w:spacing w:line="276" w:lineRule="auto"/>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t xml:space="preserve"> folyamatos együttműködés;</w:t>
      </w:r>
    </w:p>
    <w:p w:rsidR="00AD48C1" w:rsidRPr="005E5D88" w:rsidRDefault="00E50ADA" w:rsidP="000E5466">
      <w:pPr>
        <w:tabs>
          <w:tab w:val="left" w:pos="284"/>
        </w:tabs>
        <w:suppressAutoHyphens w:val="0"/>
        <w:spacing w:line="276" w:lineRule="auto"/>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t xml:space="preserve"> visszajelzések;</w:t>
      </w:r>
    </w:p>
    <w:p w:rsidR="00AD48C1" w:rsidRPr="005E5D88" w:rsidRDefault="00E50ADA" w:rsidP="000E5466">
      <w:pPr>
        <w:tabs>
          <w:tab w:val="left" w:pos="284"/>
        </w:tabs>
        <w:suppressAutoHyphens w:val="0"/>
        <w:spacing w:line="276" w:lineRule="auto"/>
        <w:rPr>
          <w:strike/>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r>
      <w:r w:rsidRPr="005E5D88">
        <w:rPr>
          <w:color w:val="auto"/>
          <w:szCs w:val="22"/>
          <w:lang w:val="en-US" w:eastAsia="en-US" w:bidi="en-US"/>
        </w:rPr>
        <w:t xml:space="preserve"> hiányzások jelentése (igazolatlan), </w:t>
      </w:r>
    </w:p>
    <w:p w:rsidR="00AD48C1" w:rsidRPr="005E5D88" w:rsidRDefault="00E50ADA" w:rsidP="005E5D88">
      <w:pPr>
        <w:suppressAutoHyphens w:val="0"/>
        <w:spacing w:line="271" w:lineRule="auto"/>
        <w:outlineLvl w:val="2"/>
        <w:rPr>
          <w:bCs/>
          <w:iCs/>
          <w:smallCaps/>
          <w:color w:val="auto"/>
          <w:spacing w:val="5"/>
          <w:sz w:val="24"/>
          <w:szCs w:val="24"/>
          <w:lang w:val="en-US" w:eastAsia="en-US" w:bidi="en-US"/>
        </w:rPr>
      </w:pPr>
      <w:bookmarkStart w:id="205" w:name="_Toc353695501"/>
      <w:bookmarkStart w:id="206" w:name="_Toc354760033"/>
      <w:bookmarkStart w:id="207" w:name="_Toc8900671"/>
      <w:r w:rsidRPr="005E5D88">
        <w:rPr>
          <w:bCs/>
          <w:iCs/>
          <w:smallCaps/>
          <w:color w:val="auto"/>
          <w:spacing w:val="5"/>
          <w:sz w:val="24"/>
          <w:szCs w:val="24"/>
          <w:lang w:val="en-US" w:eastAsia="en-US" w:bidi="en-US"/>
        </w:rPr>
        <w:t>4.2.2.2 A kapcsolattartásért felelős</w:t>
      </w:r>
      <w:bookmarkEnd w:id="205"/>
      <w:bookmarkEnd w:id="206"/>
      <w:bookmarkEnd w:id="207"/>
    </w:p>
    <w:p w:rsidR="00AD48C1" w:rsidRPr="005E5D88" w:rsidRDefault="00E50ADA" w:rsidP="000E5466">
      <w:pPr>
        <w:numPr>
          <w:ilvl w:val="0"/>
          <w:numId w:val="74"/>
        </w:numPr>
        <w:tabs>
          <w:tab w:val="left" w:pos="284"/>
        </w:tabs>
        <w:suppressAutoHyphens w:val="0"/>
        <w:spacing w:line="276" w:lineRule="auto"/>
        <w:ind w:left="0" w:firstLine="0"/>
        <w:jc w:val="both"/>
        <w:rPr>
          <w:color w:val="auto"/>
          <w:szCs w:val="22"/>
          <w:lang w:val="en-US" w:eastAsia="en-US" w:bidi="en-US"/>
        </w:rPr>
      </w:pPr>
      <w:r w:rsidRPr="005E5D88">
        <w:rPr>
          <w:color w:val="auto"/>
          <w:szCs w:val="22"/>
          <w:lang w:val="en-US" w:eastAsia="en-US" w:bidi="en-US"/>
        </w:rPr>
        <w:t>igazgató,</w:t>
      </w:r>
    </w:p>
    <w:p w:rsidR="00AD48C1" w:rsidRPr="005E5D88" w:rsidRDefault="00E50ADA" w:rsidP="000E5466">
      <w:pPr>
        <w:numPr>
          <w:ilvl w:val="0"/>
          <w:numId w:val="74"/>
        </w:numPr>
        <w:tabs>
          <w:tab w:val="left" w:pos="284"/>
        </w:tabs>
        <w:suppressAutoHyphens w:val="0"/>
        <w:spacing w:line="276" w:lineRule="auto"/>
        <w:ind w:left="0" w:firstLine="0"/>
        <w:jc w:val="both"/>
        <w:rPr>
          <w:color w:val="auto"/>
          <w:szCs w:val="22"/>
          <w:lang w:eastAsia="en-US" w:bidi="en-US"/>
        </w:rPr>
      </w:pPr>
      <w:r w:rsidRPr="005E5D88">
        <w:rPr>
          <w:color w:val="auto"/>
          <w:szCs w:val="22"/>
          <w:lang w:val="en-US" w:eastAsia="en-US" w:bidi="en-US"/>
        </w:rPr>
        <w:t>igazgatóhelyettesek,</w:t>
      </w:r>
    </w:p>
    <w:p w:rsidR="00AD48C1" w:rsidRPr="005E5D88" w:rsidRDefault="00E50ADA" w:rsidP="000E5466">
      <w:pPr>
        <w:numPr>
          <w:ilvl w:val="0"/>
          <w:numId w:val="74"/>
        </w:numPr>
        <w:tabs>
          <w:tab w:val="left" w:pos="284"/>
        </w:tabs>
        <w:suppressAutoHyphens w:val="0"/>
        <w:spacing w:line="276" w:lineRule="auto"/>
        <w:ind w:left="0" w:firstLine="0"/>
        <w:jc w:val="both"/>
        <w:rPr>
          <w:color w:val="auto"/>
          <w:sz w:val="24"/>
          <w:szCs w:val="24"/>
          <w:lang w:eastAsia="en-US" w:bidi="en-US"/>
        </w:rPr>
      </w:pPr>
      <w:r w:rsidRPr="005E5D88">
        <w:rPr>
          <w:color w:val="auto"/>
          <w:szCs w:val="22"/>
          <w:lang w:eastAsia="en-US" w:bidi="en-US"/>
        </w:rPr>
        <w:t>gyakorlati oktatásvezető.</w:t>
      </w:r>
    </w:p>
    <w:p w:rsidR="00AD48C1"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Az előzőekben említett szervezeteken kívül, az iskola (az osztályfőnökökön keresztül) rendszeres munkakapcsolatot tart fenn </w:t>
      </w:r>
      <w:r w:rsidRPr="005E5D88">
        <w:rPr>
          <w:color w:val="auto"/>
          <w:szCs w:val="22"/>
          <w:lang w:val="en-US" w:eastAsia="en-US" w:bidi="en-US"/>
        </w:rPr>
        <w:t>a tanulók iskola-egészségügyi ellátását biztosító szervezettel. Az iskola-egészségügyi ellátást a fenntartó biztosítja. Az iskola-egészségügyi szolgálat szakmai ellenőrzését az Állami Népegészségügyi és Tisztiorvosi Szolgálat végzi.</w:t>
      </w:r>
    </w:p>
    <w:p w:rsidR="000E5466" w:rsidRPr="005E5D88" w:rsidRDefault="000E5466" w:rsidP="005E5D88">
      <w:pPr>
        <w:suppressAutoHyphens w:val="0"/>
        <w:spacing w:line="276" w:lineRule="auto"/>
        <w:jc w:val="both"/>
        <w:rPr>
          <w:color w:val="auto"/>
          <w:szCs w:val="22"/>
          <w:lang w:eastAsia="en-US" w:bidi="en-US"/>
        </w:rPr>
      </w:pPr>
    </w:p>
    <w:p w:rsidR="00AD48C1" w:rsidRPr="005E5D88" w:rsidRDefault="00E50ADA" w:rsidP="000E5466">
      <w:pPr>
        <w:tabs>
          <w:tab w:val="left" w:pos="-567"/>
          <w:tab w:val="left" w:pos="142"/>
        </w:tabs>
        <w:suppressAutoHyphens w:val="0"/>
        <w:spacing w:line="276" w:lineRule="auto"/>
        <w:rPr>
          <w:iCs/>
          <w:smallCaps/>
          <w:color w:val="auto"/>
          <w:spacing w:val="10"/>
          <w:sz w:val="26"/>
          <w:szCs w:val="26"/>
          <w:lang w:val="en-US" w:eastAsia="en-US" w:bidi="en-US"/>
        </w:rPr>
      </w:pPr>
      <w:r w:rsidRPr="005E5D88">
        <w:rPr>
          <w:iCs/>
          <w:smallCaps/>
          <w:color w:val="auto"/>
          <w:spacing w:val="10"/>
          <w:sz w:val="26"/>
          <w:szCs w:val="26"/>
          <w:lang w:eastAsia="en-US" w:bidi="en-US"/>
        </w:rPr>
        <w:t xml:space="preserve">4.2.3. </w:t>
      </w:r>
      <w:r w:rsidRPr="005E5D88">
        <w:rPr>
          <w:iCs/>
          <w:smallCaps/>
          <w:color w:val="auto"/>
          <w:spacing w:val="10"/>
          <w:sz w:val="26"/>
          <w:szCs w:val="26"/>
          <w:lang w:val="en-US" w:eastAsia="en-US" w:bidi="en-US"/>
        </w:rPr>
        <w:t xml:space="preserve">A </w:t>
      </w:r>
      <w:r w:rsidRPr="005E5D88">
        <w:rPr>
          <w:iCs/>
          <w:smallCaps/>
          <w:color w:val="auto"/>
          <w:spacing w:val="10"/>
          <w:sz w:val="26"/>
          <w:szCs w:val="26"/>
          <w:lang w:val="en-US" w:eastAsia="en-US" w:bidi="en-US"/>
        </w:rPr>
        <w:t>kapcsolattartást az iskola igazgatója biztosítja az alábbi személyekkel</w:t>
      </w:r>
    </w:p>
    <w:p w:rsidR="00AD48C1" w:rsidRPr="005E5D88" w:rsidRDefault="00E50ADA" w:rsidP="000E5466">
      <w:pPr>
        <w:tabs>
          <w:tab w:val="left" w:pos="142"/>
        </w:tabs>
        <w:suppressAutoHyphens w:val="0"/>
        <w:spacing w:line="276" w:lineRule="auto"/>
        <w:rPr>
          <w:color w:val="auto"/>
          <w:szCs w:val="22"/>
          <w:lang w:val="en-US" w:eastAsia="en-US" w:bidi="en-US"/>
        </w:rPr>
      </w:pPr>
      <w:r w:rsidRPr="005E5D88">
        <w:rPr>
          <w:color w:val="auto"/>
          <w:sz w:val="24"/>
          <w:szCs w:val="24"/>
          <w:lang w:val="en-US" w:eastAsia="en-US" w:bidi="en-US"/>
        </w:rPr>
        <w:t>•</w:t>
      </w:r>
      <w:r w:rsidRPr="005E5D88">
        <w:rPr>
          <w:color w:val="auto"/>
          <w:sz w:val="24"/>
          <w:szCs w:val="24"/>
          <w:lang w:val="en-US" w:eastAsia="en-US" w:bidi="en-US"/>
        </w:rPr>
        <w:tab/>
      </w:r>
      <w:r w:rsidRPr="005E5D88">
        <w:rPr>
          <w:color w:val="auto"/>
          <w:szCs w:val="22"/>
          <w:lang w:val="en-US" w:eastAsia="en-US" w:bidi="en-US"/>
        </w:rPr>
        <w:t>az iskolaorvos,</w:t>
      </w:r>
    </w:p>
    <w:p w:rsidR="00AD48C1" w:rsidRPr="005E5D88" w:rsidRDefault="00E50ADA" w:rsidP="000E5466">
      <w:pPr>
        <w:tabs>
          <w:tab w:val="left" w:pos="142"/>
        </w:tabs>
        <w:suppressAutoHyphens w:val="0"/>
        <w:spacing w:line="276" w:lineRule="auto"/>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t>az iskolai védőnők,</w:t>
      </w:r>
    </w:p>
    <w:p w:rsidR="00AD48C1" w:rsidRPr="005E5D88" w:rsidRDefault="00E50ADA" w:rsidP="000E5466">
      <w:pPr>
        <w:tabs>
          <w:tab w:val="left" w:pos="142"/>
        </w:tabs>
        <w:suppressAutoHyphens w:val="0"/>
        <w:spacing w:line="276" w:lineRule="auto"/>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az ÁNTSZ kerületi tiszti-főorvosa.</w:t>
      </w:r>
      <w:bookmarkStart w:id="208" w:name="_Toc353695502"/>
      <w:bookmarkStart w:id="209" w:name="_Toc354760034"/>
    </w:p>
    <w:p w:rsidR="00AD48C1" w:rsidRPr="005E5D88" w:rsidRDefault="00E50ADA" w:rsidP="002F1B55">
      <w:pPr>
        <w:tabs>
          <w:tab w:val="left" w:pos="142"/>
        </w:tabs>
        <w:suppressAutoHyphens w:val="0"/>
        <w:spacing w:line="276" w:lineRule="auto"/>
        <w:rPr>
          <w:b/>
          <w:iCs/>
          <w:smallCaps/>
          <w:color w:val="auto"/>
          <w:spacing w:val="10"/>
          <w:sz w:val="26"/>
          <w:szCs w:val="26"/>
          <w:lang w:eastAsia="en-US" w:bidi="en-US"/>
        </w:rPr>
      </w:pPr>
      <w:r w:rsidRPr="005E5D88">
        <w:rPr>
          <w:iCs/>
          <w:smallCaps/>
          <w:color w:val="auto"/>
          <w:spacing w:val="10"/>
          <w:sz w:val="26"/>
          <w:szCs w:val="26"/>
          <w:lang w:val="en-US" w:eastAsia="en-US" w:bidi="en-US"/>
        </w:rPr>
        <w:t>4.2.4 Az iskolaorvos feladatai</w:t>
      </w:r>
      <w:bookmarkEnd w:id="208"/>
      <w:bookmarkEnd w:id="209"/>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Az iskolaorvos feladatait a 2011. évi CXC. </w:t>
      </w:r>
      <w:r w:rsidRPr="005E5D88">
        <w:rPr>
          <w:color w:val="auto"/>
          <w:szCs w:val="22"/>
          <w:lang w:eastAsia="en-US" w:bidi="en-US"/>
        </w:rPr>
        <w:t>Nemzeti</w:t>
      </w:r>
      <w:r w:rsidRPr="005E5D88">
        <w:rPr>
          <w:color w:val="auto"/>
          <w:szCs w:val="22"/>
          <w:lang w:val="en-US" w:eastAsia="en-US" w:bidi="en-US"/>
        </w:rPr>
        <w:t xml:space="preserve"> </w:t>
      </w:r>
      <w:r w:rsidRPr="005E5D88">
        <w:rPr>
          <w:color w:val="auto"/>
          <w:szCs w:val="22"/>
          <w:lang w:eastAsia="en-US" w:bidi="en-US"/>
        </w:rPr>
        <w:t>k</w:t>
      </w:r>
      <w:r w:rsidRPr="005E5D88">
        <w:rPr>
          <w:color w:val="auto"/>
          <w:szCs w:val="22"/>
          <w:lang w:val="en-US" w:eastAsia="en-US" w:bidi="en-US"/>
        </w:rPr>
        <w:t xml:space="preserve">öznevelésről </w:t>
      </w:r>
      <w:r w:rsidRPr="005E5D88">
        <w:rPr>
          <w:color w:val="auto"/>
          <w:szCs w:val="22"/>
          <w:lang w:eastAsia="en-US" w:bidi="en-US"/>
        </w:rPr>
        <w:t xml:space="preserve">szóló </w:t>
      </w:r>
      <w:r w:rsidRPr="005E5D88">
        <w:rPr>
          <w:color w:val="auto"/>
          <w:szCs w:val="22"/>
          <w:lang w:val="en-US" w:eastAsia="en-US" w:bidi="en-US"/>
        </w:rPr>
        <w:t>törvény és az annak végrehajtását tartalmazó 20/2012. (VIII.31.) EMMI rendelete, az iskola-egészségügyi ellátásról szóló 26/1997. (IX.3.) NM- rendelet szerint végzi.</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Az iskolaorvos elvégzi a hatályos törvények és jogszabályok alapján az iskola tanulóinak r</w:t>
      </w:r>
      <w:r w:rsidRPr="005E5D88">
        <w:rPr>
          <w:color w:val="auto"/>
          <w:szCs w:val="22"/>
          <w:lang w:val="en-US" w:eastAsia="en-US" w:bidi="en-US"/>
        </w:rPr>
        <w:t>endszeres egészségügyi felügyeletét és ellátását (a Nemzeti Köznevelési törvény 25.§ (5) bekezdés alapján). Munkáját szakmailag az Állami Népegészségügyi és Tisztiorvosi Szolgálat tiszti főorvosa irányítja és ellenőrzi. Az iskolaorvost feladatainak ellátás</w:t>
      </w:r>
      <w:r w:rsidRPr="005E5D88">
        <w:rPr>
          <w:color w:val="auto"/>
          <w:szCs w:val="22"/>
          <w:lang w:val="en-US" w:eastAsia="en-US" w:bidi="en-US"/>
        </w:rPr>
        <w:t>ában segíti az intézmény igazgatója, a nevelési igazgatóhelyettes.</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Az iskolaorvos munkájának ütemezését minden év szeptember 15-ig egyezteti az iskola igazgatójával. A tanulók orvosi és munka alkalmassági vizsgálatát végzi. Az orvosi és szűrővizsgálatokról</w:t>
      </w:r>
      <w:r w:rsidRPr="005E5D88">
        <w:rPr>
          <w:color w:val="auto"/>
          <w:szCs w:val="22"/>
          <w:lang w:val="en-US" w:eastAsia="en-US" w:bidi="en-US"/>
        </w:rPr>
        <w:t xml:space="preserve"> az osztályfőnök a tanév első szülői értekezletén tájékoztatja a szülőket. A szűrővizsgálat időpontja nem zavarhatja az intézményi feladatellátást.</w:t>
      </w:r>
      <w:bookmarkStart w:id="210" w:name="_Toc353695503"/>
      <w:bookmarkStart w:id="211" w:name="_Toc354760035"/>
    </w:p>
    <w:p w:rsidR="00AD48C1" w:rsidRPr="005E5D88" w:rsidRDefault="00E50ADA" w:rsidP="005E5D88">
      <w:pPr>
        <w:tabs>
          <w:tab w:val="left" w:pos="-567"/>
        </w:tabs>
        <w:suppressAutoHyphens w:val="0"/>
        <w:spacing w:line="276" w:lineRule="auto"/>
        <w:rPr>
          <w:b/>
          <w:iCs/>
          <w:smallCaps/>
          <w:color w:val="auto"/>
          <w:spacing w:val="10"/>
          <w:sz w:val="26"/>
          <w:szCs w:val="26"/>
          <w:lang w:eastAsia="en-US" w:bidi="en-US"/>
        </w:rPr>
      </w:pPr>
      <w:r w:rsidRPr="005E5D88">
        <w:rPr>
          <w:iCs/>
          <w:smallCaps/>
          <w:color w:val="auto"/>
          <w:spacing w:val="10"/>
          <w:sz w:val="26"/>
          <w:szCs w:val="26"/>
          <w:lang w:val="en-US" w:eastAsia="en-US" w:bidi="en-US"/>
        </w:rPr>
        <w:t>4.2.5 Az iskolai védőnő feladatai</w:t>
      </w:r>
      <w:bookmarkEnd w:id="210"/>
      <w:bookmarkEnd w:id="211"/>
    </w:p>
    <w:p w:rsidR="00AD48C1" w:rsidRPr="005E5D88" w:rsidRDefault="00E50ADA" w:rsidP="005E5D88">
      <w:pPr>
        <w:suppressAutoHyphens w:val="0"/>
        <w:spacing w:line="276" w:lineRule="auto"/>
        <w:jc w:val="both"/>
        <w:rPr>
          <w:color w:val="auto"/>
          <w:szCs w:val="22"/>
          <w:lang w:val="en-US" w:eastAsia="en-US" w:bidi="en-US"/>
        </w:rPr>
      </w:pPr>
      <w:r w:rsidRPr="005E5D88">
        <w:rPr>
          <w:b/>
          <w:color w:val="auto"/>
          <w:szCs w:val="22"/>
          <w:lang w:val="en-US" w:eastAsia="en-US" w:bidi="en-US"/>
        </w:rPr>
        <w:t xml:space="preserve">A védőnő munkájának végzése során </w:t>
      </w:r>
      <w:r w:rsidRPr="005E5D88">
        <w:rPr>
          <w:color w:val="auto"/>
          <w:szCs w:val="22"/>
          <w:lang w:val="en-US" w:eastAsia="en-US" w:bidi="en-US"/>
        </w:rPr>
        <w:t>együttműködik az iskolaorvossal</w:t>
      </w:r>
      <w:r w:rsidRPr="005E5D88">
        <w:rPr>
          <w:b/>
          <w:color w:val="auto"/>
          <w:szCs w:val="22"/>
          <w:lang w:val="en-US" w:eastAsia="en-US" w:bidi="en-US"/>
        </w:rPr>
        <w:t xml:space="preserve">. </w:t>
      </w:r>
      <w:r w:rsidRPr="005E5D88">
        <w:rPr>
          <w:color w:val="auto"/>
          <w:szCs w:val="22"/>
          <w:lang w:val="en-US" w:eastAsia="en-US" w:bidi="en-US"/>
        </w:rPr>
        <w:t>Elősegí</w:t>
      </w:r>
      <w:r w:rsidRPr="005E5D88">
        <w:rPr>
          <w:color w:val="auto"/>
          <w:szCs w:val="22"/>
          <w:lang w:val="en-US" w:eastAsia="en-US" w:bidi="en-US"/>
        </w:rPr>
        <w:t>ti az iskolaorvos munkáját, a szükséges szűrővizsgálatok ütemezését</w:t>
      </w:r>
      <w:r w:rsidRPr="005E5D88">
        <w:rPr>
          <w:b/>
          <w:color w:val="auto"/>
          <w:szCs w:val="22"/>
          <w:lang w:val="en-US" w:eastAsia="en-US" w:bidi="en-US"/>
        </w:rPr>
        <w:t xml:space="preserve">. </w:t>
      </w:r>
      <w:r w:rsidRPr="005E5D88">
        <w:rPr>
          <w:color w:val="auto"/>
          <w:szCs w:val="22"/>
          <w:lang w:val="en-US" w:eastAsia="en-US" w:bidi="en-US"/>
        </w:rPr>
        <w:t>Figyelemmel kíséri a tanulók egészségi állapotának alakulását, az előírt vizsgálatokon való megjelenésüket</w:t>
      </w:r>
      <w:r w:rsidRPr="005E5D88">
        <w:rPr>
          <w:b/>
          <w:color w:val="auto"/>
          <w:szCs w:val="22"/>
          <w:lang w:val="en-US" w:eastAsia="en-US" w:bidi="en-US"/>
        </w:rPr>
        <w:t xml:space="preserve">, leleteik meglétét. </w:t>
      </w:r>
      <w:r w:rsidRPr="005E5D88">
        <w:rPr>
          <w:color w:val="auto"/>
          <w:szCs w:val="22"/>
          <w:lang w:val="en-US" w:eastAsia="en-US" w:bidi="en-US"/>
        </w:rPr>
        <w:t>Elvégzi a szűrővizsgálatokat: vérnyomás, testsúly, magasság,</w:t>
      </w:r>
      <w:r w:rsidRPr="005E5D88">
        <w:rPr>
          <w:color w:val="auto"/>
          <w:szCs w:val="22"/>
          <w:lang w:val="en-US" w:eastAsia="en-US" w:bidi="en-US"/>
        </w:rPr>
        <w:t xml:space="preserve"> hallásvizsgálat, látásvizsgálat.</w:t>
      </w:r>
    </w:p>
    <w:p w:rsidR="00AD48C1" w:rsidRPr="005E5D88" w:rsidRDefault="00E50ADA" w:rsidP="005E5D88">
      <w:pPr>
        <w:suppressAutoHyphens w:val="0"/>
        <w:spacing w:line="276" w:lineRule="auto"/>
        <w:jc w:val="both"/>
        <w:rPr>
          <w:b/>
          <w:color w:val="auto"/>
          <w:szCs w:val="22"/>
          <w:lang w:val="en-US" w:eastAsia="en-US" w:bidi="en-US"/>
        </w:rPr>
      </w:pPr>
      <w:r w:rsidRPr="005E5D88">
        <w:rPr>
          <w:color w:val="auto"/>
          <w:szCs w:val="22"/>
          <w:lang w:val="en-US" w:eastAsia="en-US" w:bidi="en-US"/>
        </w:rPr>
        <w:t>Kapcsolatot tart a segítő intézményekkel</w:t>
      </w:r>
      <w:r w:rsidRPr="005E5D88">
        <w:rPr>
          <w:b/>
          <w:color w:val="auto"/>
          <w:szCs w:val="22"/>
          <w:lang w:val="en-US" w:eastAsia="en-US" w:bidi="en-US"/>
        </w:rPr>
        <w:t xml:space="preserve"> (pedagógiai szakszolgálat, drogambulancia, családsegítő szolgálat, gyermekjóléti szolgálat stb.</w:t>
      </w:r>
      <w:bookmarkStart w:id="212" w:name="_Toc353695504"/>
      <w:bookmarkStart w:id="213" w:name="_Toc354760036"/>
      <w:r w:rsidRPr="005E5D88">
        <w:rPr>
          <w:b/>
          <w:color w:val="auto"/>
          <w:szCs w:val="22"/>
          <w:lang w:val="en-US" w:eastAsia="en-US" w:bidi="en-US"/>
        </w:rPr>
        <w:t>)</w:t>
      </w:r>
    </w:p>
    <w:p w:rsidR="00AD48C1" w:rsidRPr="005E5D88" w:rsidRDefault="00E50ADA" w:rsidP="005E5D88">
      <w:pPr>
        <w:tabs>
          <w:tab w:val="left" w:pos="-567"/>
        </w:tabs>
        <w:suppressAutoHyphens w:val="0"/>
        <w:spacing w:line="276" w:lineRule="auto"/>
        <w:rPr>
          <w:iCs/>
          <w:smallCaps/>
          <w:color w:val="auto"/>
          <w:spacing w:val="10"/>
          <w:sz w:val="26"/>
          <w:szCs w:val="26"/>
          <w:lang w:eastAsia="en-US" w:bidi="en-US"/>
        </w:rPr>
      </w:pPr>
      <w:r w:rsidRPr="005E5D88">
        <w:rPr>
          <w:iCs/>
          <w:smallCaps/>
          <w:color w:val="auto"/>
          <w:spacing w:val="10"/>
          <w:sz w:val="26"/>
          <w:szCs w:val="26"/>
          <w:lang w:val="en-US" w:eastAsia="en-US" w:bidi="en-US"/>
        </w:rPr>
        <w:t>4.2.6 A</w:t>
      </w:r>
      <w:r w:rsidRPr="005E5D88">
        <w:rPr>
          <w:iCs/>
          <w:smallCaps/>
          <w:color w:val="auto"/>
          <w:spacing w:val="10"/>
          <w:sz w:val="26"/>
          <w:szCs w:val="26"/>
          <w:lang w:eastAsia="en-US" w:bidi="en-US"/>
        </w:rPr>
        <w:t xml:space="preserve"> tag</w:t>
      </w:r>
      <w:r w:rsidRPr="005E5D88">
        <w:rPr>
          <w:iCs/>
          <w:smallCaps/>
          <w:color w:val="auto"/>
          <w:spacing w:val="10"/>
          <w:sz w:val="26"/>
          <w:szCs w:val="26"/>
          <w:lang w:val="en-US" w:eastAsia="en-US" w:bidi="en-US"/>
        </w:rPr>
        <w:t xml:space="preserve">intézmény gyakorlati képzést folytatókkal, szervezőkkel való </w:t>
      </w:r>
      <w:r w:rsidRPr="005E5D88">
        <w:rPr>
          <w:iCs/>
          <w:smallCaps/>
          <w:color w:val="auto"/>
          <w:spacing w:val="10"/>
          <w:sz w:val="26"/>
          <w:szCs w:val="26"/>
          <w:lang w:val="en-US" w:eastAsia="en-US" w:bidi="en-US"/>
        </w:rPr>
        <w:t>kapcsolattartás</w:t>
      </w:r>
      <w:bookmarkEnd w:id="212"/>
      <w:bookmarkEnd w:id="213"/>
      <w:r w:rsidRPr="005E5D88">
        <w:rPr>
          <w:iCs/>
          <w:smallCaps/>
          <w:color w:val="auto"/>
          <w:spacing w:val="10"/>
          <w:sz w:val="26"/>
          <w:szCs w:val="26"/>
          <w:lang w:val="en-US" w:eastAsia="en-US" w:bidi="en-US"/>
        </w:rPr>
        <w:t xml:space="preserve"> </w:t>
      </w:r>
      <w:bookmarkStart w:id="214" w:name="_Toc353695505"/>
      <w:bookmarkStart w:id="215" w:name="_Toc353994593"/>
      <w:bookmarkStart w:id="216" w:name="_Toc354760037"/>
      <w:r w:rsidRPr="005E5D88">
        <w:rPr>
          <w:iCs/>
          <w:smallCaps/>
          <w:color w:val="auto"/>
          <w:spacing w:val="10"/>
          <w:sz w:val="26"/>
          <w:szCs w:val="26"/>
          <w:lang w:val="en-US" w:eastAsia="en-US" w:bidi="en-US"/>
        </w:rPr>
        <w:t>formái, és rendje</w:t>
      </w:r>
      <w:bookmarkStart w:id="217" w:name="_Toc353994594"/>
      <w:bookmarkStart w:id="218" w:name="_Toc354760038"/>
      <w:bookmarkStart w:id="219" w:name="_Toc354761164"/>
      <w:bookmarkStart w:id="220" w:name="_Toc354761584"/>
      <w:bookmarkEnd w:id="214"/>
      <w:bookmarkEnd w:id="215"/>
      <w:bookmarkEnd w:id="216"/>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w:t>
      </w:r>
      <w:r w:rsidRPr="005E5D88">
        <w:rPr>
          <w:color w:val="auto"/>
          <w:szCs w:val="22"/>
          <w:lang w:eastAsia="en-US" w:bidi="en-US"/>
        </w:rPr>
        <w:t xml:space="preserve"> tag</w:t>
      </w:r>
      <w:r w:rsidRPr="005E5D88">
        <w:rPr>
          <w:color w:val="auto"/>
          <w:szCs w:val="22"/>
          <w:lang w:val="en-US" w:eastAsia="en-US" w:bidi="en-US"/>
        </w:rPr>
        <w:t>intézmény kapcsolatát a gyakorlati képzést folytató vállalkozásokkal, intézményekkel a 2011. évi CXC. törvény a nemzeti köznevelésről és a 2011. évi CLXXXVII. szakképzésről szóló törvény</w:t>
      </w:r>
      <w:r w:rsidRPr="005E5D88">
        <w:rPr>
          <w:color w:val="auto"/>
          <w:szCs w:val="22"/>
          <w:lang w:eastAsia="en-US" w:bidi="en-US"/>
        </w:rPr>
        <w:t xml:space="preserve"> valamint ezek módosításának</w:t>
      </w:r>
      <w:r w:rsidRPr="005E5D88">
        <w:rPr>
          <w:color w:val="auto"/>
          <w:szCs w:val="22"/>
          <w:lang w:val="en-US" w:eastAsia="en-US" w:bidi="en-US"/>
        </w:rPr>
        <w:t xml:space="preserve"> </w:t>
      </w:r>
      <w:r w:rsidRPr="005E5D88">
        <w:rPr>
          <w:color w:val="auto"/>
          <w:szCs w:val="22"/>
          <w:lang w:eastAsia="en-US" w:bidi="en-US"/>
        </w:rPr>
        <w:t>id</w:t>
      </w:r>
      <w:r w:rsidRPr="005E5D88">
        <w:rPr>
          <w:color w:val="auto"/>
          <w:szCs w:val="22"/>
          <w:lang w:eastAsia="en-US" w:bidi="en-US"/>
        </w:rPr>
        <w:t xml:space="preserve">e </w:t>
      </w:r>
      <w:r w:rsidRPr="005E5D88">
        <w:rPr>
          <w:color w:val="auto"/>
          <w:szCs w:val="22"/>
          <w:lang w:val="en-US" w:eastAsia="en-US" w:bidi="en-US"/>
        </w:rPr>
        <w:t>vonatkozó előírásai határozzák meg.</w:t>
      </w:r>
      <w:bookmarkEnd w:id="217"/>
      <w:bookmarkEnd w:id="218"/>
      <w:bookmarkEnd w:id="219"/>
      <w:bookmarkEnd w:id="220"/>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eastAsia="en-US" w:bidi="en-US"/>
        </w:rPr>
        <w:t>A tanulók fogadására valamint a gyakorlat feltételeinek biztosítására, - a partnerek a jelentkezőkkel személyes folytatott elbeszélgetését követően-, iskolánkhoz visszajuttatott Befogadói nyilatkozatban vállalkoznak.</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eastAsia="en-US" w:bidi="en-US"/>
        </w:rPr>
        <w:t>A</w:t>
      </w:r>
      <w:r w:rsidRPr="005E5D88">
        <w:rPr>
          <w:color w:val="auto"/>
          <w:szCs w:val="22"/>
          <w:lang w:eastAsia="en-US" w:bidi="en-US"/>
        </w:rPr>
        <w:t xml:space="preserve"> gyakorlatra kihelyezett tanulókkal az adott vállalkozás tanulószerződést köt a képzés időtartamára.</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gyakorlat befejeztével a gyakorlóhelyek iskolánk által kiállított </w:t>
      </w:r>
      <w:r w:rsidRPr="005E5D88">
        <w:rPr>
          <w:b/>
          <w:color w:val="auto"/>
          <w:szCs w:val="22"/>
          <w:lang w:val="en-US" w:eastAsia="en-US" w:bidi="en-US"/>
        </w:rPr>
        <w:t>Értékelő lapon adnak értékelést a tanulók munkájáról</w:t>
      </w:r>
      <w:r w:rsidRPr="005E5D88">
        <w:rPr>
          <w:color w:val="auto"/>
          <w:szCs w:val="22"/>
          <w:lang w:val="en-US" w:eastAsia="en-US" w:bidi="en-US"/>
        </w:rPr>
        <w:t>. Míg a gyakorlóhely Foglakoztatási</w:t>
      </w:r>
      <w:r w:rsidRPr="005E5D88">
        <w:rPr>
          <w:color w:val="auto"/>
          <w:szCs w:val="22"/>
          <w:lang w:val="en-US" w:eastAsia="en-US" w:bidi="en-US"/>
        </w:rPr>
        <w:t xml:space="preserve"> naplót addig a tanulók Munkanaplót kötelesek vezetni az összefüggő gyakorlatról.</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gyakorlati képzést biztosító szervekkel, az </w:t>
      </w:r>
      <w:r w:rsidRPr="005E5D88">
        <w:rPr>
          <w:b/>
          <w:color w:val="auto"/>
          <w:szCs w:val="22"/>
          <w:lang w:val="en-US" w:eastAsia="en-US" w:bidi="en-US"/>
        </w:rPr>
        <w:t>iskola folyamatosan tartja a kapcsolatot</w:t>
      </w:r>
      <w:r w:rsidRPr="005E5D88">
        <w:rPr>
          <w:color w:val="auto"/>
          <w:szCs w:val="22"/>
          <w:lang w:val="en-US" w:eastAsia="en-US" w:bidi="en-US"/>
        </w:rPr>
        <w:t xml:space="preserve">. Segítséget nyújt a gyakorlati képzés tananyagtartalmához. </w:t>
      </w:r>
    </w:p>
    <w:p w:rsidR="00AD48C1"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Azoknál a szakképzéseknél, </w:t>
      </w:r>
      <w:r w:rsidRPr="005E5D88">
        <w:rPr>
          <w:color w:val="auto"/>
          <w:szCs w:val="22"/>
          <w:lang w:val="en-US" w:eastAsia="en-US" w:bidi="en-US"/>
        </w:rPr>
        <w:t xml:space="preserve">amelyeknél a tanulók </w:t>
      </w:r>
      <w:r w:rsidRPr="005E5D88">
        <w:rPr>
          <w:b/>
          <w:color w:val="auto"/>
          <w:szCs w:val="22"/>
          <w:lang w:val="en-US" w:eastAsia="en-US" w:bidi="en-US"/>
        </w:rPr>
        <w:t>tanulószerződést kötnek</w:t>
      </w:r>
      <w:r w:rsidRPr="005E5D88">
        <w:rPr>
          <w:color w:val="auto"/>
          <w:szCs w:val="22"/>
          <w:lang w:val="en-US" w:eastAsia="en-US" w:bidi="en-US"/>
        </w:rPr>
        <w:t xml:space="preserve"> a gyakorlati képzést biztosító szervekkel, </w:t>
      </w:r>
      <w:r w:rsidRPr="005E5D88">
        <w:rPr>
          <w:b/>
          <w:color w:val="auto"/>
          <w:szCs w:val="22"/>
          <w:lang w:val="en-US" w:eastAsia="en-US" w:bidi="en-US"/>
        </w:rPr>
        <w:t xml:space="preserve">az iskola közreműködése csak a közvetítésre és ellenőrzésre tejed </w:t>
      </w:r>
      <w:r w:rsidRPr="005E5D88">
        <w:rPr>
          <w:color w:val="auto"/>
          <w:szCs w:val="22"/>
          <w:lang w:val="en-US" w:eastAsia="en-US" w:bidi="en-US"/>
        </w:rPr>
        <w:t>ki.</w:t>
      </w:r>
    </w:p>
    <w:p w:rsidR="002F1B55" w:rsidRDefault="002F1B55" w:rsidP="005E5D88">
      <w:pPr>
        <w:suppressAutoHyphens w:val="0"/>
        <w:spacing w:line="360" w:lineRule="auto"/>
        <w:jc w:val="both"/>
        <w:rPr>
          <w:color w:val="auto"/>
          <w:szCs w:val="22"/>
          <w:lang w:val="en-US" w:eastAsia="en-US" w:bidi="en-US"/>
        </w:rPr>
      </w:pPr>
    </w:p>
    <w:p w:rsidR="002F1B55" w:rsidRPr="005E5D88" w:rsidRDefault="002F1B55" w:rsidP="005E5D88">
      <w:pPr>
        <w:suppressAutoHyphens w:val="0"/>
        <w:spacing w:line="360" w:lineRule="auto"/>
        <w:jc w:val="both"/>
        <w:rPr>
          <w:color w:val="auto"/>
          <w:szCs w:val="22"/>
          <w:lang w:val="en-US" w:eastAsia="en-US" w:bidi="en-US"/>
        </w:rPr>
      </w:pPr>
    </w:p>
    <w:p w:rsidR="00AD48C1" w:rsidRPr="005E5D88" w:rsidRDefault="00E50ADA" w:rsidP="005E5D88">
      <w:pPr>
        <w:suppressAutoHyphens w:val="0"/>
        <w:contextualSpacing/>
        <w:rPr>
          <w:bCs/>
          <w:iCs/>
          <w:smallCaps/>
          <w:color w:val="auto"/>
          <w:sz w:val="52"/>
          <w:szCs w:val="52"/>
          <w:lang w:val="en-US" w:eastAsia="en-US" w:bidi="en-US"/>
        </w:rPr>
      </w:pPr>
      <w:bookmarkStart w:id="221" w:name="_Toc8900672"/>
      <w:r w:rsidRPr="005E5D88">
        <w:rPr>
          <w:bCs/>
          <w:iCs/>
          <w:smallCaps/>
          <w:color w:val="auto"/>
          <w:sz w:val="52"/>
          <w:szCs w:val="52"/>
          <w:lang w:val="en-US" w:eastAsia="en-US" w:bidi="en-US"/>
        </w:rPr>
        <w:t>5. ELJÁRÁSRENDEK</w:t>
      </w:r>
      <w:bookmarkEnd w:id="221"/>
    </w:p>
    <w:p w:rsidR="00AD48C1" w:rsidRPr="005E5D88" w:rsidRDefault="00E50ADA" w:rsidP="005E5D88">
      <w:pPr>
        <w:suppressAutoHyphens w:val="0"/>
        <w:spacing w:line="276" w:lineRule="auto"/>
        <w:ind w:hanging="284"/>
        <w:rPr>
          <w:bCs/>
          <w:iCs/>
          <w:smallCaps/>
          <w:color w:val="auto"/>
          <w:spacing w:val="10"/>
          <w:sz w:val="28"/>
          <w:lang w:eastAsia="en-US" w:bidi="en-US"/>
        </w:rPr>
      </w:pPr>
      <w:bookmarkStart w:id="222" w:name="_Toc354760040"/>
      <w:bookmarkStart w:id="223" w:name="_Toc453519063"/>
      <w:bookmarkStart w:id="224" w:name="_Toc8900673"/>
      <w:r w:rsidRPr="005E5D88">
        <w:rPr>
          <w:bCs/>
          <w:iCs/>
          <w:smallCaps/>
          <w:color w:val="auto"/>
          <w:spacing w:val="10"/>
          <w:sz w:val="28"/>
          <w:lang w:val="en-US" w:eastAsia="en-US" w:bidi="en-US"/>
        </w:rPr>
        <w:t>5.1. Rendkívüli esemény esetén szükséges teendők</w:t>
      </w:r>
      <w:bookmarkEnd w:id="222"/>
      <w:bookmarkEnd w:id="223"/>
      <w:bookmarkEnd w:id="224"/>
    </w:p>
    <w:p w:rsidR="00AD48C1" w:rsidRPr="005E5D88" w:rsidRDefault="00E50ADA" w:rsidP="005E5D88">
      <w:pPr>
        <w:suppressAutoHyphens w:val="0"/>
        <w:spacing w:line="276" w:lineRule="auto"/>
        <w:jc w:val="both"/>
        <w:rPr>
          <w:color w:val="auto"/>
          <w:szCs w:val="22"/>
          <w:lang w:val="en-US" w:eastAsia="en-US" w:bidi="en-US"/>
        </w:rPr>
      </w:pPr>
      <w:bookmarkStart w:id="225" w:name="_Toc353994597"/>
      <w:bookmarkStart w:id="226" w:name="_Toc354760041"/>
      <w:bookmarkStart w:id="227" w:name="_Toc354761167"/>
      <w:bookmarkStart w:id="228" w:name="_Toc354761587"/>
      <w:bookmarkStart w:id="229" w:name="_Toc453510689"/>
      <w:bookmarkStart w:id="230" w:name="_Toc453519064"/>
      <w:r w:rsidRPr="005E5D88">
        <w:rPr>
          <w:color w:val="auto"/>
          <w:szCs w:val="22"/>
          <w:lang w:val="en-US" w:eastAsia="en-US" w:bidi="en-US"/>
        </w:rPr>
        <w:t xml:space="preserve">A 44/2007. (XII.29) OKM </w:t>
      </w:r>
      <w:r w:rsidRPr="005E5D88">
        <w:rPr>
          <w:color w:val="auto"/>
          <w:szCs w:val="22"/>
          <w:lang w:val="en-US" w:eastAsia="en-US" w:bidi="en-US"/>
        </w:rPr>
        <w:t>rendelet 6§ (1) Katasztrófa-, tűz és polgárvédelmi tevékenység szervezeti és végrehajtási rendje szerinti eljárás a</w:t>
      </w:r>
      <w:r w:rsidRPr="005E5D88">
        <w:rPr>
          <w:color w:val="auto"/>
          <w:szCs w:val="22"/>
          <w:lang w:eastAsia="en-US" w:bidi="en-US"/>
        </w:rPr>
        <w:t xml:space="preserve"> tag</w:t>
      </w:r>
      <w:r w:rsidRPr="005E5D88">
        <w:rPr>
          <w:color w:val="auto"/>
          <w:szCs w:val="22"/>
          <w:lang w:val="en-US" w:eastAsia="en-US" w:bidi="en-US"/>
        </w:rPr>
        <w:t>intézményben.</w:t>
      </w:r>
      <w:bookmarkEnd w:id="225"/>
      <w:bookmarkEnd w:id="226"/>
      <w:bookmarkEnd w:id="227"/>
      <w:bookmarkEnd w:id="228"/>
      <w:bookmarkEnd w:id="229"/>
      <w:bookmarkEnd w:id="230"/>
    </w:p>
    <w:p w:rsidR="00AD48C1" w:rsidRPr="005E5D88" w:rsidRDefault="00E50ADA" w:rsidP="005E5D88">
      <w:pPr>
        <w:suppressAutoHyphens w:val="0"/>
        <w:spacing w:line="276" w:lineRule="auto"/>
        <w:jc w:val="both"/>
        <w:rPr>
          <w:color w:val="auto"/>
          <w:szCs w:val="22"/>
          <w:lang w:val="en-US" w:eastAsia="en-US" w:bidi="en-US"/>
        </w:rPr>
      </w:pPr>
      <w:bookmarkStart w:id="231" w:name="_Toc353994598"/>
      <w:bookmarkStart w:id="232" w:name="_Toc354760042"/>
      <w:bookmarkStart w:id="233" w:name="_Toc354761168"/>
      <w:bookmarkStart w:id="234" w:name="_Toc354761588"/>
      <w:bookmarkStart w:id="235" w:name="_Toc453510690"/>
      <w:bookmarkStart w:id="236" w:name="_Toc453519065"/>
      <w:r w:rsidRPr="005E5D88">
        <w:rPr>
          <w:color w:val="auto"/>
          <w:szCs w:val="22"/>
          <w:lang w:val="en-US" w:eastAsia="en-US" w:bidi="en-US"/>
        </w:rPr>
        <w:t>A rendkívüli események meghatározásába besorolhatók lehetnek:</w:t>
      </w:r>
      <w:bookmarkEnd w:id="231"/>
      <w:bookmarkEnd w:id="232"/>
      <w:bookmarkEnd w:id="233"/>
      <w:bookmarkEnd w:id="234"/>
      <w:bookmarkEnd w:id="235"/>
      <w:bookmarkEnd w:id="236"/>
    </w:p>
    <w:p w:rsidR="00AD48C1" w:rsidRPr="005E5D88" w:rsidRDefault="00E50ADA" w:rsidP="002F1B55">
      <w:pPr>
        <w:numPr>
          <w:ilvl w:val="0"/>
          <w:numId w:val="75"/>
        </w:numPr>
        <w:tabs>
          <w:tab w:val="left" w:pos="284"/>
        </w:tabs>
        <w:suppressAutoHyphens w:val="0"/>
        <w:spacing w:line="276" w:lineRule="auto"/>
        <w:ind w:left="0" w:firstLine="0"/>
        <w:jc w:val="both"/>
        <w:rPr>
          <w:color w:val="auto"/>
          <w:szCs w:val="22"/>
          <w:lang w:val="en-US" w:eastAsia="en-US" w:bidi="en-US"/>
        </w:rPr>
      </w:pPr>
      <w:bookmarkStart w:id="237" w:name="_Toc353994599"/>
      <w:bookmarkStart w:id="238" w:name="_Toc354760043"/>
      <w:bookmarkStart w:id="239" w:name="_Toc354761169"/>
      <w:bookmarkStart w:id="240" w:name="_Toc354761589"/>
      <w:bookmarkStart w:id="241" w:name="_Toc453510691"/>
      <w:bookmarkStart w:id="242" w:name="_Toc453519066"/>
      <w:r w:rsidRPr="005E5D88">
        <w:rPr>
          <w:color w:val="auto"/>
          <w:szCs w:val="22"/>
          <w:lang w:val="en-US" w:eastAsia="en-US" w:bidi="en-US"/>
        </w:rPr>
        <w:t>természeti eredetűek,</w:t>
      </w:r>
      <w:bookmarkEnd w:id="237"/>
      <w:bookmarkEnd w:id="238"/>
      <w:bookmarkEnd w:id="239"/>
      <w:bookmarkEnd w:id="240"/>
      <w:bookmarkEnd w:id="241"/>
      <w:bookmarkEnd w:id="242"/>
      <w:r w:rsidRPr="005E5D88">
        <w:rPr>
          <w:color w:val="auto"/>
          <w:szCs w:val="22"/>
          <w:lang w:val="en-US" w:eastAsia="en-US" w:bidi="en-US"/>
        </w:rPr>
        <w:t xml:space="preserve"> </w:t>
      </w:r>
    </w:p>
    <w:p w:rsidR="00AD48C1" w:rsidRPr="005E5D88" w:rsidRDefault="00E50ADA" w:rsidP="002F1B55">
      <w:pPr>
        <w:numPr>
          <w:ilvl w:val="0"/>
          <w:numId w:val="75"/>
        </w:numPr>
        <w:tabs>
          <w:tab w:val="left" w:pos="284"/>
        </w:tabs>
        <w:suppressAutoHyphens w:val="0"/>
        <w:spacing w:line="276" w:lineRule="auto"/>
        <w:ind w:left="0" w:firstLine="0"/>
        <w:jc w:val="both"/>
        <w:rPr>
          <w:color w:val="auto"/>
          <w:szCs w:val="22"/>
          <w:lang w:val="en-US" w:eastAsia="en-US" w:bidi="en-US"/>
        </w:rPr>
      </w:pPr>
      <w:bookmarkStart w:id="243" w:name="_Toc353994600"/>
      <w:bookmarkStart w:id="244" w:name="_Toc354760044"/>
      <w:bookmarkStart w:id="245" w:name="_Toc354761170"/>
      <w:bookmarkStart w:id="246" w:name="_Toc354761590"/>
      <w:bookmarkStart w:id="247" w:name="_Toc453510692"/>
      <w:bookmarkStart w:id="248" w:name="_Toc453519067"/>
      <w:r w:rsidRPr="005E5D88">
        <w:rPr>
          <w:color w:val="auto"/>
          <w:szCs w:val="22"/>
          <w:lang w:val="en-US" w:eastAsia="en-US" w:bidi="en-US"/>
        </w:rPr>
        <w:t>technikai eredetűek,</w:t>
      </w:r>
      <w:bookmarkEnd w:id="243"/>
      <w:bookmarkEnd w:id="244"/>
      <w:bookmarkEnd w:id="245"/>
      <w:bookmarkEnd w:id="246"/>
      <w:bookmarkEnd w:id="247"/>
      <w:bookmarkEnd w:id="248"/>
    </w:p>
    <w:p w:rsidR="00AD48C1" w:rsidRPr="005E5D88" w:rsidRDefault="00E50ADA" w:rsidP="002F1B55">
      <w:pPr>
        <w:numPr>
          <w:ilvl w:val="0"/>
          <w:numId w:val="75"/>
        </w:numPr>
        <w:tabs>
          <w:tab w:val="left" w:pos="284"/>
        </w:tabs>
        <w:suppressAutoHyphens w:val="0"/>
        <w:spacing w:line="276" w:lineRule="auto"/>
        <w:ind w:left="0" w:firstLine="0"/>
        <w:jc w:val="both"/>
        <w:rPr>
          <w:color w:val="auto"/>
          <w:szCs w:val="22"/>
          <w:lang w:val="en-US" w:eastAsia="en-US" w:bidi="en-US"/>
        </w:rPr>
      </w:pPr>
      <w:bookmarkStart w:id="249" w:name="_Toc353994601"/>
      <w:bookmarkStart w:id="250" w:name="_Toc354760045"/>
      <w:bookmarkStart w:id="251" w:name="_Toc354761171"/>
      <w:bookmarkStart w:id="252" w:name="_Toc354761591"/>
      <w:bookmarkStart w:id="253" w:name="_Toc453510693"/>
      <w:bookmarkStart w:id="254" w:name="_Toc453519068"/>
      <w:r w:rsidRPr="005E5D88">
        <w:rPr>
          <w:color w:val="auto"/>
          <w:szCs w:val="22"/>
          <w:lang w:val="en-US" w:eastAsia="en-US" w:bidi="en-US"/>
        </w:rPr>
        <w:t>társadalmi eredet</w:t>
      </w:r>
      <w:r w:rsidRPr="005E5D88">
        <w:rPr>
          <w:color w:val="auto"/>
          <w:szCs w:val="22"/>
          <w:lang w:val="en-US" w:eastAsia="en-US" w:bidi="en-US"/>
        </w:rPr>
        <w:t>űek,</w:t>
      </w:r>
      <w:bookmarkEnd w:id="249"/>
      <w:bookmarkEnd w:id="250"/>
      <w:bookmarkEnd w:id="251"/>
      <w:bookmarkEnd w:id="252"/>
      <w:bookmarkEnd w:id="253"/>
      <w:bookmarkEnd w:id="254"/>
    </w:p>
    <w:p w:rsidR="00AD48C1" w:rsidRPr="005E5D88" w:rsidRDefault="00E50ADA" w:rsidP="002F1B55">
      <w:pPr>
        <w:numPr>
          <w:ilvl w:val="0"/>
          <w:numId w:val="75"/>
        </w:numPr>
        <w:tabs>
          <w:tab w:val="left" w:pos="284"/>
        </w:tabs>
        <w:suppressAutoHyphens w:val="0"/>
        <w:spacing w:line="276" w:lineRule="auto"/>
        <w:ind w:left="0" w:firstLine="0"/>
        <w:jc w:val="both"/>
        <w:rPr>
          <w:color w:val="auto"/>
          <w:szCs w:val="22"/>
          <w:lang w:val="en-US" w:eastAsia="en-US" w:bidi="en-US"/>
        </w:rPr>
      </w:pPr>
      <w:bookmarkStart w:id="255" w:name="_Toc353994602"/>
      <w:bookmarkStart w:id="256" w:name="_Toc354760046"/>
      <w:bookmarkStart w:id="257" w:name="_Toc354761172"/>
      <w:bookmarkStart w:id="258" w:name="_Toc354761592"/>
      <w:bookmarkStart w:id="259" w:name="_Toc453510694"/>
      <w:bookmarkStart w:id="260" w:name="_Toc453519069"/>
      <w:r w:rsidRPr="005E5D88">
        <w:rPr>
          <w:color w:val="auto"/>
          <w:szCs w:val="22"/>
          <w:lang w:val="en-US" w:eastAsia="en-US" w:bidi="en-US"/>
        </w:rPr>
        <w:t>egészségügyi eredetűek, és</w:t>
      </w:r>
      <w:bookmarkEnd w:id="255"/>
      <w:bookmarkEnd w:id="256"/>
      <w:bookmarkEnd w:id="257"/>
      <w:bookmarkEnd w:id="258"/>
      <w:bookmarkEnd w:id="259"/>
      <w:bookmarkEnd w:id="260"/>
      <w:r w:rsidRPr="005E5D88">
        <w:rPr>
          <w:color w:val="auto"/>
          <w:szCs w:val="22"/>
          <w:lang w:val="en-US" w:eastAsia="en-US" w:bidi="en-US"/>
        </w:rPr>
        <w:t xml:space="preserve"> </w:t>
      </w:r>
    </w:p>
    <w:p w:rsidR="00AD48C1" w:rsidRPr="005E5D88" w:rsidRDefault="00E50ADA" w:rsidP="002F1B55">
      <w:pPr>
        <w:numPr>
          <w:ilvl w:val="0"/>
          <w:numId w:val="75"/>
        </w:numPr>
        <w:tabs>
          <w:tab w:val="left" w:pos="284"/>
        </w:tabs>
        <w:suppressAutoHyphens w:val="0"/>
        <w:spacing w:line="276" w:lineRule="auto"/>
        <w:ind w:left="0" w:firstLine="0"/>
        <w:jc w:val="both"/>
        <w:rPr>
          <w:color w:val="auto"/>
          <w:szCs w:val="22"/>
          <w:lang w:val="en-US" w:eastAsia="en-US" w:bidi="en-US"/>
        </w:rPr>
      </w:pPr>
      <w:bookmarkStart w:id="261" w:name="_Toc353994603"/>
      <w:bookmarkStart w:id="262" w:name="_Toc354760047"/>
      <w:bookmarkStart w:id="263" w:name="_Toc354761173"/>
      <w:bookmarkStart w:id="264" w:name="_Toc354761593"/>
      <w:bookmarkStart w:id="265" w:name="_Toc453510695"/>
      <w:bookmarkStart w:id="266" w:name="_Toc453519070"/>
      <w:r w:rsidRPr="005E5D88">
        <w:rPr>
          <w:color w:val="auto"/>
          <w:szCs w:val="22"/>
          <w:lang w:val="en-US" w:eastAsia="en-US" w:bidi="en-US"/>
        </w:rPr>
        <w:t>egyéb más események,</w:t>
      </w:r>
      <w:bookmarkEnd w:id="261"/>
      <w:r w:rsidRPr="005E5D88">
        <w:rPr>
          <w:color w:val="auto"/>
          <w:szCs w:val="22"/>
          <w:lang w:val="en-US" w:eastAsia="en-US" w:bidi="en-US"/>
        </w:rPr>
        <w:t xml:space="preserve"> </w:t>
      </w:r>
      <w:bookmarkStart w:id="267" w:name="_Toc353994604"/>
      <w:r w:rsidRPr="005E5D88">
        <w:rPr>
          <w:color w:val="auto"/>
          <w:szCs w:val="22"/>
          <w:lang w:val="en-US" w:eastAsia="en-US" w:bidi="en-US"/>
        </w:rPr>
        <w:t>amelyek várható, vagy valós következményeire tekintettel rendkívülinek minősülnek.</w:t>
      </w:r>
      <w:bookmarkEnd w:id="262"/>
      <w:bookmarkEnd w:id="263"/>
      <w:bookmarkEnd w:id="264"/>
      <w:bookmarkEnd w:id="265"/>
      <w:bookmarkEnd w:id="266"/>
      <w:bookmarkEnd w:id="267"/>
    </w:p>
    <w:p w:rsidR="00AD48C1" w:rsidRPr="005E5D88" w:rsidRDefault="00E50ADA" w:rsidP="005E5D88">
      <w:pPr>
        <w:suppressAutoHyphens w:val="0"/>
        <w:spacing w:line="276" w:lineRule="auto"/>
        <w:jc w:val="both"/>
        <w:rPr>
          <w:color w:val="auto"/>
          <w:szCs w:val="22"/>
          <w:lang w:val="en-US" w:eastAsia="en-US" w:bidi="en-US"/>
        </w:rPr>
      </w:pPr>
      <w:bookmarkStart w:id="268" w:name="_Toc353994605"/>
      <w:bookmarkStart w:id="269" w:name="_Toc354760048"/>
      <w:bookmarkStart w:id="270" w:name="_Toc354761174"/>
      <w:bookmarkStart w:id="271" w:name="_Toc354761594"/>
      <w:bookmarkStart w:id="272" w:name="_Toc453510696"/>
      <w:bookmarkStart w:id="273" w:name="_Toc453519071"/>
      <w:r w:rsidRPr="005E5D88">
        <w:rPr>
          <w:color w:val="auto"/>
          <w:szCs w:val="22"/>
          <w:lang w:val="en-US" w:eastAsia="en-US" w:bidi="en-US"/>
        </w:rPr>
        <w:t>A</w:t>
      </w:r>
      <w:r w:rsidRPr="005E5D88">
        <w:rPr>
          <w:color w:val="auto"/>
          <w:szCs w:val="22"/>
          <w:lang w:eastAsia="en-US" w:bidi="en-US"/>
        </w:rPr>
        <w:t xml:space="preserve"> tagi</w:t>
      </w:r>
      <w:r w:rsidRPr="005E5D88">
        <w:rPr>
          <w:color w:val="auto"/>
          <w:szCs w:val="22"/>
          <w:lang w:val="en-US" w:eastAsia="en-US" w:bidi="en-US"/>
        </w:rPr>
        <w:t>ntézmény vezetőinek feladata arra irányul, hogy a szervezetten munkát végzők és a hatókörben tartózkodók (pl. diá</w:t>
      </w:r>
      <w:r w:rsidRPr="005E5D88">
        <w:rPr>
          <w:color w:val="auto"/>
          <w:szCs w:val="22"/>
          <w:lang w:val="en-US" w:eastAsia="en-US" w:bidi="en-US"/>
        </w:rPr>
        <w:t xml:space="preserve">kok) testi épsége, valamint a létesítményben és a környezetében levő vagyontárgyak védelme biztosított legyen. </w:t>
      </w:r>
      <w:bookmarkStart w:id="274" w:name="_Toc353994606"/>
      <w:bookmarkStart w:id="275" w:name="_Toc354760049"/>
      <w:bookmarkStart w:id="276" w:name="_Toc354761175"/>
      <w:bookmarkStart w:id="277" w:name="_Toc354761595"/>
      <w:bookmarkStart w:id="278" w:name="_Toc453510697"/>
      <w:bookmarkEnd w:id="268"/>
      <w:bookmarkEnd w:id="269"/>
      <w:bookmarkEnd w:id="270"/>
      <w:bookmarkEnd w:id="271"/>
      <w:bookmarkEnd w:id="272"/>
      <w:bookmarkEnd w:id="273"/>
    </w:p>
    <w:p w:rsidR="00AD48C1" w:rsidRPr="005E5D88" w:rsidRDefault="00E50ADA" w:rsidP="005E5D88">
      <w:pPr>
        <w:suppressAutoHyphens w:val="0"/>
        <w:spacing w:line="276" w:lineRule="auto"/>
        <w:jc w:val="both"/>
        <w:rPr>
          <w:b/>
          <w:color w:val="auto"/>
          <w:szCs w:val="22"/>
          <w:u w:val="single"/>
          <w:lang w:eastAsia="en-US" w:bidi="en-US"/>
        </w:rPr>
      </w:pPr>
      <w:r w:rsidRPr="005E5D88">
        <w:rPr>
          <w:b/>
          <w:color w:val="auto"/>
          <w:szCs w:val="22"/>
          <w:lang w:val="en-US" w:eastAsia="en-US" w:bidi="en-US"/>
        </w:rPr>
        <w:t>A rendkívüli események bekövetkezése esetén szükséges tennivalók</w:t>
      </w:r>
      <w:bookmarkEnd w:id="274"/>
      <w:bookmarkEnd w:id="275"/>
      <w:bookmarkEnd w:id="276"/>
      <w:bookmarkEnd w:id="277"/>
      <w:bookmarkEnd w:id="278"/>
      <w:r w:rsidRPr="005E5D88">
        <w:rPr>
          <w:b/>
          <w:color w:val="auto"/>
          <w:szCs w:val="22"/>
          <w:lang w:val="en-US" w:eastAsia="en-US" w:bidi="en-US"/>
        </w:rPr>
        <w:t>:</w:t>
      </w:r>
    </w:p>
    <w:p w:rsidR="00AD48C1" w:rsidRPr="005E5D88" w:rsidRDefault="00E50ADA" w:rsidP="005E5D88">
      <w:pPr>
        <w:suppressAutoHyphens w:val="0"/>
        <w:spacing w:line="276" w:lineRule="auto"/>
        <w:jc w:val="both"/>
        <w:rPr>
          <w:color w:val="auto"/>
          <w:szCs w:val="22"/>
          <w:lang w:val="en-US" w:eastAsia="en-US" w:bidi="en-US"/>
        </w:rPr>
      </w:pPr>
      <w:bookmarkStart w:id="279" w:name="_Toc353994607"/>
      <w:bookmarkStart w:id="280" w:name="_Toc354760050"/>
      <w:bookmarkStart w:id="281" w:name="_Toc354761176"/>
      <w:bookmarkStart w:id="282" w:name="_Toc354761596"/>
      <w:bookmarkStart w:id="283" w:name="_Toc453510698"/>
      <w:bookmarkStart w:id="284" w:name="_Toc453519073"/>
      <w:r w:rsidRPr="005E5D88">
        <w:rPr>
          <w:b/>
          <w:color w:val="auto"/>
          <w:szCs w:val="22"/>
          <w:lang w:val="en-US" w:eastAsia="en-US" w:bidi="en-US"/>
        </w:rPr>
        <w:t>Természeti eredetű események:</w:t>
      </w:r>
      <w:r w:rsidRPr="005E5D88">
        <w:rPr>
          <w:color w:val="auto"/>
          <w:szCs w:val="22"/>
          <w:lang w:val="en-US" w:eastAsia="en-US" w:bidi="en-US"/>
        </w:rPr>
        <w:t xml:space="preserve"> árvíz, belvíz, villámcsapás, rendkívüli időjárási viszonyok (hófúvás, hosszú idejű esőzés, szélvihar, erős fagy stb.) talajmozgás, jelentős levegő szennyezettség, növény-és állatvilág pusztulása.</w:t>
      </w:r>
      <w:bookmarkEnd w:id="279"/>
      <w:bookmarkEnd w:id="280"/>
      <w:bookmarkEnd w:id="281"/>
      <w:bookmarkEnd w:id="282"/>
      <w:bookmarkEnd w:id="283"/>
      <w:bookmarkEnd w:id="284"/>
    </w:p>
    <w:p w:rsidR="00AD48C1" w:rsidRPr="005E5D88" w:rsidRDefault="00E50ADA" w:rsidP="005E5D88">
      <w:pPr>
        <w:suppressAutoHyphens w:val="0"/>
        <w:spacing w:line="276" w:lineRule="auto"/>
        <w:jc w:val="both"/>
        <w:rPr>
          <w:color w:val="auto"/>
          <w:szCs w:val="22"/>
          <w:lang w:val="en-US" w:eastAsia="en-US" w:bidi="en-US"/>
        </w:rPr>
      </w:pPr>
      <w:bookmarkStart w:id="285" w:name="_Toc353994608"/>
      <w:bookmarkStart w:id="286" w:name="_Toc354760051"/>
      <w:bookmarkStart w:id="287" w:name="_Toc354761177"/>
      <w:bookmarkStart w:id="288" w:name="_Toc354761597"/>
      <w:bookmarkStart w:id="289" w:name="_Toc453510699"/>
      <w:bookmarkStart w:id="290" w:name="_Toc453519074"/>
      <w:r w:rsidRPr="005E5D88">
        <w:rPr>
          <w:b/>
          <w:color w:val="auto"/>
          <w:szCs w:val="22"/>
          <w:lang w:val="en-US" w:eastAsia="en-US" w:bidi="en-US"/>
        </w:rPr>
        <w:t>Tennivalók:</w:t>
      </w:r>
      <w:r w:rsidRPr="005E5D88">
        <w:rPr>
          <w:color w:val="auto"/>
          <w:szCs w:val="22"/>
          <w:lang w:val="en-US" w:eastAsia="en-US" w:bidi="en-US"/>
        </w:rPr>
        <w:t xml:space="preserve"> A bekövetkezett kártól függően a mentés, riaszt</w:t>
      </w:r>
      <w:r w:rsidRPr="005E5D88">
        <w:rPr>
          <w:color w:val="auto"/>
          <w:szCs w:val="22"/>
          <w:lang w:val="en-US" w:eastAsia="en-US" w:bidi="en-US"/>
        </w:rPr>
        <w:t xml:space="preserve">ás megszervezése, a helyszín biztosítása, a hatóságok, mentők értesítése és fogadása, a pánik elkerülése. </w:t>
      </w:r>
    </w:p>
    <w:p w:rsidR="00AD48C1" w:rsidRPr="005E5D88" w:rsidRDefault="00E50ADA" w:rsidP="005E5D88">
      <w:pPr>
        <w:suppressAutoHyphens w:val="0"/>
        <w:spacing w:line="276" w:lineRule="auto"/>
        <w:jc w:val="both"/>
        <w:rPr>
          <w:color w:val="auto"/>
          <w:szCs w:val="22"/>
          <w:lang w:eastAsia="en-US" w:bidi="en-US"/>
        </w:rPr>
      </w:pPr>
      <w:r w:rsidRPr="005E5D88">
        <w:rPr>
          <w:b/>
          <w:color w:val="auto"/>
          <w:szCs w:val="22"/>
          <w:lang w:val="en-US" w:eastAsia="en-US" w:bidi="en-US"/>
        </w:rPr>
        <w:t>Irányító:</w:t>
      </w:r>
      <w:r w:rsidRPr="005E5D88">
        <w:rPr>
          <w:color w:val="auto"/>
          <w:szCs w:val="22"/>
          <w:lang w:val="en-US" w:eastAsia="en-US" w:bidi="en-US"/>
        </w:rPr>
        <w:t xml:space="preserve"> az iskola igazgatója vagy a helyszínen tartózkodó legmagasabb szintű vezetője, és a BM Budapesti Katasztrófavédelmi igazgatóság, polgári vé</w:t>
      </w:r>
      <w:r w:rsidRPr="005E5D88">
        <w:rPr>
          <w:color w:val="auto"/>
          <w:szCs w:val="22"/>
          <w:lang w:val="en-US" w:eastAsia="en-US" w:bidi="en-US"/>
        </w:rPr>
        <w:t>delmi főfelügyelőség parancsnoka.</w:t>
      </w:r>
      <w:bookmarkEnd w:id="285"/>
      <w:bookmarkEnd w:id="286"/>
      <w:bookmarkEnd w:id="287"/>
      <w:bookmarkEnd w:id="288"/>
      <w:bookmarkEnd w:id="289"/>
      <w:bookmarkEnd w:id="290"/>
    </w:p>
    <w:p w:rsidR="00AD48C1" w:rsidRPr="005E5D88" w:rsidRDefault="00E50ADA" w:rsidP="005E5D88">
      <w:pPr>
        <w:suppressAutoHyphens w:val="0"/>
        <w:spacing w:line="276" w:lineRule="auto"/>
        <w:jc w:val="both"/>
        <w:rPr>
          <w:color w:val="auto"/>
          <w:szCs w:val="22"/>
          <w:lang w:val="en-US" w:eastAsia="en-US" w:bidi="en-US"/>
        </w:rPr>
      </w:pPr>
      <w:bookmarkStart w:id="291" w:name="_Toc353994609"/>
      <w:bookmarkStart w:id="292" w:name="_Toc354760052"/>
      <w:bookmarkStart w:id="293" w:name="_Toc354761178"/>
      <w:bookmarkStart w:id="294" w:name="_Toc354761598"/>
      <w:bookmarkStart w:id="295" w:name="_Toc453510700"/>
      <w:bookmarkStart w:id="296" w:name="_Toc453519075"/>
      <w:r w:rsidRPr="005E5D88">
        <w:rPr>
          <w:b/>
          <w:color w:val="auto"/>
          <w:szCs w:val="22"/>
          <w:lang w:val="en-US" w:eastAsia="en-US" w:bidi="en-US"/>
        </w:rPr>
        <w:t>Technikai eredetű események:</w:t>
      </w:r>
      <w:r w:rsidRPr="005E5D88">
        <w:rPr>
          <w:color w:val="auto"/>
          <w:szCs w:val="22"/>
          <w:lang w:val="en-US" w:eastAsia="en-US" w:bidi="en-US"/>
        </w:rPr>
        <w:t xml:space="preserve"> tűz, robbanás, épület falainak repedése, dőlése, a tető jelentős sérülése, jelentős idejű áramkimaradás, téli időben a fűtés teljes leállása, ivóvíz, vagy gáz hosszú idejű leállása, nukleáris baleset, technológiai fegyelem megsértése miatt bekövetkezett e</w:t>
      </w:r>
      <w:r w:rsidRPr="005E5D88">
        <w:rPr>
          <w:color w:val="auto"/>
          <w:szCs w:val="22"/>
          <w:lang w:val="en-US" w:eastAsia="en-US" w:bidi="en-US"/>
        </w:rPr>
        <w:t>semény és hatásai, elektromos- és magasfeszültségű oszlop dőlése, vezeték szakadás.</w:t>
      </w:r>
      <w:bookmarkEnd w:id="291"/>
      <w:bookmarkEnd w:id="292"/>
      <w:bookmarkEnd w:id="293"/>
      <w:bookmarkEnd w:id="294"/>
      <w:bookmarkEnd w:id="295"/>
      <w:bookmarkEnd w:id="296"/>
    </w:p>
    <w:p w:rsidR="00AD48C1" w:rsidRPr="005E5D88" w:rsidRDefault="00E50ADA" w:rsidP="005E5D88">
      <w:pPr>
        <w:suppressAutoHyphens w:val="0"/>
        <w:spacing w:line="276" w:lineRule="auto"/>
        <w:jc w:val="both"/>
        <w:rPr>
          <w:color w:val="auto"/>
          <w:szCs w:val="22"/>
          <w:lang w:val="en-US" w:eastAsia="en-US" w:bidi="en-US"/>
        </w:rPr>
      </w:pPr>
      <w:bookmarkStart w:id="297" w:name="_Toc353994610"/>
      <w:bookmarkStart w:id="298" w:name="_Toc354760053"/>
      <w:bookmarkStart w:id="299" w:name="_Toc354761179"/>
      <w:bookmarkStart w:id="300" w:name="_Toc354761599"/>
      <w:bookmarkStart w:id="301" w:name="_Toc453510701"/>
      <w:bookmarkStart w:id="302" w:name="_Toc453519076"/>
      <w:r w:rsidRPr="005E5D88">
        <w:rPr>
          <w:b/>
          <w:color w:val="auto"/>
          <w:szCs w:val="22"/>
          <w:lang w:val="en-US" w:eastAsia="en-US" w:bidi="en-US"/>
        </w:rPr>
        <w:t>Tennivalók:</w:t>
      </w:r>
      <w:r w:rsidRPr="005E5D88">
        <w:rPr>
          <w:color w:val="auto"/>
          <w:szCs w:val="22"/>
          <w:lang w:val="en-US" w:eastAsia="en-US" w:bidi="en-US"/>
        </w:rPr>
        <w:t xml:space="preserve"> áramtalanítás, gáz elzárás, az eseménytől függően vízellátás elzárás, helyszínbiztosítás, mentés megszervezése és irányítása, a pánik elkerülése, a</w:t>
      </w:r>
      <w:r w:rsidRPr="005E5D88">
        <w:rPr>
          <w:color w:val="auto"/>
          <w:szCs w:val="22"/>
          <w:lang w:eastAsia="en-US" w:bidi="en-US"/>
        </w:rPr>
        <w:t xml:space="preserve"> tag</w:t>
      </w:r>
      <w:r w:rsidRPr="005E5D88">
        <w:rPr>
          <w:color w:val="auto"/>
          <w:szCs w:val="22"/>
          <w:lang w:val="en-US" w:eastAsia="en-US" w:bidi="en-US"/>
        </w:rPr>
        <w:t>intézmény</w:t>
      </w:r>
      <w:r w:rsidRPr="005E5D88">
        <w:rPr>
          <w:color w:val="auto"/>
          <w:szCs w:val="22"/>
          <w:lang w:val="en-US" w:eastAsia="en-US" w:bidi="en-US"/>
        </w:rPr>
        <w:t xml:space="preserve"> Tűzriadó terve alapján a hatóságok, mentők értesítése. </w:t>
      </w:r>
    </w:p>
    <w:p w:rsidR="00AD48C1" w:rsidRPr="005E5D88" w:rsidRDefault="00E50ADA" w:rsidP="005E5D88">
      <w:pPr>
        <w:suppressAutoHyphens w:val="0"/>
        <w:spacing w:line="276" w:lineRule="auto"/>
        <w:jc w:val="both"/>
        <w:rPr>
          <w:color w:val="auto"/>
          <w:szCs w:val="22"/>
          <w:lang w:eastAsia="en-US" w:bidi="en-US"/>
        </w:rPr>
      </w:pPr>
      <w:r w:rsidRPr="005E5D88">
        <w:rPr>
          <w:b/>
          <w:color w:val="auto"/>
          <w:szCs w:val="22"/>
          <w:lang w:val="en-US" w:eastAsia="en-US" w:bidi="en-US"/>
        </w:rPr>
        <w:t>Irányító:</w:t>
      </w:r>
      <w:r w:rsidRPr="005E5D88">
        <w:rPr>
          <w:color w:val="auto"/>
          <w:szCs w:val="22"/>
          <w:lang w:val="en-US" w:eastAsia="en-US" w:bidi="en-US"/>
        </w:rPr>
        <w:t xml:space="preserve"> az iskolaigazgatója, vagy a helyszínen levő legmagasabb szintű vezető, és a BM Budapesti Katasztrófavédelmi igazgatóság, tűz- és polgári védelmi főfelügyelőség parancsnoka.</w:t>
      </w:r>
      <w:bookmarkEnd w:id="297"/>
      <w:bookmarkEnd w:id="298"/>
      <w:bookmarkEnd w:id="299"/>
      <w:bookmarkEnd w:id="300"/>
      <w:bookmarkEnd w:id="301"/>
      <w:bookmarkEnd w:id="302"/>
    </w:p>
    <w:p w:rsidR="00AD48C1" w:rsidRPr="005E5D88" w:rsidRDefault="00E50ADA" w:rsidP="005E5D88">
      <w:pPr>
        <w:suppressAutoHyphens w:val="0"/>
        <w:spacing w:line="276" w:lineRule="auto"/>
        <w:jc w:val="both"/>
        <w:rPr>
          <w:color w:val="auto"/>
          <w:szCs w:val="22"/>
          <w:lang w:val="en-US" w:eastAsia="en-US" w:bidi="en-US"/>
        </w:rPr>
      </w:pPr>
      <w:bookmarkStart w:id="303" w:name="_Toc353994611"/>
      <w:bookmarkStart w:id="304" w:name="_Toc354760054"/>
      <w:bookmarkStart w:id="305" w:name="_Toc354761180"/>
      <w:bookmarkStart w:id="306" w:name="_Toc354761600"/>
      <w:bookmarkStart w:id="307" w:name="_Toc453510702"/>
      <w:bookmarkStart w:id="308" w:name="_Toc453519077"/>
      <w:r w:rsidRPr="005E5D88">
        <w:rPr>
          <w:b/>
          <w:color w:val="auto"/>
          <w:szCs w:val="22"/>
          <w:lang w:val="en-US" w:eastAsia="en-US" w:bidi="en-US"/>
        </w:rPr>
        <w:t>Társadalmi erede</w:t>
      </w:r>
      <w:r w:rsidRPr="005E5D88">
        <w:rPr>
          <w:b/>
          <w:color w:val="auto"/>
          <w:szCs w:val="22"/>
          <w:lang w:val="en-US" w:eastAsia="en-US" w:bidi="en-US"/>
        </w:rPr>
        <w:t>tű események:</w:t>
      </w:r>
      <w:r w:rsidRPr="005E5D88">
        <w:rPr>
          <w:color w:val="auto"/>
          <w:szCs w:val="22"/>
          <w:lang w:val="en-US" w:eastAsia="en-US" w:bidi="en-US"/>
        </w:rPr>
        <w:t xml:space="preserve"> fenyegetettség, terrortámadás, háborús konfliktusok és következményei, közlekedés, szállítás leállása (pl. sztrájk stb.), rablás, betörés, nagy értékű lopások, számítógépes adatok lopása, gyilkosság, súlyos kimenetelű verekedések stb.</w:t>
      </w:r>
      <w:bookmarkEnd w:id="303"/>
      <w:bookmarkEnd w:id="304"/>
      <w:bookmarkEnd w:id="305"/>
      <w:bookmarkEnd w:id="306"/>
      <w:bookmarkEnd w:id="307"/>
      <w:bookmarkEnd w:id="308"/>
    </w:p>
    <w:p w:rsidR="00AD48C1" w:rsidRPr="005E5D88" w:rsidRDefault="00E50ADA" w:rsidP="005E5D88">
      <w:pPr>
        <w:suppressAutoHyphens w:val="0"/>
        <w:spacing w:line="276" w:lineRule="auto"/>
        <w:jc w:val="both"/>
        <w:rPr>
          <w:color w:val="auto"/>
          <w:szCs w:val="22"/>
          <w:lang w:val="en-US" w:eastAsia="en-US" w:bidi="en-US"/>
        </w:rPr>
      </w:pPr>
      <w:bookmarkStart w:id="309" w:name="_Toc353994612"/>
      <w:bookmarkStart w:id="310" w:name="_Toc354760055"/>
      <w:bookmarkStart w:id="311" w:name="_Toc354761181"/>
      <w:bookmarkStart w:id="312" w:name="_Toc354761601"/>
      <w:bookmarkStart w:id="313" w:name="_Toc453510703"/>
      <w:bookmarkStart w:id="314" w:name="_Toc453519078"/>
      <w:r w:rsidRPr="005E5D88">
        <w:rPr>
          <w:b/>
          <w:color w:val="auto"/>
          <w:szCs w:val="22"/>
          <w:lang w:val="en-US" w:eastAsia="en-US" w:bidi="en-US"/>
        </w:rPr>
        <w:t>Tenniva</w:t>
      </w:r>
      <w:r w:rsidRPr="005E5D88">
        <w:rPr>
          <w:b/>
          <w:color w:val="auto"/>
          <w:szCs w:val="22"/>
          <w:lang w:val="en-US" w:eastAsia="en-US" w:bidi="en-US"/>
        </w:rPr>
        <w:t>lók:</w:t>
      </w:r>
      <w:r w:rsidRPr="005E5D88">
        <w:rPr>
          <w:color w:val="auto"/>
          <w:szCs w:val="22"/>
          <w:lang w:val="en-US" w:eastAsia="en-US" w:bidi="en-US"/>
        </w:rPr>
        <w:t xml:space="preserve"> a</w:t>
      </w:r>
      <w:r w:rsidRPr="005E5D88">
        <w:rPr>
          <w:color w:val="auto"/>
          <w:szCs w:val="22"/>
          <w:lang w:eastAsia="en-US" w:bidi="en-US"/>
        </w:rPr>
        <w:t xml:space="preserve"> tag</w:t>
      </w:r>
      <w:r w:rsidRPr="005E5D88">
        <w:rPr>
          <w:color w:val="auto"/>
          <w:szCs w:val="22"/>
          <w:lang w:val="en-US" w:eastAsia="en-US" w:bidi="en-US"/>
        </w:rPr>
        <w:t>intézmény a helyszín biztosítása mellett a mentés megkezdése, a pánik elkerülése, a hatóságok (rendőrség, katasztrófavédelem) és a mentők értesítése.</w:t>
      </w:r>
      <w:bookmarkEnd w:id="309"/>
      <w:bookmarkEnd w:id="310"/>
      <w:bookmarkEnd w:id="311"/>
      <w:bookmarkEnd w:id="312"/>
      <w:bookmarkEnd w:id="313"/>
      <w:bookmarkEnd w:id="314"/>
    </w:p>
    <w:p w:rsidR="00AD48C1" w:rsidRPr="005E5D88" w:rsidRDefault="00E50ADA" w:rsidP="005E5D88">
      <w:pPr>
        <w:suppressAutoHyphens w:val="0"/>
        <w:spacing w:line="276" w:lineRule="auto"/>
        <w:jc w:val="both"/>
        <w:rPr>
          <w:color w:val="auto"/>
          <w:szCs w:val="22"/>
          <w:lang w:eastAsia="en-US" w:bidi="en-US"/>
        </w:rPr>
      </w:pPr>
      <w:bookmarkStart w:id="315" w:name="_Toc353994613"/>
      <w:bookmarkStart w:id="316" w:name="_Toc354760056"/>
      <w:bookmarkStart w:id="317" w:name="_Toc354761182"/>
      <w:bookmarkStart w:id="318" w:name="_Toc354761602"/>
      <w:bookmarkStart w:id="319" w:name="_Toc453510704"/>
      <w:bookmarkStart w:id="320" w:name="_Toc453519079"/>
      <w:r w:rsidRPr="005E5D88">
        <w:rPr>
          <w:b/>
          <w:color w:val="auto"/>
          <w:szCs w:val="22"/>
          <w:lang w:val="en-US" w:eastAsia="en-US" w:bidi="en-US"/>
        </w:rPr>
        <w:t>Irányító:</w:t>
      </w:r>
      <w:r w:rsidRPr="005E5D88">
        <w:rPr>
          <w:color w:val="auto"/>
          <w:szCs w:val="22"/>
          <w:lang w:val="en-US" w:eastAsia="en-US" w:bidi="en-US"/>
        </w:rPr>
        <w:t xml:space="preserve"> az iskola igazgatója vagy a helyszínen levő legmagasabb szintű vezetője, és az esemény</w:t>
      </w:r>
      <w:r w:rsidRPr="005E5D88">
        <w:rPr>
          <w:color w:val="auto"/>
          <w:szCs w:val="22"/>
          <w:lang w:val="en-US" w:eastAsia="en-US" w:bidi="en-US"/>
        </w:rPr>
        <w:t>től és kihatásától függően a katasztrófa védelem vagy a rendőrség parancsnoka.</w:t>
      </w:r>
      <w:bookmarkEnd w:id="315"/>
      <w:bookmarkEnd w:id="316"/>
      <w:bookmarkEnd w:id="317"/>
      <w:bookmarkEnd w:id="318"/>
      <w:bookmarkEnd w:id="319"/>
      <w:bookmarkEnd w:id="320"/>
    </w:p>
    <w:p w:rsidR="00AD48C1" w:rsidRPr="005E5D88" w:rsidRDefault="00E50ADA" w:rsidP="005E5D88">
      <w:pPr>
        <w:suppressAutoHyphens w:val="0"/>
        <w:spacing w:line="276" w:lineRule="auto"/>
        <w:jc w:val="both"/>
        <w:rPr>
          <w:color w:val="auto"/>
          <w:szCs w:val="22"/>
          <w:lang w:val="en-US" w:eastAsia="en-US" w:bidi="en-US"/>
        </w:rPr>
      </w:pPr>
      <w:bookmarkStart w:id="321" w:name="_Toc353994614"/>
      <w:bookmarkStart w:id="322" w:name="_Toc354760057"/>
      <w:bookmarkStart w:id="323" w:name="_Toc354761183"/>
      <w:bookmarkStart w:id="324" w:name="_Toc354761603"/>
      <w:bookmarkStart w:id="325" w:name="_Toc453510705"/>
      <w:bookmarkStart w:id="326" w:name="_Toc453519080"/>
      <w:r w:rsidRPr="005E5D88">
        <w:rPr>
          <w:b/>
          <w:color w:val="auto"/>
          <w:szCs w:val="22"/>
          <w:lang w:val="en-US" w:eastAsia="en-US" w:bidi="en-US"/>
        </w:rPr>
        <w:t>Egészségügyi eredetű események:</w:t>
      </w:r>
      <w:r w:rsidRPr="005E5D88">
        <w:rPr>
          <w:color w:val="auto"/>
          <w:szCs w:val="22"/>
          <w:lang w:val="en-US" w:eastAsia="en-US" w:bidi="en-US"/>
        </w:rPr>
        <w:t xml:space="preserve"> fertőzés (pl. szalmonella), mérgezés (gondatlan, vagy szándékos</w:t>
      </w:r>
      <w:bookmarkEnd w:id="321"/>
      <w:bookmarkEnd w:id="322"/>
      <w:bookmarkEnd w:id="323"/>
      <w:bookmarkEnd w:id="324"/>
      <w:bookmarkEnd w:id="325"/>
      <w:r w:rsidRPr="005E5D88">
        <w:rPr>
          <w:color w:val="auto"/>
          <w:szCs w:val="22"/>
          <w:lang w:eastAsia="en-US" w:bidi="en-US"/>
        </w:rPr>
        <w:t xml:space="preserve"> </w:t>
      </w:r>
      <w:bookmarkStart w:id="327" w:name="_Toc353994615"/>
      <w:bookmarkStart w:id="328" w:name="_Toc354760058"/>
      <w:bookmarkStart w:id="329" w:name="_Toc354761184"/>
      <w:bookmarkStart w:id="330" w:name="_Toc354761604"/>
      <w:bookmarkStart w:id="331" w:name="_Toc453510706"/>
      <w:r w:rsidRPr="005E5D88">
        <w:rPr>
          <w:color w:val="auto"/>
          <w:szCs w:val="22"/>
          <w:lang w:val="en-US" w:eastAsia="en-US" w:bidi="en-US"/>
        </w:rPr>
        <w:t>étel-, gáz-, gyógyszer stb.), járvány, súlyos és/vagy tömeges baleset.</w:t>
      </w:r>
      <w:bookmarkEnd w:id="326"/>
      <w:bookmarkEnd w:id="327"/>
      <w:bookmarkEnd w:id="328"/>
      <w:bookmarkEnd w:id="329"/>
      <w:bookmarkEnd w:id="330"/>
      <w:bookmarkEnd w:id="331"/>
    </w:p>
    <w:p w:rsidR="00AD48C1" w:rsidRPr="005E5D88" w:rsidRDefault="00E50ADA" w:rsidP="005E5D88">
      <w:pPr>
        <w:suppressAutoHyphens w:val="0"/>
        <w:spacing w:line="276" w:lineRule="auto"/>
        <w:jc w:val="both"/>
        <w:rPr>
          <w:color w:val="auto"/>
          <w:szCs w:val="22"/>
          <w:lang w:val="en-US" w:eastAsia="en-US" w:bidi="en-US"/>
        </w:rPr>
      </w:pPr>
      <w:bookmarkStart w:id="332" w:name="_Toc353994616"/>
      <w:bookmarkStart w:id="333" w:name="_Toc354760059"/>
      <w:bookmarkStart w:id="334" w:name="_Toc354761185"/>
      <w:bookmarkStart w:id="335" w:name="_Toc354761605"/>
      <w:bookmarkStart w:id="336" w:name="_Toc453510707"/>
      <w:bookmarkStart w:id="337" w:name="_Toc453519081"/>
      <w:r w:rsidRPr="005E5D88">
        <w:rPr>
          <w:b/>
          <w:color w:val="auto"/>
          <w:szCs w:val="22"/>
          <w:lang w:val="en-US" w:eastAsia="en-US" w:bidi="en-US"/>
        </w:rPr>
        <w:t>Tennivalók</w:t>
      </w:r>
      <w:r w:rsidRPr="005E5D88">
        <w:rPr>
          <w:b/>
          <w:color w:val="auto"/>
          <w:szCs w:val="22"/>
          <w:lang w:val="en-US" w:eastAsia="en-US" w:bidi="en-US"/>
        </w:rPr>
        <w:t>:</w:t>
      </w:r>
      <w:r w:rsidRPr="005E5D88">
        <w:rPr>
          <w:color w:val="auto"/>
          <w:szCs w:val="22"/>
          <w:lang w:val="en-US" w:eastAsia="en-US" w:bidi="en-US"/>
        </w:rPr>
        <w:t xml:space="preserve"> elsősegély, mentés, mentők és az esemény jellegétől függően az ANTSZ, rendőrség és a katasztrófavédelem, a munkavédelmi hatóság értesítése, az esemény okának a kivizsgálása, az okok feltárása a hasonló estek megelőzése érdekében. </w:t>
      </w:r>
    </w:p>
    <w:p w:rsidR="00AD48C1" w:rsidRPr="005E5D88" w:rsidRDefault="00E50ADA" w:rsidP="005E5D88">
      <w:pPr>
        <w:suppressAutoHyphens w:val="0"/>
        <w:spacing w:line="276" w:lineRule="auto"/>
        <w:jc w:val="both"/>
        <w:rPr>
          <w:color w:val="auto"/>
          <w:szCs w:val="22"/>
          <w:lang w:eastAsia="en-US" w:bidi="en-US"/>
        </w:rPr>
      </w:pPr>
      <w:r w:rsidRPr="005E5D88">
        <w:rPr>
          <w:b/>
          <w:color w:val="auto"/>
          <w:szCs w:val="22"/>
          <w:lang w:val="en-US" w:eastAsia="en-US" w:bidi="en-US"/>
        </w:rPr>
        <w:t>Irányító:</w:t>
      </w:r>
      <w:r w:rsidRPr="005E5D88">
        <w:rPr>
          <w:color w:val="auto"/>
          <w:szCs w:val="22"/>
          <w:lang w:val="en-US" w:eastAsia="en-US" w:bidi="en-US"/>
        </w:rPr>
        <w:t xml:space="preserve"> az iskola iga</w:t>
      </w:r>
      <w:r w:rsidRPr="005E5D88">
        <w:rPr>
          <w:color w:val="auto"/>
          <w:szCs w:val="22"/>
          <w:lang w:val="en-US" w:eastAsia="en-US" w:bidi="en-US"/>
        </w:rPr>
        <w:t>zgatója vagy a helyszínen lévő legmagasabb szintű vezető, és az orvos, a hatóságok megérkezése után a helyszínre érkező hatóságok parancsnokai.</w:t>
      </w:r>
      <w:bookmarkEnd w:id="332"/>
      <w:bookmarkEnd w:id="333"/>
      <w:bookmarkEnd w:id="334"/>
      <w:bookmarkEnd w:id="335"/>
      <w:bookmarkEnd w:id="336"/>
      <w:bookmarkEnd w:id="337"/>
    </w:p>
    <w:p w:rsidR="00AD48C1" w:rsidRPr="005E5D88" w:rsidRDefault="00E50ADA" w:rsidP="005E5D88">
      <w:pPr>
        <w:suppressAutoHyphens w:val="0"/>
        <w:spacing w:line="276" w:lineRule="auto"/>
        <w:jc w:val="both"/>
        <w:rPr>
          <w:color w:val="auto"/>
          <w:szCs w:val="22"/>
          <w:lang w:val="en-US" w:eastAsia="en-US" w:bidi="en-US"/>
        </w:rPr>
      </w:pPr>
      <w:bookmarkStart w:id="338" w:name="_Toc353994617"/>
      <w:bookmarkStart w:id="339" w:name="_Toc354760060"/>
      <w:bookmarkStart w:id="340" w:name="_Toc354761186"/>
      <w:bookmarkStart w:id="341" w:name="_Toc354761606"/>
      <w:bookmarkStart w:id="342" w:name="_Toc453510708"/>
      <w:bookmarkStart w:id="343" w:name="_Toc453519082"/>
      <w:r w:rsidRPr="005E5D88">
        <w:rPr>
          <w:color w:val="auto"/>
          <w:szCs w:val="22"/>
          <w:lang w:val="en-US" w:eastAsia="en-US" w:bidi="en-US"/>
        </w:rPr>
        <w:t>A rendkívüli esemény kiterjedésétől, az érintettek, sérültek számától, a bekövetkezett kártól függően, az iskola</w:t>
      </w:r>
      <w:r w:rsidRPr="005E5D88">
        <w:rPr>
          <w:color w:val="auto"/>
          <w:szCs w:val="22"/>
          <w:lang w:val="en-US" w:eastAsia="en-US" w:bidi="en-US"/>
        </w:rPr>
        <w:t xml:space="preserve"> igazgatója saját hatáskörben intézkedik vagy kikéri a katasztrófavédelmi és ezen belül a polgárvédelmi hatóságok állásfoglalását.</w:t>
      </w:r>
      <w:bookmarkEnd w:id="338"/>
      <w:bookmarkEnd w:id="339"/>
      <w:bookmarkEnd w:id="340"/>
      <w:bookmarkEnd w:id="341"/>
      <w:bookmarkEnd w:id="342"/>
      <w:bookmarkEnd w:id="343"/>
    </w:p>
    <w:p w:rsidR="00AD48C1" w:rsidRPr="005E5D88" w:rsidRDefault="00E50ADA" w:rsidP="005E5D88">
      <w:pPr>
        <w:suppressAutoHyphens w:val="0"/>
        <w:spacing w:line="276" w:lineRule="auto"/>
        <w:jc w:val="both"/>
        <w:rPr>
          <w:color w:val="auto"/>
          <w:szCs w:val="22"/>
          <w:lang w:eastAsia="en-US" w:bidi="en-US"/>
        </w:rPr>
      </w:pPr>
      <w:bookmarkStart w:id="344" w:name="_Toc353994618"/>
      <w:bookmarkStart w:id="345" w:name="_Toc354760061"/>
      <w:bookmarkStart w:id="346" w:name="_Toc354761187"/>
      <w:bookmarkStart w:id="347" w:name="_Toc354761607"/>
      <w:bookmarkStart w:id="348" w:name="_Toc453510709"/>
      <w:bookmarkStart w:id="349" w:name="_Toc453519083"/>
      <w:r w:rsidRPr="005E5D88">
        <w:rPr>
          <w:color w:val="auto"/>
          <w:szCs w:val="22"/>
          <w:lang w:val="en-US" w:eastAsia="en-US" w:bidi="en-US"/>
        </w:rPr>
        <w:t xml:space="preserve">A helyszínt a hatóságok megérkezéséig változatlanul kell hagyni. </w:t>
      </w:r>
      <w:bookmarkStart w:id="350" w:name="_Toc353994620"/>
      <w:bookmarkStart w:id="351" w:name="_Toc354760063"/>
      <w:bookmarkStart w:id="352" w:name="_Toc354761189"/>
      <w:bookmarkStart w:id="353" w:name="_Toc354761609"/>
      <w:bookmarkStart w:id="354" w:name="_Toc453510711"/>
      <w:bookmarkStart w:id="355" w:name="_Toc453519085"/>
      <w:bookmarkEnd w:id="344"/>
      <w:bookmarkEnd w:id="345"/>
      <w:bookmarkEnd w:id="346"/>
      <w:bookmarkEnd w:id="347"/>
      <w:bookmarkEnd w:id="348"/>
      <w:bookmarkEnd w:id="349"/>
      <w:r w:rsidRPr="005E5D88">
        <w:rPr>
          <w:color w:val="auto"/>
          <w:szCs w:val="22"/>
          <w:lang w:val="en-US" w:eastAsia="en-US" w:bidi="en-US"/>
        </w:rPr>
        <w:t>Minden iskolaévben gyakoroltatni kell a mentést és menekülés</w:t>
      </w:r>
      <w:r w:rsidRPr="005E5D88">
        <w:rPr>
          <w:color w:val="auto"/>
          <w:szCs w:val="22"/>
          <w:lang w:val="en-US" w:eastAsia="en-US" w:bidi="en-US"/>
        </w:rPr>
        <w:t>t. A menekülés és mentés folyamatában is a tanulók felügyeletét meg kell oldani. A mentés során az épületbe visszaengedni senkit, semmilyen indokkal nem szabad. A jelzés, mentés, menekítés és elsősegélynyújtás folyamatában az iskola minden alkalmazottja kö</w:t>
      </w:r>
      <w:r w:rsidRPr="005E5D88">
        <w:rPr>
          <w:color w:val="auto"/>
          <w:szCs w:val="22"/>
          <w:lang w:val="en-US" w:eastAsia="en-US" w:bidi="en-US"/>
        </w:rPr>
        <w:t>teles szaktudása szerint részt venni (ez állampolgári kötelezettség is).</w:t>
      </w:r>
      <w:bookmarkStart w:id="356" w:name="_Toc353695506"/>
      <w:bookmarkStart w:id="357" w:name="_Toc354760064"/>
      <w:bookmarkEnd w:id="350"/>
      <w:bookmarkEnd w:id="351"/>
      <w:bookmarkEnd w:id="352"/>
      <w:bookmarkEnd w:id="353"/>
      <w:bookmarkEnd w:id="354"/>
      <w:bookmarkEnd w:id="355"/>
    </w:p>
    <w:p w:rsidR="00AD48C1" w:rsidRPr="005E5D88" w:rsidRDefault="00E50ADA" w:rsidP="005E5D88">
      <w:pPr>
        <w:suppressAutoHyphens w:val="0"/>
        <w:spacing w:line="276" w:lineRule="auto"/>
        <w:rPr>
          <w:b/>
          <w:bCs/>
          <w:iCs/>
          <w:smallCaps/>
          <w:color w:val="auto"/>
          <w:spacing w:val="10"/>
          <w:sz w:val="26"/>
          <w:szCs w:val="26"/>
          <w:lang w:eastAsia="en-US" w:bidi="en-US"/>
        </w:rPr>
      </w:pPr>
      <w:bookmarkStart w:id="358" w:name="_Toc8900674"/>
      <w:r w:rsidRPr="005E5D88">
        <w:rPr>
          <w:bCs/>
          <w:iCs/>
          <w:smallCaps/>
          <w:color w:val="auto"/>
          <w:spacing w:val="10"/>
          <w:sz w:val="26"/>
          <w:szCs w:val="26"/>
          <w:lang w:val="en-US" w:eastAsia="en-US" w:bidi="en-US"/>
        </w:rPr>
        <w:t xml:space="preserve">5.1.1. teendők bombariadó és egyéb rendkívüli események </w:t>
      </w:r>
      <w:bookmarkEnd w:id="356"/>
      <w:r w:rsidRPr="005E5D88">
        <w:rPr>
          <w:bCs/>
          <w:iCs/>
          <w:smallCaps/>
          <w:color w:val="auto"/>
          <w:spacing w:val="10"/>
          <w:sz w:val="26"/>
          <w:szCs w:val="26"/>
          <w:lang w:val="en-US" w:eastAsia="en-US" w:bidi="en-US"/>
        </w:rPr>
        <w:t>megelőzése érdekében</w:t>
      </w:r>
      <w:bookmarkEnd w:id="357"/>
      <w:bookmarkEnd w:id="358"/>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rendkívüli események (továbbiakban: „bombariadó”) esetére a 20/2012. (VIII.31.) EMMI rendelet 4. § (1)/n</w:t>
      </w:r>
      <w:r w:rsidRPr="005E5D88">
        <w:rPr>
          <w:color w:val="auto"/>
          <w:szCs w:val="22"/>
          <w:lang w:val="en-US" w:eastAsia="en-US" w:bidi="en-US"/>
        </w:rPr>
        <w:t xml:space="preserve"> szakasza végrehajtására a következő intézkedéseket léptetjük életbe.</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rendkívüli események megelőzése érdekében az iskola vezetője és az iskolatitkár esetenként, a gondnok, a karbantartó, az iskola takarítószemélyzete a mindennapi feladatok végzésekor kö</w:t>
      </w:r>
      <w:r w:rsidRPr="005E5D88">
        <w:rPr>
          <w:color w:val="auto"/>
          <w:szCs w:val="22"/>
          <w:lang w:val="en-US" w:eastAsia="en-US" w:bidi="en-US"/>
        </w:rPr>
        <w:t>teles ellenőrizni, hogy az épületben rendkívüli tárgy, bombára utaló tárgy, szokatlan jelenség nem tapasztalható-e. Amennyiben ellenőrzésük során rendellenességet tapasztalnak, haladéktalanul kötelesek személyesen vagy telefonon az illetékeseknek jelenteni</w:t>
      </w:r>
      <w:r w:rsidRPr="005E5D88">
        <w:rPr>
          <w:color w:val="auto"/>
          <w:szCs w:val="22"/>
          <w:lang w:val="en-US" w:eastAsia="en-US" w:bidi="en-US"/>
        </w:rPr>
        <w:t>.</w:t>
      </w:r>
    </w:p>
    <w:p w:rsidR="00AD48C1" w:rsidRPr="005E5D88" w:rsidRDefault="00E50ADA" w:rsidP="005E5D88">
      <w:pPr>
        <w:suppressAutoHyphens w:val="0"/>
        <w:spacing w:line="276" w:lineRule="auto"/>
        <w:rPr>
          <w:bCs/>
          <w:iCs/>
          <w:smallCaps/>
          <w:color w:val="auto"/>
          <w:spacing w:val="10"/>
          <w:sz w:val="26"/>
          <w:szCs w:val="26"/>
          <w:lang w:val="en-US" w:eastAsia="en-US" w:bidi="en-US"/>
        </w:rPr>
      </w:pPr>
      <w:r w:rsidRPr="005E5D88">
        <w:rPr>
          <w:bCs/>
          <w:iCs/>
          <w:smallCaps/>
          <w:color w:val="auto"/>
          <w:spacing w:val="10"/>
          <w:sz w:val="26"/>
          <w:szCs w:val="26"/>
          <w:lang w:val="en-US" w:eastAsia="en-US" w:bidi="en-US"/>
        </w:rPr>
        <w:t xml:space="preserve"> </w:t>
      </w:r>
      <w:bookmarkStart w:id="359" w:name="_Toc8900675"/>
      <w:r w:rsidRPr="005E5D88">
        <w:rPr>
          <w:bCs/>
          <w:iCs/>
          <w:smallCaps/>
          <w:color w:val="auto"/>
          <w:spacing w:val="10"/>
          <w:sz w:val="26"/>
          <w:szCs w:val="26"/>
          <w:lang w:val="en-US" w:eastAsia="en-US" w:bidi="en-US"/>
        </w:rPr>
        <w:t>5.2.1 bombariadó esetén a legfontosabb teendők az alábbiak</w:t>
      </w:r>
      <w:bookmarkEnd w:id="359"/>
    </w:p>
    <w:p w:rsidR="00AD48C1" w:rsidRPr="005E5D88" w:rsidRDefault="00E50ADA" w:rsidP="005E5D88">
      <w:pPr>
        <w:suppressAutoHyphens w:val="0"/>
        <w:spacing w:line="276" w:lineRule="auto"/>
        <w:jc w:val="both"/>
        <w:rPr>
          <w:color w:val="auto"/>
          <w:szCs w:val="22"/>
          <w:u w:val="single"/>
          <w:lang w:val="en-US" w:eastAsia="en-US" w:bidi="en-US"/>
        </w:rPr>
      </w:pPr>
      <w:r w:rsidRPr="005E5D88">
        <w:rPr>
          <w:color w:val="auto"/>
          <w:szCs w:val="22"/>
          <w:lang w:val="en-US" w:eastAsia="en-US" w:bidi="en-US"/>
        </w:rPr>
        <w:t>Ha a</w:t>
      </w:r>
      <w:r w:rsidRPr="005E5D88">
        <w:rPr>
          <w:color w:val="auto"/>
          <w:szCs w:val="22"/>
          <w:lang w:eastAsia="en-US" w:bidi="en-US"/>
        </w:rPr>
        <w:t xml:space="preserve"> tag</w:t>
      </w:r>
      <w:r w:rsidRPr="005E5D88">
        <w:rPr>
          <w:color w:val="auto"/>
          <w:szCs w:val="22"/>
          <w:lang w:val="en-US" w:eastAsia="en-US" w:bidi="en-US"/>
        </w:rPr>
        <w:t>intézmény munkavállalója az épületben bomba elhelyezésére utaló jelet tapasztal, vagy bomba elhelyezését bejelentő telefon üzenetet vesz, a rendkívüli eseményt azonnal bejelenti az iskol</w:t>
      </w:r>
      <w:r w:rsidRPr="005E5D88">
        <w:rPr>
          <w:color w:val="auto"/>
          <w:szCs w:val="22"/>
          <w:lang w:val="en-US" w:eastAsia="en-US" w:bidi="en-US"/>
        </w:rPr>
        <w:t>a legkönnyebben elérhető vezetőjének. Az értesített vezető a bejelentés valóságtartalmának vizsgálata nélkül köteles elrendelni a bombariadót.</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bombariadó elrendelése a tűzriadóhoz hasonlóan az iskolai csengő szaggatott jelzésével történik. Lehetőség eset</w:t>
      </w:r>
      <w:r w:rsidRPr="005E5D88">
        <w:rPr>
          <w:color w:val="auto"/>
          <w:szCs w:val="22"/>
          <w:lang w:val="en-US" w:eastAsia="en-US" w:bidi="en-US"/>
        </w:rPr>
        <w:t>én a bombariadó tényét az iskolarádióban is közzé kell tenni.</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Az iskola épületében tartózkodó tanulók és munkavállalók az épületet a tűzriadó tervnek megfelelő rendben azonnal kötelesek elhagyni. A felügyelő tanárok a náluk lévő dokumentumokat mentve kötel</w:t>
      </w:r>
      <w:r w:rsidRPr="005E5D88">
        <w:rPr>
          <w:color w:val="auto"/>
          <w:szCs w:val="22"/>
          <w:lang w:val="en-US" w:eastAsia="en-US" w:bidi="en-US"/>
        </w:rPr>
        <w:t xml:space="preserve">esek az osztályokat sorakoztatni, a jelen lévő és hiányzó tanulókat haladéktalanul megszámolni, a tanulók kíséretét és felügyeletét ellátni, a tanulócsoportokkal a gyülekező helyen tartózkodni. </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bombariadót elrendelő személy a riadó elrendelését követően</w:t>
      </w:r>
      <w:r w:rsidRPr="005E5D88">
        <w:rPr>
          <w:color w:val="auto"/>
          <w:szCs w:val="22"/>
          <w:lang w:val="en-US" w:eastAsia="en-US" w:bidi="en-US"/>
        </w:rPr>
        <w:t xml:space="preserve"> haladéktalanul köteles bejelenteni a bombariadó tényét a rendőrségnek. A rendőrség megérkezéséig az épületben tartózkodni tilos!</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Amennyiben a bombariadó </w:t>
      </w:r>
      <w:r w:rsidRPr="005E5D88">
        <w:rPr>
          <w:color w:val="auto"/>
          <w:szCs w:val="22"/>
          <w:lang w:eastAsia="en-US" w:bidi="en-US"/>
        </w:rPr>
        <w:t xml:space="preserve">a komplex szakmai </w:t>
      </w:r>
      <w:r w:rsidRPr="005E5D88">
        <w:rPr>
          <w:color w:val="auto"/>
          <w:szCs w:val="22"/>
          <w:lang w:val="en-US" w:eastAsia="en-US" w:bidi="en-US"/>
        </w:rPr>
        <w:t>vizsgák időtartama alatt történik, az iskola igazgatója haladéktanul köteles az esem</w:t>
      </w:r>
      <w:r w:rsidRPr="005E5D88">
        <w:rPr>
          <w:color w:val="auto"/>
          <w:szCs w:val="22"/>
          <w:lang w:val="en-US" w:eastAsia="en-US" w:bidi="en-US"/>
        </w:rPr>
        <w:t xml:space="preserve">ényt a Fenntartónak és a bejelenteni, valamint gondoskodni a vizsga mielőbbi folytatásának megszervezéséről. </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Ha a bombariadó bejelentése telefonon történt, akkor az üzenetet fogadó munkavállaló törekedjen arra, hogy a fenyegetőt hosszabb beszélgetésre kés</w:t>
      </w:r>
      <w:r w:rsidRPr="005E5D88">
        <w:rPr>
          <w:color w:val="auto"/>
          <w:szCs w:val="22"/>
          <w:lang w:val="en-US" w:eastAsia="en-US" w:bidi="en-US"/>
        </w:rPr>
        <w:t xml:space="preserve">ztesse, igyekezzen minél több tényt megtudni a fenyegetéssel kapcsolatban. </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bombariadó lefújása folyamatos csengetéssel és szóbeli közléssel történik. A bombariadó által kiesett tanítási időt az intézmény vezetője pótoltatni köteles a tanítás meghosszabb</w:t>
      </w:r>
      <w:r w:rsidRPr="005E5D88">
        <w:rPr>
          <w:color w:val="auto"/>
          <w:szCs w:val="22"/>
          <w:lang w:val="en-US" w:eastAsia="en-US" w:bidi="en-US"/>
        </w:rPr>
        <w:t xml:space="preserve">ításával vagy pótlólagos tanítási nap elrendelésével. </w:t>
      </w:r>
      <w:bookmarkStart w:id="360" w:name="_Toc354760065"/>
    </w:p>
    <w:p w:rsidR="00AD48C1" w:rsidRPr="005E5D88" w:rsidRDefault="00E50ADA" w:rsidP="002F1B55">
      <w:pPr>
        <w:suppressAutoHyphens w:val="0"/>
        <w:spacing w:line="276" w:lineRule="auto"/>
        <w:rPr>
          <w:bCs/>
          <w:iCs/>
          <w:smallCaps/>
          <w:color w:val="auto"/>
          <w:spacing w:val="10"/>
          <w:sz w:val="28"/>
          <w:szCs w:val="28"/>
          <w:lang w:eastAsia="en-US" w:bidi="en-US"/>
        </w:rPr>
      </w:pPr>
      <w:bookmarkStart w:id="361" w:name="_Toc8900676"/>
      <w:r w:rsidRPr="005E5D88">
        <w:rPr>
          <w:bCs/>
          <w:iCs/>
          <w:smallCaps/>
          <w:color w:val="auto"/>
          <w:spacing w:val="10"/>
          <w:sz w:val="28"/>
          <w:szCs w:val="28"/>
          <w:lang w:val="en-US" w:eastAsia="en-US" w:bidi="en-US"/>
        </w:rPr>
        <w:t>5.2</w:t>
      </w:r>
      <w:r w:rsidRPr="005E5D88">
        <w:rPr>
          <w:bCs/>
          <w:iCs/>
          <w:smallCaps/>
          <w:color w:val="auto"/>
          <w:spacing w:val="10"/>
          <w:sz w:val="28"/>
          <w:szCs w:val="28"/>
          <w:lang w:eastAsia="en-US" w:bidi="en-US"/>
        </w:rPr>
        <w:t xml:space="preserve"> </w:t>
      </w:r>
      <w:r w:rsidRPr="005E5D88">
        <w:rPr>
          <w:bCs/>
          <w:iCs/>
          <w:smallCaps/>
          <w:color w:val="auto"/>
          <w:spacing w:val="10"/>
          <w:sz w:val="28"/>
          <w:szCs w:val="28"/>
          <w:lang w:val="en-US" w:eastAsia="en-US" w:bidi="en-US"/>
        </w:rPr>
        <w:t xml:space="preserve">A </w:t>
      </w:r>
      <w:r w:rsidRPr="005E5D88">
        <w:rPr>
          <w:bCs/>
          <w:iCs/>
          <w:smallCaps/>
          <w:color w:val="auto"/>
          <w:spacing w:val="10"/>
          <w:sz w:val="28"/>
          <w:lang w:val="en-US" w:eastAsia="en-US" w:bidi="en-US"/>
        </w:rPr>
        <w:t>tanulóval</w:t>
      </w:r>
      <w:r w:rsidRPr="005E5D88">
        <w:rPr>
          <w:bCs/>
          <w:iCs/>
          <w:smallCaps/>
          <w:color w:val="auto"/>
          <w:spacing w:val="10"/>
          <w:sz w:val="28"/>
          <w:szCs w:val="28"/>
          <w:lang w:val="en-US" w:eastAsia="en-US" w:bidi="en-US"/>
        </w:rPr>
        <w:t xml:space="preserve"> szemben lefolytatásra kerülő fegyelmi eljárás részletes szabályai</w:t>
      </w:r>
      <w:bookmarkEnd w:id="360"/>
      <w:bookmarkEnd w:id="361"/>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2011.évi CXC. nemzeti köznevelésről szóló törvény 58. § (3) pontja határozza meg a fegyelmi eljárás megindításának és</w:t>
      </w:r>
      <w:r w:rsidRPr="005E5D88">
        <w:rPr>
          <w:color w:val="auto"/>
          <w:szCs w:val="22"/>
          <w:lang w:val="en-US" w:eastAsia="en-US" w:bidi="en-US"/>
        </w:rPr>
        <w:t xml:space="preserve"> lefolytatásának lehetőségét „... ha a tanuló a kötelességeit vétkesen és súlyosan megszegi...” Ugyanezen törvény (14) pontja a fegyelmi eljárás lefolytatásának részletes szabályait az SZMSZ-ben történő rendelkezésre bízza.</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20/2012. (VIII.31.) EMMI rende</w:t>
      </w:r>
      <w:r w:rsidRPr="005E5D88">
        <w:rPr>
          <w:color w:val="auto"/>
          <w:szCs w:val="22"/>
          <w:lang w:val="en-US" w:eastAsia="en-US" w:bidi="en-US"/>
        </w:rPr>
        <w:t xml:space="preserve">let 53.§ (2) pontja a következően rendelkezik: „ A fegyelmi eljárást egyeztető eljárás előzheti meg, amelynek célja a kötelességszegéshez elvezető események feldolgozása, értékelése, ennek alapján a kötelességszegéssel gyanúsított és a sérelmet elszenvedő </w:t>
      </w:r>
      <w:r w:rsidRPr="005E5D88">
        <w:rPr>
          <w:color w:val="auto"/>
          <w:szCs w:val="22"/>
          <w:lang w:val="en-US" w:eastAsia="en-US" w:bidi="en-US"/>
        </w:rPr>
        <w:t>közötti megállapodás létrehozása a sérelem orvoslása érdekében. Az egyeztető eljárás részletes szabályait az SZMSZ-ben kell meghatározni.”</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62" w:name="_Toc8900677"/>
      <w:r w:rsidRPr="005E5D88">
        <w:rPr>
          <w:bCs/>
          <w:iCs/>
          <w:smallCaps/>
          <w:color w:val="auto"/>
          <w:spacing w:val="5"/>
          <w:sz w:val="26"/>
          <w:szCs w:val="26"/>
          <w:lang w:val="en-US" w:eastAsia="en-US" w:bidi="en-US"/>
        </w:rPr>
        <w:t xml:space="preserve">5.2.1 </w:t>
      </w:r>
      <w:r w:rsidRPr="005E5D88">
        <w:rPr>
          <w:bCs/>
          <w:iCs/>
          <w:smallCaps/>
          <w:color w:val="auto"/>
          <w:spacing w:val="10"/>
          <w:sz w:val="26"/>
          <w:szCs w:val="26"/>
          <w:lang w:val="en-US" w:eastAsia="en-US" w:bidi="en-US"/>
        </w:rPr>
        <w:t>Egyeztető</w:t>
      </w:r>
      <w:r w:rsidRPr="005E5D88">
        <w:rPr>
          <w:bCs/>
          <w:iCs/>
          <w:smallCaps/>
          <w:color w:val="auto"/>
          <w:spacing w:val="5"/>
          <w:sz w:val="26"/>
          <w:szCs w:val="26"/>
          <w:lang w:val="en-US" w:eastAsia="en-US" w:bidi="en-US"/>
        </w:rPr>
        <w:t xml:space="preserve"> </w:t>
      </w:r>
      <w:r w:rsidRPr="005E5D88">
        <w:rPr>
          <w:bCs/>
          <w:iCs/>
          <w:smallCaps/>
          <w:color w:val="auto"/>
          <w:spacing w:val="10"/>
          <w:sz w:val="26"/>
          <w:szCs w:val="26"/>
          <w:lang w:val="en-US" w:eastAsia="en-US" w:bidi="en-US"/>
        </w:rPr>
        <w:t>eljárás</w:t>
      </w:r>
      <w:r w:rsidRPr="005E5D88">
        <w:rPr>
          <w:bCs/>
          <w:iCs/>
          <w:smallCaps/>
          <w:color w:val="auto"/>
          <w:spacing w:val="5"/>
          <w:sz w:val="26"/>
          <w:szCs w:val="26"/>
          <w:lang w:val="en-US" w:eastAsia="en-US" w:bidi="en-US"/>
        </w:rPr>
        <w:t xml:space="preserve"> </w:t>
      </w:r>
      <w:r w:rsidRPr="005E5D88">
        <w:rPr>
          <w:bCs/>
          <w:iCs/>
          <w:smallCaps/>
          <w:color w:val="auto"/>
          <w:spacing w:val="10"/>
          <w:sz w:val="26"/>
          <w:szCs w:val="26"/>
          <w:lang w:val="en-US" w:eastAsia="en-US" w:bidi="en-US"/>
        </w:rPr>
        <w:t>részletes</w:t>
      </w:r>
      <w:r w:rsidRPr="005E5D88">
        <w:rPr>
          <w:bCs/>
          <w:iCs/>
          <w:smallCaps/>
          <w:color w:val="auto"/>
          <w:spacing w:val="5"/>
          <w:sz w:val="26"/>
          <w:szCs w:val="26"/>
          <w:lang w:val="en-US" w:eastAsia="en-US" w:bidi="en-US"/>
        </w:rPr>
        <w:t xml:space="preserve"> </w:t>
      </w:r>
      <w:r w:rsidRPr="005E5D88">
        <w:rPr>
          <w:bCs/>
          <w:iCs/>
          <w:smallCaps/>
          <w:color w:val="auto"/>
          <w:spacing w:val="10"/>
          <w:sz w:val="26"/>
          <w:szCs w:val="26"/>
          <w:lang w:val="en-US" w:eastAsia="en-US" w:bidi="en-US"/>
        </w:rPr>
        <w:t>szabályai</w:t>
      </w:r>
      <w:bookmarkEnd w:id="362"/>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 xml:space="preserve">Egyeztető tárgyalás lefolytatására akkor van lehetőség, ha azzal a </w:t>
      </w:r>
      <w:r w:rsidRPr="005E5D88">
        <w:rPr>
          <w:color w:val="auto"/>
          <w:szCs w:val="22"/>
          <w:lang w:val="en-US" w:eastAsia="en-US" w:bidi="en-US"/>
        </w:rPr>
        <w:t>sérelmet elszenvedő fél, valamint a kötelességszegéssel gyanúsított tanuló</w:t>
      </w:r>
      <w:r w:rsidRPr="005E5D88">
        <w:rPr>
          <w:color w:val="auto"/>
          <w:szCs w:val="22"/>
          <w:lang w:eastAsia="en-US" w:bidi="en-US"/>
        </w:rPr>
        <w:t xml:space="preserve"> egyet ért.</w:t>
      </w:r>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A fegyelmi eljárás megindításáról szóló értesítésben a kötelességszegéssel gyanúsított tanuló</w:t>
      </w:r>
      <w:r w:rsidRPr="005E5D88">
        <w:rPr>
          <w:color w:val="auto"/>
          <w:szCs w:val="22"/>
          <w:lang w:eastAsia="en-US" w:bidi="en-US"/>
        </w:rPr>
        <w:t xml:space="preserve"> </w:t>
      </w:r>
      <w:r w:rsidRPr="005E5D88">
        <w:rPr>
          <w:color w:val="auto"/>
          <w:szCs w:val="22"/>
          <w:lang w:val="en-US" w:eastAsia="en-US" w:bidi="en-US"/>
        </w:rPr>
        <w:t>figyelmét fel kell hívni az egyeztető eljárás igénybevételének lehetőségér</w:t>
      </w:r>
      <w:r w:rsidRPr="005E5D88">
        <w:rPr>
          <w:color w:val="auto"/>
          <w:szCs w:val="22"/>
          <w:lang w:val="en-US" w:eastAsia="en-US" w:bidi="en-US"/>
        </w:rPr>
        <w:t xml:space="preserve">e. A tanuló, az értesítés kézbevételétől számított </w:t>
      </w:r>
      <w:r w:rsidRPr="005E5D88">
        <w:rPr>
          <w:color w:val="auto"/>
          <w:szCs w:val="22"/>
          <w:u w:val="single"/>
          <w:lang w:val="en-US" w:eastAsia="en-US" w:bidi="en-US"/>
        </w:rPr>
        <w:t>öt tanítási napon belül írásban jelentheti be</w:t>
      </w:r>
      <w:r w:rsidRPr="005E5D88">
        <w:rPr>
          <w:color w:val="auto"/>
          <w:szCs w:val="22"/>
          <w:lang w:val="en-US" w:eastAsia="en-US" w:bidi="en-US"/>
        </w:rPr>
        <w:t>, ha kéri az egyeztető tárgyalás lefolytatását.</w:t>
      </w:r>
    </w:p>
    <w:p w:rsidR="00AD48C1" w:rsidRPr="005E5D88" w:rsidRDefault="00E50ADA" w:rsidP="002F1B55">
      <w:pPr>
        <w:tabs>
          <w:tab w:val="left" w:pos="284"/>
        </w:tabs>
        <w:suppressAutoHyphens w:val="0"/>
        <w:spacing w:line="276" w:lineRule="auto"/>
        <w:jc w:val="both"/>
        <w:rPr>
          <w:color w:val="auto"/>
          <w:szCs w:val="22"/>
          <w:u w:val="single"/>
          <w:lang w:eastAsia="en-US" w:bidi="en-US"/>
        </w:rPr>
      </w:pPr>
      <w:r w:rsidRPr="005E5D88">
        <w:rPr>
          <w:color w:val="auto"/>
          <w:szCs w:val="22"/>
          <w:lang w:val="en-US" w:eastAsia="en-US" w:bidi="en-US"/>
        </w:rPr>
        <w:t>•</w:t>
      </w:r>
      <w:r w:rsidRPr="005E5D88">
        <w:rPr>
          <w:color w:val="auto"/>
          <w:szCs w:val="22"/>
          <w:lang w:val="en-US" w:eastAsia="en-US" w:bidi="en-US"/>
        </w:rPr>
        <w:tab/>
        <w:t xml:space="preserve">A fegyelmi eljárást folytatni kell, ha az </w:t>
      </w:r>
      <w:r w:rsidRPr="005E5D88">
        <w:rPr>
          <w:color w:val="auto"/>
          <w:szCs w:val="22"/>
          <w:u w:val="single"/>
          <w:lang w:val="en-US" w:eastAsia="en-US" w:bidi="en-US"/>
        </w:rPr>
        <w:t>egyeztető eljárás lefolytatását nem kérik</w:t>
      </w:r>
      <w:r w:rsidRPr="005E5D88">
        <w:rPr>
          <w:color w:val="auto"/>
          <w:szCs w:val="22"/>
          <w:lang w:val="en-US" w:eastAsia="en-US" w:bidi="en-US"/>
        </w:rPr>
        <w:t xml:space="preserve">, továbbá, ha a bejelentés </w:t>
      </w:r>
      <w:r w:rsidRPr="005E5D88">
        <w:rPr>
          <w:color w:val="auto"/>
          <w:szCs w:val="22"/>
          <w:lang w:val="en-US" w:eastAsia="en-US" w:bidi="en-US"/>
        </w:rPr>
        <w:t xml:space="preserve">az iskolába történő megérkezéstől számított tizenöt napon belül az </w:t>
      </w:r>
      <w:r w:rsidRPr="005E5D88">
        <w:rPr>
          <w:color w:val="auto"/>
          <w:szCs w:val="22"/>
          <w:u w:val="single"/>
          <w:lang w:val="en-US" w:eastAsia="en-US" w:bidi="en-US"/>
        </w:rPr>
        <w:t>egyeztető eljárás nem vezetett eredményre.</w:t>
      </w:r>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Az egyeztető eljárás időpontját – az érdekeltekkel egyeztetve – a fegyelmi jogkör gyakorlója tűzi ki, az egyeztető eljárás időpontjáról és helys</w:t>
      </w:r>
      <w:r w:rsidRPr="005E5D88">
        <w:rPr>
          <w:color w:val="auto"/>
          <w:szCs w:val="22"/>
          <w:lang w:val="en-US" w:eastAsia="en-US" w:bidi="en-US"/>
        </w:rPr>
        <w:t>zínéről, az egyeztető eljárás vezetésével megbízott pedagógus személyéről elektronikus úton és írásban értesíti az érintett feleket.</w:t>
      </w:r>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Az egyeztető eljárás lefolytatására a</w:t>
      </w:r>
      <w:r w:rsidRPr="005E5D88">
        <w:rPr>
          <w:color w:val="auto"/>
          <w:szCs w:val="22"/>
          <w:lang w:eastAsia="en-US" w:bidi="en-US"/>
        </w:rPr>
        <w:t xml:space="preserve"> tag</w:t>
      </w:r>
      <w:r w:rsidRPr="005E5D88">
        <w:rPr>
          <w:color w:val="auto"/>
          <w:szCs w:val="22"/>
          <w:lang w:val="en-US" w:eastAsia="en-US" w:bidi="en-US"/>
        </w:rPr>
        <w:t>intézmény vezetője olyan helyiséget jelöl ki, ahol biztosíthatók a zavartalan tá</w:t>
      </w:r>
      <w:r w:rsidRPr="005E5D88">
        <w:rPr>
          <w:color w:val="auto"/>
          <w:szCs w:val="22"/>
          <w:lang w:val="en-US" w:eastAsia="en-US" w:bidi="en-US"/>
        </w:rPr>
        <w:t>rgyalás feltételei.</w:t>
      </w:r>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 xml:space="preserve"> Az egyeztető eljárás lefolytatásáért a </w:t>
      </w:r>
      <w:r w:rsidRPr="005E5D88">
        <w:rPr>
          <w:color w:val="auto"/>
          <w:szCs w:val="22"/>
          <w:u w:val="single"/>
          <w:lang w:val="en-US" w:eastAsia="en-US" w:bidi="en-US"/>
        </w:rPr>
        <w:t>fegyelmi jogkör gyakorlója felel</w:t>
      </w:r>
      <w:r w:rsidRPr="005E5D88">
        <w:rPr>
          <w:color w:val="auto"/>
          <w:szCs w:val="22"/>
          <w:lang w:val="en-US" w:eastAsia="en-US" w:bidi="en-US"/>
        </w:rPr>
        <w:t>, a technikai feltétételek biztosítása az intézmény feladata.</w:t>
      </w:r>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Az egyeztető tárgyalást olyan nagykorú személy vezetheti, akit mind a sérelmet elszenvedő fél, min</w:t>
      </w:r>
      <w:r w:rsidRPr="005E5D88">
        <w:rPr>
          <w:color w:val="auto"/>
          <w:szCs w:val="22"/>
          <w:lang w:val="en-US" w:eastAsia="en-US" w:bidi="en-US"/>
        </w:rPr>
        <w:t>d a kötelességszegő tanuló elfogad.</w:t>
      </w:r>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Az egyeztető személy az egyeztető eljárás előtt legalább egy-egy alkalommal köteles a sértett és a sérelmet elszenvedő féllel külön-külön egyeztetést folytatni, amelynek célja az álláspontok tisztázása és a felek állás</w:t>
      </w:r>
      <w:r w:rsidRPr="005E5D88">
        <w:rPr>
          <w:color w:val="auto"/>
          <w:szCs w:val="22"/>
          <w:lang w:val="en-US" w:eastAsia="en-US" w:bidi="en-US"/>
        </w:rPr>
        <w:t>pontjának közelítése.</w:t>
      </w:r>
    </w:p>
    <w:p w:rsidR="00AD48C1" w:rsidRPr="005E5D88" w:rsidRDefault="00E50ADA" w:rsidP="002F1B55">
      <w:pPr>
        <w:tabs>
          <w:tab w:val="left" w:pos="284"/>
        </w:tabs>
        <w:suppressAutoHyphens w:val="0"/>
        <w:spacing w:line="276" w:lineRule="auto"/>
        <w:jc w:val="both"/>
        <w:rPr>
          <w:color w:val="auto"/>
          <w:szCs w:val="22"/>
          <w:u w:val="single"/>
          <w:lang w:eastAsia="en-US" w:bidi="en-US"/>
        </w:rPr>
      </w:pPr>
      <w:r w:rsidRPr="005E5D88">
        <w:rPr>
          <w:color w:val="auto"/>
          <w:szCs w:val="22"/>
          <w:lang w:val="en-US" w:eastAsia="en-US" w:bidi="en-US"/>
        </w:rPr>
        <w:t>•</w:t>
      </w:r>
      <w:r w:rsidRPr="005E5D88">
        <w:rPr>
          <w:color w:val="auto"/>
          <w:szCs w:val="22"/>
          <w:lang w:val="en-US" w:eastAsia="en-US" w:bidi="en-US"/>
        </w:rPr>
        <w:tab/>
        <w:t xml:space="preserve">Ha a kötelességszegéssel gyanúsított tanuló a sérelmet elszenvedő fél az egyeztető eljárásban megállapodott a sérelem orvoslásáról, bármelyik fél kezdeményezésére az írásbeli megállapodás melléklésével a fegyelmi eljárást a sérelem </w:t>
      </w:r>
      <w:r w:rsidRPr="005E5D88">
        <w:rPr>
          <w:color w:val="auto"/>
          <w:szCs w:val="22"/>
          <w:lang w:val="en-US" w:eastAsia="en-US" w:bidi="en-US"/>
        </w:rPr>
        <w:t xml:space="preserve">orvoslásához szükséges időre, </w:t>
      </w:r>
      <w:r w:rsidRPr="005E5D88">
        <w:rPr>
          <w:color w:val="auto"/>
          <w:szCs w:val="22"/>
          <w:u w:val="single"/>
          <w:lang w:val="en-US" w:eastAsia="en-US" w:bidi="en-US"/>
        </w:rPr>
        <w:t xml:space="preserve">legfeljebb három hónapra fel kell függeszteni. </w:t>
      </w:r>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Ha a felfüggesztés ideje alatt a sérelmet elszenvedő fél</w:t>
      </w:r>
      <w:r w:rsidRPr="005E5D88">
        <w:rPr>
          <w:color w:val="auto"/>
          <w:szCs w:val="22"/>
          <w:lang w:eastAsia="en-US" w:bidi="en-US"/>
        </w:rPr>
        <w:t xml:space="preserve"> </w:t>
      </w:r>
      <w:r w:rsidRPr="005E5D88">
        <w:rPr>
          <w:color w:val="auto"/>
          <w:szCs w:val="22"/>
          <w:lang w:val="en-US" w:eastAsia="en-US" w:bidi="en-US"/>
        </w:rPr>
        <w:t>nem kérte a fegyelmi eljárás folytatását, a fegyelmi eljárás megszüntethető.</w:t>
      </w:r>
    </w:p>
    <w:p w:rsidR="00AD48C1" w:rsidRPr="005E5D88" w:rsidRDefault="00E50ADA" w:rsidP="002F1B55">
      <w:pPr>
        <w:tabs>
          <w:tab w:val="left" w:pos="284"/>
        </w:tabs>
        <w:suppressAutoHyphens w:val="0"/>
        <w:spacing w:line="276" w:lineRule="auto"/>
        <w:jc w:val="both"/>
        <w:rPr>
          <w:color w:val="auto"/>
          <w:szCs w:val="22"/>
          <w:lang w:eastAsia="en-US" w:bidi="en-US"/>
        </w:rPr>
      </w:pPr>
      <w:r w:rsidRPr="005E5D88">
        <w:rPr>
          <w:color w:val="auto"/>
          <w:szCs w:val="22"/>
          <w:lang w:val="en-US" w:eastAsia="en-US" w:bidi="en-US"/>
        </w:rPr>
        <w:t>•</w:t>
      </w:r>
      <w:r w:rsidRPr="005E5D88">
        <w:rPr>
          <w:color w:val="auto"/>
          <w:szCs w:val="22"/>
          <w:lang w:val="en-US" w:eastAsia="en-US" w:bidi="en-US"/>
        </w:rPr>
        <w:tab/>
        <w:t>Ha a sérelem orvoslásáról kötött írásbel</w:t>
      </w:r>
      <w:r w:rsidRPr="005E5D88">
        <w:rPr>
          <w:color w:val="auto"/>
          <w:szCs w:val="22"/>
          <w:lang w:val="en-US" w:eastAsia="en-US" w:bidi="en-US"/>
        </w:rPr>
        <w:t>i megállapodásban a felek kikötik, az egyeztető eljárás megállapításait és a megállapodásban foglaltakat a kötelességszegő tanuló osztályközösségében meg lehet vitatni, az írásbeli megállapodásban meghatározott körben nyilvánosságra lehet hozni.</w:t>
      </w:r>
    </w:p>
    <w:p w:rsidR="00AD48C1" w:rsidRPr="005E5D88" w:rsidRDefault="00E50ADA" w:rsidP="002F1B55">
      <w:pPr>
        <w:tabs>
          <w:tab w:val="left" w:pos="284"/>
        </w:tabs>
        <w:suppressAutoHyphens w:val="0"/>
        <w:spacing w:line="276" w:lineRule="auto"/>
        <w:jc w:val="both"/>
        <w:rPr>
          <w:color w:val="auto"/>
          <w:szCs w:val="22"/>
          <w:lang w:val="en-US" w:eastAsia="en-US" w:bidi="en-US"/>
        </w:rPr>
      </w:pPr>
      <w:r w:rsidRPr="005E5D88">
        <w:rPr>
          <w:color w:val="auto"/>
          <w:szCs w:val="22"/>
          <w:lang w:val="en-US" w:eastAsia="en-US" w:bidi="en-US"/>
        </w:rPr>
        <w:t>•</w:t>
      </w:r>
      <w:r w:rsidRPr="005E5D88">
        <w:rPr>
          <w:color w:val="auto"/>
          <w:szCs w:val="22"/>
          <w:lang w:val="en-US" w:eastAsia="en-US" w:bidi="en-US"/>
        </w:rPr>
        <w:tab/>
      </w:r>
      <w:r w:rsidRPr="005E5D88">
        <w:rPr>
          <w:color w:val="auto"/>
          <w:szCs w:val="22"/>
          <w:lang w:val="en-US" w:eastAsia="en-US" w:bidi="en-US"/>
        </w:rPr>
        <w:t xml:space="preserve">Az egyeztetést vezetőnek és az intézmény vezetőnek arra kell törekedni, hogy az egyeztető tárgyalás-lehetőség szerint- </w:t>
      </w:r>
      <w:r w:rsidRPr="005E5D88">
        <w:rPr>
          <w:color w:val="auto"/>
          <w:szCs w:val="22"/>
          <w:u w:val="single"/>
          <w:lang w:val="en-US" w:eastAsia="en-US" w:bidi="en-US"/>
        </w:rPr>
        <w:t>30 napon belül írásos megállapodással lezáruljon</w:t>
      </w:r>
      <w:r w:rsidRPr="005E5D88">
        <w:rPr>
          <w:color w:val="auto"/>
          <w:szCs w:val="22"/>
          <w:lang w:val="en-US" w:eastAsia="en-US" w:bidi="en-US"/>
        </w:rPr>
        <w:t>.</w:t>
      </w:r>
    </w:p>
    <w:p w:rsidR="00AD48C1" w:rsidRPr="005E5D88" w:rsidRDefault="00E50ADA" w:rsidP="005E5D88">
      <w:pPr>
        <w:suppressAutoHyphens w:val="0"/>
        <w:spacing w:line="276" w:lineRule="auto"/>
        <w:ind w:firstLine="1275"/>
        <w:rPr>
          <w:iCs/>
          <w:smallCaps/>
          <w:color w:val="auto"/>
          <w:spacing w:val="10"/>
          <w:sz w:val="24"/>
          <w:szCs w:val="28"/>
          <w:lang w:eastAsia="en-US" w:bidi="en-US"/>
        </w:rPr>
      </w:pPr>
      <w:r w:rsidRPr="005E5D88">
        <w:rPr>
          <w:iCs/>
          <w:smallCaps/>
          <w:color w:val="auto"/>
          <w:spacing w:val="10"/>
          <w:sz w:val="24"/>
          <w:szCs w:val="28"/>
          <w:lang w:val="en-US" w:eastAsia="en-US" w:bidi="en-US"/>
        </w:rPr>
        <w:t>5.2.1.1 Az egyeztető eljárás alternatívája lehet a mediáció</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mediáció az alternatív ko</w:t>
      </w:r>
      <w:r w:rsidRPr="005E5D88">
        <w:rPr>
          <w:color w:val="auto"/>
          <w:szCs w:val="22"/>
          <w:lang w:val="en-US" w:eastAsia="en-US" w:bidi="en-US"/>
        </w:rPr>
        <w:t>nfliktuskezelés egyik módszere, melyben a konfliktusban álló felek közötti megbeszélést mediátor vezeti.</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Önkéntes folyamat, az összes fél beleegyezése szükség van az elindításához. a mediátornak titoktartási kötelezettsége van minden tényre és körülményre </w:t>
      </w:r>
      <w:r w:rsidRPr="005E5D88">
        <w:rPr>
          <w:color w:val="auto"/>
          <w:szCs w:val="22"/>
          <w:lang w:val="en-US" w:eastAsia="en-US" w:bidi="en-US"/>
        </w:rPr>
        <w:t>vonatkozóan.</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mediáció a legtöbb esetben megállapodással záródik, amelyet a felek közösen, az igényeiknek megfelelően dolgoznak ki.</w:t>
      </w:r>
    </w:p>
    <w:p w:rsidR="00AD48C1" w:rsidRPr="005E5D88" w:rsidRDefault="00E50ADA" w:rsidP="005E5D88">
      <w:pPr>
        <w:suppressAutoHyphens w:val="0"/>
        <w:spacing w:line="276" w:lineRule="auto"/>
        <w:ind w:firstLine="1275"/>
        <w:rPr>
          <w:iCs/>
          <w:smallCaps/>
          <w:color w:val="auto"/>
          <w:spacing w:val="10"/>
          <w:sz w:val="24"/>
          <w:szCs w:val="28"/>
          <w:lang w:eastAsia="en-US" w:bidi="en-US"/>
        </w:rPr>
      </w:pPr>
      <w:r w:rsidRPr="005E5D88">
        <w:rPr>
          <w:iCs/>
          <w:smallCaps/>
          <w:color w:val="auto"/>
          <w:spacing w:val="10"/>
          <w:sz w:val="24"/>
          <w:szCs w:val="28"/>
          <w:lang w:val="en-US" w:eastAsia="en-US" w:bidi="en-US"/>
        </w:rPr>
        <w:t>5.2.1.2 Az oktatásügyi közvetítő eljárás</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Ha az iskola a tanulót veszélyeztető okokat pedagógiai eszközökkel nem tudja megsz</w:t>
      </w:r>
      <w:r w:rsidRPr="005E5D88">
        <w:rPr>
          <w:color w:val="auto"/>
          <w:szCs w:val="22"/>
          <w:lang w:val="en-US" w:eastAsia="en-US" w:bidi="en-US"/>
        </w:rPr>
        <w:t>üntetni, vagy a tanulóközösség védelme érdekében indokolt, segítséget kérhet az oktatásügyi közvetítői szolgálattól vagy más ifjúságvédelmi, családjogi területen működő szolgálattól, 20/2012. (VIII.31) EMMI rendelet 62.§ (1-14) pontja értelmében.</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A közvetí</w:t>
      </w:r>
      <w:r w:rsidRPr="005E5D88">
        <w:rPr>
          <w:color w:val="auto"/>
          <w:szCs w:val="22"/>
          <w:lang w:val="en-US" w:eastAsia="en-US" w:bidi="en-US"/>
        </w:rPr>
        <w:t>tőt - a fenntartó egyetértésével – a</w:t>
      </w:r>
      <w:r w:rsidRPr="005E5D88">
        <w:rPr>
          <w:color w:val="auto"/>
          <w:szCs w:val="22"/>
          <w:lang w:eastAsia="en-US" w:bidi="en-US"/>
        </w:rPr>
        <w:t xml:space="preserve"> tag</w:t>
      </w:r>
      <w:r w:rsidRPr="005E5D88">
        <w:rPr>
          <w:color w:val="auto"/>
          <w:szCs w:val="22"/>
          <w:lang w:val="en-US" w:eastAsia="en-US" w:bidi="en-US"/>
        </w:rPr>
        <w:t>intézmény</w:t>
      </w:r>
      <w:r w:rsidRPr="005E5D88">
        <w:rPr>
          <w:color w:val="auto"/>
          <w:szCs w:val="22"/>
          <w:lang w:eastAsia="en-US" w:bidi="en-US"/>
        </w:rPr>
        <w:t>-</w:t>
      </w:r>
      <w:r w:rsidRPr="005E5D88">
        <w:rPr>
          <w:color w:val="auto"/>
          <w:szCs w:val="22"/>
          <w:lang w:val="en-US" w:eastAsia="en-US" w:bidi="en-US"/>
        </w:rPr>
        <w:t>vezető kéri fel és bízza meg írásban, a közvetítő e tevékenysége körében nem utasítható.</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Az egyeztetési eljárás dokumentációjának elkészítéséért a közvetítő felel.</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63" w:name="_Toc8900678"/>
      <w:r w:rsidRPr="005E5D88">
        <w:rPr>
          <w:bCs/>
          <w:iCs/>
          <w:smallCaps/>
          <w:color w:val="auto"/>
          <w:spacing w:val="5"/>
          <w:sz w:val="26"/>
          <w:szCs w:val="26"/>
          <w:lang w:val="en-US" w:eastAsia="en-US" w:bidi="en-US"/>
        </w:rPr>
        <w:t>5.2.2 Fegyelmi eljárás menete</w:t>
      </w:r>
      <w:bookmarkEnd w:id="363"/>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 xml:space="preserve">A fegyelmi </w:t>
      </w:r>
      <w:r w:rsidRPr="005E5D88">
        <w:rPr>
          <w:color w:val="auto"/>
          <w:szCs w:val="22"/>
          <w:lang w:val="en-US" w:eastAsia="en-US" w:bidi="en-US"/>
        </w:rPr>
        <w:t>eljárás lefolytatásáról a 2011.évi CXC. nemzeti köznevelésről szóló törvény 58 §-a illetve a 20/2012. (VIII.31.) EMMI rendelet 53-61. §-</w:t>
      </w:r>
      <w:r w:rsidRPr="005E5D88">
        <w:rPr>
          <w:color w:val="auto"/>
          <w:szCs w:val="22"/>
          <w:lang w:eastAsia="en-US" w:bidi="en-US"/>
        </w:rPr>
        <w:t xml:space="preserve"> </w:t>
      </w:r>
      <w:r w:rsidRPr="005E5D88">
        <w:rPr>
          <w:color w:val="auto"/>
          <w:szCs w:val="22"/>
          <w:lang w:val="en-US" w:eastAsia="en-US" w:bidi="en-US"/>
        </w:rPr>
        <w:t>a rendelkezik.</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A fegyelmi eljárás megindításáról- az indok megjelölésével- a tanulót értesíteni kell.</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Az értesítésben m</w:t>
      </w:r>
      <w:r w:rsidRPr="005E5D88">
        <w:rPr>
          <w:color w:val="auto"/>
          <w:szCs w:val="22"/>
          <w:lang w:val="en-US" w:eastAsia="en-US" w:bidi="en-US"/>
        </w:rPr>
        <w:t>eg kell jelölni a fegyelmi tárgyalás időpontját és helyét, azzal a tájékoztatással, hogy a tárgyalást akkor is meg lehet tartani, ha bármelyik meghívott fél (pl. gazdálkodó szervezet képviselője, ha a fegyelmi vétség a gyakorlati képzés során történt, ille</w:t>
      </w:r>
      <w:r w:rsidRPr="005E5D88">
        <w:rPr>
          <w:color w:val="auto"/>
          <w:szCs w:val="22"/>
          <w:lang w:val="en-US" w:eastAsia="en-US" w:bidi="en-US"/>
        </w:rPr>
        <w:t>tve a tanuló) nem jelenik meg.</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 xml:space="preserve">Tanulószerződés estén a területileg illetékes gazdasági kamarát értesíteni kell a tanuló terhére rótt kötelességszegés megjelölésével. </w:t>
      </w:r>
    </w:p>
    <w:p w:rsidR="00AD48C1" w:rsidRPr="005E5D88" w:rsidRDefault="00E50ADA" w:rsidP="005E5D88">
      <w:pPr>
        <w:suppressAutoHyphens w:val="0"/>
        <w:spacing w:line="276" w:lineRule="auto"/>
        <w:rPr>
          <w:color w:val="auto"/>
          <w:szCs w:val="22"/>
          <w:lang w:val="en-US" w:eastAsia="en-US" w:bidi="en-US"/>
        </w:rPr>
      </w:pPr>
      <w:r w:rsidRPr="005E5D88">
        <w:rPr>
          <w:color w:val="auto"/>
          <w:szCs w:val="22"/>
          <w:lang w:val="en-US" w:eastAsia="en-US" w:bidi="en-US"/>
        </w:rPr>
        <w:t>A fegyelmi eljárás során a tanulót meg kell hallgatni és biztosítani kell, hogy álláspont</w:t>
      </w:r>
      <w:r w:rsidRPr="005E5D88">
        <w:rPr>
          <w:color w:val="auto"/>
          <w:szCs w:val="22"/>
          <w:lang w:val="en-US" w:eastAsia="en-US" w:bidi="en-US"/>
        </w:rPr>
        <w:t>ját, védekezését előadhatja. Ha a meghallgatáskor a tanuló vitatja a terhére rótt kötelezettségszegést, vagy a tényállás tisztázása megkívánja, tárgyalást kell tartani.</w:t>
      </w:r>
    </w:p>
    <w:p w:rsidR="00AD48C1" w:rsidRPr="005E5D88" w:rsidRDefault="00E50ADA" w:rsidP="005E5D88">
      <w:pPr>
        <w:suppressAutoHyphens w:val="0"/>
        <w:spacing w:line="276" w:lineRule="auto"/>
        <w:rPr>
          <w:color w:val="auto"/>
          <w:szCs w:val="22"/>
          <w:lang w:eastAsia="en-US" w:bidi="en-US"/>
        </w:rPr>
      </w:pPr>
      <w:r w:rsidRPr="005E5D88">
        <w:rPr>
          <w:color w:val="auto"/>
          <w:szCs w:val="22"/>
          <w:lang w:val="en-US" w:eastAsia="en-US" w:bidi="en-US"/>
        </w:rPr>
        <w:t>A fegyelmi eljárásban a kiskorú szülője mindig részt vehet. Tájékoztatni kell a tanulót</w:t>
      </w:r>
      <w:r w:rsidRPr="005E5D88">
        <w:rPr>
          <w:color w:val="auto"/>
          <w:szCs w:val="22"/>
          <w:lang w:val="en-US" w:eastAsia="en-US" w:bidi="en-US"/>
        </w:rPr>
        <w:t>, hogy az eljárásban meghatalmazott is képviselheti. Az értesítést úgy kell kiküldeni, hogy a tanuló, a szülő, meghatalmazott képviselőjük, külön-külön a tárgyalás előtt legalább nyolc nappal megkapja.</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A tanulóval szemben </w:t>
      </w:r>
      <w:r w:rsidRPr="005E5D88">
        <w:rPr>
          <w:color w:val="auto"/>
          <w:szCs w:val="22"/>
          <w:lang w:val="en-US" w:eastAsia="en-US" w:bidi="en-US"/>
        </w:rPr>
        <w:t>ugyanazért a kötelességszegésért</w:t>
      </w:r>
      <w:r w:rsidRPr="005E5D88">
        <w:rPr>
          <w:b/>
          <w:color w:val="auto"/>
          <w:szCs w:val="22"/>
          <w:lang w:val="en-US" w:eastAsia="en-US" w:bidi="en-US"/>
        </w:rPr>
        <w:t xml:space="preserve"> c</w:t>
      </w:r>
      <w:r w:rsidRPr="005E5D88">
        <w:rPr>
          <w:b/>
          <w:color w:val="auto"/>
          <w:szCs w:val="22"/>
          <w:lang w:val="en-US" w:eastAsia="en-US" w:bidi="en-US"/>
        </w:rPr>
        <w:t xml:space="preserve">sak egy </w:t>
      </w:r>
      <w:r w:rsidRPr="005E5D88">
        <w:rPr>
          <w:color w:val="auto"/>
          <w:szCs w:val="22"/>
          <w:lang w:val="en-US" w:eastAsia="en-US" w:bidi="en-US"/>
        </w:rPr>
        <w:t>fegyelmi büntetés állapítható meg</w:t>
      </w:r>
      <w:r w:rsidRPr="005E5D88">
        <w:rPr>
          <w:b/>
          <w:color w:val="auto"/>
          <w:szCs w:val="22"/>
          <w:lang w:val="en-US" w:eastAsia="en-US" w:bidi="en-US"/>
        </w:rPr>
        <w:t>.</w:t>
      </w:r>
    </w:p>
    <w:p w:rsidR="00AD48C1" w:rsidRPr="005E5D88" w:rsidRDefault="00E50ADA" w:rsidP="005E5D88">
      <w:pPr>
        <w:suppressAutoHyphens w:val="0"/>
        <w:spacing w:line="276" w:lineRule="auto"/>
        <w:jc w:val="both"/>
        <w:rPr>
          <w:b/>
          <w:color w:val="auto"/>
          <w:szCs w:val="22"/>
          <w:lang w:val="en-US" w:eastAsia="en-US" w:bidi="en-US"/>
        </w:rPr>
      </w:pPr>
      <w:r w:rsidRPr="005E5D88">
        <w:rPr>
          <w:color w:val="auto"/>
          <w:szCs w:val="22"/>
          <w:lang w:val="en-US" w:eastAsia="en-US" w:bidi="en-US"/>
        </w:rPr>
        <w:t>Nem indítható fegyelmi eljárás</w:t>
      </w:r>
      <w:r w:rsidRPr="005E5D88">
        <w:rPr>
          <w:b/>
          <w:color w:val="auto"/>
          <w:szCs w:val="22"/>
          <w:lang w:val="en-US" w:eastAsia="en-US" w:bidi="en-US"/>
        </w:rPr>
        <w:t xml:space="preserve">, ha </w:t>
      </w:r>
      <w:r w:rsidRPr="005E5D88">
        <w:rPr>
          <w:color w:val="auto"/>
          <w:szCs w:val="22"/>
          <w:lang w:val="en-US" w:eastAsia="en-US" w:bidi="en-US"/>
        </w:rPr>
        <w:t>kötelességszegés óta három hónap már eltelt</w:t>
      </w:r>
      <w:r w:rsidRPr="005E5D88">
        <w:rPr>
          <w:b/>
          <w:color w:val="auto"/>
          <w:szCs w:val="22"/>
          <w:lang w:val="en-US" w:eastAsia="en-US" w:bidi="en-US"/>
        </w:rPr>
        <w:t>. Ha a kötelességszegés miatt büntető-vagy szabálysértési eljárás indult és az nem végződött felmentéssel, a határidő a jogerős határoz</w:t>
      </w:r>
      <w:r w:rsidRPr="005E5D88">
        <w:rPr>
          <w:b/>
          <w:color w:val="auto"/>
          <w:szCs w:val="22"/>
          <w:lang w:val="en-US" w:eastAsia="en-US" w:bidi="en-US"/>
        </w:rPr>
        <w:t>at közlésétől számít.</w:t>
      </w:r>
    </w:p>
    <w:p w:rsidR="00AD48C1" w:rsidRPr="005E5D88" w:rsidRDefault="00E50ADA" w:rsidP="005E5D88">
      <w:pPr>
        <w:suppressAutoHyphens w:val="0"/>
        <w:spacing w:line="276" w:lineRule="auto"/>
        <w:jc w:val="both"/>
        <w:rPr>
          <w:color w:val="auto"/>
          <w:szCs w:val="22"/>
          <w:lang w:val="en-US" w:eastAsia="en-US" w:bidi="en-US"/>
        </w:rPr>
      </w:pPr>
      <w:r w:rsidRPr="005E5D88">
        <w:rPr>
          <w:b/>
          <w:color w:val="auto"/>
          <w:szCs w:val="22"/>
          <w:lang w:val="en-US" w:eastAsia="en-US" w:bidi="en-US"/>
        </w:rPr>
        <w:t xml:space="preserve">A </w:t>
      </w:r>
      <w:r w:rsidRPr="005E5D88">
        <w:rPr>
          <w:color w:val="auto"/>
          <w:szCs w:val="22"/>
          <w:lang w:val="en-US" w:eastAsia="en-US" w:bidi="en-US"/>
        </w:rPr>
        <w:t>gyakorlati képzés keretében elkövetett kötelességszegésért</w:t>
      </w:r>
      <w:r w:rsidRPr="005E5D88">
        <w:rPr>
          <w:b/>
          <w:color w:val="auto"/>
          <w:szCs w:val="22"/>
          <w:lang w:val="en-US" w:eastAsia="en-US" w:bidi="en-US"/>
        </w:rPr>
        <w:t xml:space="preserve"> a fegyelmi eljárást </w:t>
      </w:r>
      <w:r w:rsidRPr="005E5D88">
        <w:rPr>
          <w:color w:val="auto"/>
          <w:szCs w:val="22"/>
          <w:lang w:val="en-US" w:eastAsia="en-US" w:bidi="en-US"/>
        </w:rPr>
        <w:t>az iskolában kell lefolytatni.</w:t>
      </w:r>
    </w:p>
    <w:p w:rsidR="00AD48C1" w:rsidRPr="005E5D88" w:rsidRDefault="00E50ADA" w:rsidP="005E5D88">
      <w:pPr>
        <w:suppressAutoHyphens w:val="0"/>
        <w:spacing w:line="276" w:lineRule="auto"/>
        <w:ind w:firstLine="1275"/>
        <w:rPr>
          <w:iCs/>
          <w:smallCaps/>
          <w:color w:val="auto"/>
          <w:spacing w:val="10"/>
          <w:sz w:val="28"/>
          <w:szCs w:val="28"/>
          <w:lang w:val="en-US" w:eastAsia="en-US" w:bidi="en-US"/>
        </w:rPr>
      </w:pPr>
      <w:r w:rsidRPr="005E5D88">
        <w:rPr>
          <w:iCs/>
          <w:smallCaps/>
          <w:color w:val="auto"/>
          <w:spacing w:val="10"/>
          <w:sz w:val="24"/>
          <w:szCs w:val="24"/>
          <w:lang w:val="en-US" w:eastAsia="en-US" w:bidi="en-US"/>
        </w:rPr>
        <w:t>5.2.2.1 A fegyelmi jogkör gyakorlója</w:t>
      </w:r>
    </w:p>
    <w:p w:rsidR="00AD48C1" w:rsidRPr="005E5D88" w:rsidRDefault="00E50ADA" w:rsidP="005E5D88">
      <w:pPr>
        <w:suppressAutoHyphens w:val="0"/>
        <w:spacing w:line="276" w:lineRule="auto"/>
        <w:jc w:val="both"/>
        <w:rPr>
          <w:b/>
          <w:color w:val="auto"/>
          <w:szCs w:val="22"/>
          <w:lang w:val="en-US" w:eastAsia="en-US" w:bidi="en-US"/>
        </w:rPr>
      </w:pPr>
      <w:r w:rsidRPr="005E5D88">
        <w:rPr>
          <w:b/>
          <w:color w:val="auto"/>
          <w:szCs w:val="22"/>
          <w:lang w:val="en-US" w:eastAsia="en-US" w:bidi="en-US"/>
        </w:rPr>
        <w:t xml:space="preserve">A fegyelmi tárgyalást a </w:t>
      </w:r>
      <w:r w:rsidRPr="005E5D88">
        <w:rPr>
          <w:color w:val="auto"/>
          <w:szCs w:val="22"/>
          <w:lang w:val="en-US" w:eastAsia="en-US" w:bidi="en-US"/>
        </w:rPr>
        <w:t>nevelőtestület saját tagjai közül</w:t>
      </w:r>
      <w:r w:rsidRPr="005E5D88">
        <w:rPr>
          <w:b/>
          <w:color w:val="auto"/>
          <w:szCs w:val="22"/>
          <w:lang w:val="en-US" w:eastAsia="en-US" w:bidi="en-US"/>
        </w:rPr>
        <w:t xml:space="preserve"> választott </w:t>
      </w:r>
      <w:r w:rsidRPr="005E5D88">
        <w:rPr>
          <w:color w:val="auto"/>
          <w:szCs w:val="22"/>
          <w:lang w:val="en-US" w:eastAsia="en-US" w:bidi="en-US"/>
        </w:rPr>
        <w:t xml:space="preserve">legalább </w:t>
      </w:r>
      <w:r w:rsidRPr="005E5D88">
        <w:rPr>
          <w:color w:val="auto"/>
          <w:szCs w:val="22"/>
          <w:lang w:val="en-US" w:eastAsia="en-US" w:bidi="en-US"/>
        </w:rPr>
        <w:t>háromtagú bizottság</w:t>
      </w:r>
      <w:r w:rsidRPr="005E5D88">
        <w:rPr>
          <w:b/>
          <w:color w:val="auto"/>
          <w:szCs w:val="22"/>
          <w:lang w:val="en-US" w:eastAsia="en-US" w:bidi="en-US"/>
        </w:rPr>
        <w:t xml:space="preserve"> folytatja le. A bizottság az elnökét saját tagjai közül választja meg. </w:t>
      </w:r>
    </w:p>
    <w:p w:rsidR="00AD48C1" w:rsidRPr="005E5D88" w:rsidRDefault="00E50ADA" w:rsidP="005E5D88">
      <w:pPr>
        <w:suppressAutoHyphens w:val="0"/>
        <w:spacing w:line="276" w:lineRule="auto"/>
        <w:jc w:val="both"/>
        <w:rPr>
          <w:b/>
          <w:color w:val="auto"/>
          <w:szCs w:val="22"/>
          <w:lang w:eastAsia="en-US" w:bidi="en-US"/>
        </w:rPr>
      </w:pPr>
      <w:r w:rsidRPr="005E5D88">
        <w:rPr>
          <w:b/>
          <w:color w:val="auto"/>
          <w:szCs w:val="22"/>
          <w:lang w:val="en-US" w:eastAsia="en-US" w:bidi="en-US"/>
        </w:rPr>
        <w:t xml:space="preserve">Az eljárás során tekintettel kell lenni </w:t>
      </w:r>
      <w:r w:rsidRPr="005E5D88">
        <w:rPr>
          <w:color w:val="auto"/>
          <w:szCs w:val="22"/>
          <w:lang w:val="en-US" w:eastAsia="en-US" w:bidi="en-US"/>
        </w:rPr>
        <w:t>az összeférhetetlenségi szabályokra</w:t>
      </w:r>
      <w:r w:rsidRPr="005E5D88">
        <w:rPr>
          <w:b/>
          <w:color w:val="auto"/>
          <w:szCs w:val="22"/>
          <w:lang w:val="en-US" w:eastAsia="en-US" w:bidi="en-US"/>
        </w:rPr>
        <w:t xml:space="preserve"> is.</w:t>
      </w:r>
    </w:p>
    <w:p w:rsidR="00AD48C1" w:rsidRPr="005E5D88" w:rsidRDefault="00E50ADA" w:rsidP="005E5D88">
      <w:pPr>
        <w:suppressAutoHyphens w:val="0"/>
        <w:spacing w:line="276" w:lineRule="auto"/>
        <w:jc w:val="both"/>
        <w:rPr>
          <w:b/>
          <w:color w:val="auto"/>
          <w:szCs w:val="22"/>
          <w:lang w:eastAsia="en-US" w:bidi="en-US"/>
        </w:rPr>
      </w:pPr>
      <w:r w:rsidRPr="005E5D88">
        <w:rPr>
          <w:b/>
          <w:color w:val="auto"/>
          <w:szCs w:val="22"/>
          <w:lang w:val="en-US" w:eastAsia="en-US" w:bidi="en-US"/>
        </w:rPr>
        <w:t xml:space="preserve">A fegyelmi ügy elintézésében és a határozat meghozatalában </w:t>
      </w:r>
      <w:r w:rsidRPr="005E5D88">
        <w:rPr>
          <w:color w:val="auto"/>
          <w:szCs w:val="22"/>
          <w:lang w:val="en-US" w:eastAsia="en-US" w:bidi="en-US"/>
        </w:rPr>
        <w:t xml:space="preserve">nem vehet részt a tanuló </w:t>
      </w:r>
      <w:r w:rsidRPr="005E5D88">
        <w:rPr>
          <w:color w:val="auto"/>
          <w:szCs w:val="22"/>
          <w:lang w:val="en-US" w:eastAsia="en-US" w:bidi="en-US"/>
        </w:rPr>
        <w:t>közeli hozzátartozója</w:t>
      </w:r>
      <w:r w:rsidRPr="005E5D88">
        <w:rPr>
          <w:b/>
          <w:color w:val="auto"/>
          <w:szCs w:val="22"/>
          <w:lang w:val="en-US" w:eastAsia="en-US" w:bidi="en-US"/>
        </w:rPr>
        <w:t xml:space="preserve">, továbbá az, akit a tanuló által </w:t>
      </w:r>
      <w:r w:rsidRPr="005E5D88">
        <w:rPr>
          <w:color w:val="auto"/>
          <w:szCs w:val="22"/>
          <w:lang w:val="en-US" w:eastAsia="en-US" w:bidi="en-US"/>
        </w:rPr>
        <w:t>elkövetett kötelességszegés érintett</w:t>
      </w:r>
      <w:r w:rsidRPr="005E5D88">
        <w:rPr>
          <w:b/>
          <w:color w:val="auto"/>
          <w:szCs w:val="22"/>
          <w:lang w:val="en-US" w:eastAsia="en-US" w:bidi="en-US"/>
        </w:rPr>
        <w:t xml:space="preserve">. </w:t>
      </w:r>
    </w:p>
    <w:p w:rsidR="00AD48C1" w:rsidRPr="005E5D88" w:rsidRDefault="00E50ADA" w:rsidP="005E5D88">
      <w:pPr>
        <w:suppressAutoHyphens w:val="0"/>
        <w:spacing w:line="276" w:lineRule="auto"/>
        <w:jc w:val="both"/>
        <w:rPr>
          <w:b/>
          <w:color w:val="auto"/>
          <w:szCs w:val="22"/>
          <w:lang w:eastAsia="en-US" w:bidi="en-US"/>
        </w:rPr>
      </w:pPr>
      <w:r w:rsidRPr="005E5D88">
        <w:rPr>
          <w:b/>
          <w:color w:val="auto"/>
          <w:szCs w:val="22"/>
          <w:lang w:val="en-US" w:eastAsia="en-US" w:bidi="en-US"/>
        </w:rPr>
        <w:t xml:space="preserve">A </w:t>
      </w:r>
      <w:r w:rsidRPr="005E5D88">
        <w:rPr>
          <w:color w:val="auto"/>
          <w:szCs w:val="22"/>
          <w:lang w:val="en-US" w:eastAsia="en-US" w:bidi="en-US"/>
        </w:rPr>
        <w:t>másodfokú fegyelmi határozat meghozatalában nem vehet részt, aki az elsőfokú fegyelmi határozat meghozatalában részt vett</w:t>
      </w:r>
      <w:r w:rsidRPr="005E5D88">
        <w:rPr>
          <w:b/>
          <w:color w:val="auto"/>
          <w:szCs w:val="22"/>
          <w:lang w:val="en-US" w:eastAsia="en-US" w:bidi="en-US"/>
        </w:rPr>
        <w:t>, illetőleg az ügyben tanúvallomást tet</w:t>
      </w:r>
      <w:r w:rsidRPr="005E5D88">
        <w:rPr>
          <w:b/>
          <w:color w:val="auto"/>
          <w:szCs w:val="22"/>
          <w:lang w:val="en-US" w:eastAsia="en-US" w:bidi="en-US"/>
        </w:rPr>
        <w:t xml:space="preserve">t vagy szakértőként eljárt. </w:t>
      </w:r>
    </w:p>
    <w:p w:rsidR="00AD48C1" w:rsidRPr="005E5D88" w:rsidRDefault="00E50ADA" w:rsidP="005E5D88">
      <w:pPr>
        <w:suppressAutoHyphens w:val="0"/>
        <w:spacing w:line="276" w:lineRule="auto"/>
        <w:jc w:val="both"/>
        <w:rPr>
          <w:b/>
          <w:color w:val="auto"/>
          <w:szCs w:val="22"/>
          <w:lang w:eastAsia="en-US" w:bidi="en-US"/>
        </w:rPr>
      </w:pPr>
      <w:r w:rsidRPr="005E5D88">
        <w:rPr>
          <w:b/>
          <w:color w:val="auto"/>
          <w:szCs w:val="22"/>
          <w:lang w:val="en-US" w:eastAsia="en-US" w:bidi="en-US"/>
        </w:rPr>
        <w:t>Akivel szemben kizárási ok áll fenn, köteles ezt bejelenteni. A kizárási okot a tanuló is bejelentheti. A nevelőtestület tagja ellen bejelentett kizárási ok esetén az iskola, egyéb esetekben a másodfokú fegyelmi jogkör gyakorló</w:t>
      </w:r>
      <w:r w:rsidRPr="005E5D88">
        <w:rPr>
          <w:b/>
          <w:color w:val="auto"/>
          <w:szCs w:val="22"/>
          <w:lang w:val="en-US" w:eastAsia="en-US" w:bidi="en-US"/>
        </w:rPr>
        <w:t>jának munkáltatója dönt.</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64" w:name="_Toc8900679"/>
      <w:r w:rsidRPr="005E5D88">
        <w:rPr>
          <w:bCs/>
          <w:iCs/>
          <w:smallCaps/>
          <w:color w:val="auto"/>
          <w:spacing w:val="5"/>
          <w:sz w:val="26"/>
          <w:szCs w:val="26"/>
          <w:lang w:val="en-US" w:eastAsia="en-US" w:bidi="en-US"/>
        </w:rPr>
        <w:t>5.2.3 A fegyelmi tárgyalás</w:t>
      </w:r>
      <w:bookmarkEnd w:id="364"/>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fegyelmi eljárást- a megindítástól számított harminc napon belül- egy tárgyaláson be kell fejezni.</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 xml:space="preserve">Lehetőséget kell biztosítani az eljárás során, hogy a tanuló, </w:t>
      </w:r>
      <w:r w:rsidRPr="005E5D88">
        <w:rPr>
          <w:color w:val="auto"/>
          <w:szCs w:val="22"/>
          <w:lang w:eastAsia="en-US" w:bidi="en-US"/>
        </w:rPr>
        <w:t>és</w:t>
      </w:r>
      <w:r w:rsidRPr="005E5D88">
        <w:rPr>
          <w:color w:val="auto"/>
          <w:szCs w:val="22"/>
          <w:lang w:val="en-US" w:eastAsia="en-US" w:bidi="en-US"/>
        </w:rPr>
        <w:t xml:space="preserve"> a képviselője (utóbbi csak a gazdálkodó szervezetet érintő kérdésekben), az ügyre vonatkozó iratokat megtekinthesse, abba az eljárás során betekinthessen, az abban foglaltakra véleményt nyilváníthasson, és bizonyítási indítvánnyal élhessen.</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Ha az elsőfokú</w:t>
      </w:r>
      <w:r w:rsidRPr="005E5D88">
        <w:rPr>
          <w:color w:val="auto"/>
          <w:szCs w:val="22"/>
          <w:lang w:val="en-US" w:eastAsia="en-US" w:bidi="en-US"/>
        </w:rPr>
        <w:t xml:space="preserve"> fegyelmi jogkör gyakorlója a nevelőtestület, a tárgyalást a nevelőtestület által megbízott személy vezeti.</w:t>
      </w:r>
    </w:p>
    <w:p w:rsidR="00AD48C1" w:rsidRPr="005E5D88" w:rsidRDefault="00E50ADA" w:rsidP="005E5D88">
      <w:pPr>
        <w:suppressAutoHyphens w:val="0"/>
        <w:spacing w:line="276" w:lineRule="auto"/>
        <w:ind w:firstLine="1275"/>
        <w:rPr>
          <w:iCs/>
          <w:smallCaps/>
          <w:color w:val="auto"/>
          <w:spacing w:val="10"/>
          <w:sz w:val="24"/>
          <w:szCs w:val="28"/>
          <w:lang w:eastAsia="en-US" w:bidi="en-US"/>
        </w:rPr>
      </w:pPr>
      <w:r w:rsidRPr="005E5D88">
        <w:rPr>
          <w:iCs/>
          <w:smallCaps/>
          <w:color w:val="auto"/>
          <w:spacing w:val="10"/>
          <w:sz w:val="24"/>
          <w:szCs w:val="28"/>
          <w:lang w:val="en-US" w:eastAsia="en-US" w:bidi="en-US"/>
        </w:rPr>
        <w:t>5.2.3.1 A bizonyítás</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fegyelmi jogkör gyakorlója köteles a határozathozatalhoz szükséges tényállást tisztázni. Ha ehhez rendelkezésre álló adatok n</w:t>
      </w:r>
      <w:r w:rsidRPr="005E5D88">
        <w:rPr>
          <w:color w:val="auto"/>
          <w:szCs w:val="22"/>
          <w:lang w:val="en-US" w:eastAsia="en-US" w:bidi="en-US"/>
        </w:rPr>
        <w:t>em elegendőek, hivatalból vagy kérelemre bizonyítási eljárást folytat le.</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Bizonyítási eszközök: a tanuló nyilatkozata,</w:t>
      </w:r>
      <w:r w:rsidRPr="005E5D88">
        <w:rPr>
          <w:color w:val="auto"/>
          <w:szCs w:val="22"/>
          <w:lang w:eastAsia="en-US" w:bidi="en-US"/>
        </w:rPr>
        <w:t xml:space="preserve"> </w:t>
      </w:r>
      <w:r w:rsidRPr="005E5D88">
        <w:rPr>
          <w:color w:val="auto"/>
          <w:szCs w:val="22"/>
          <w:lang w:val="en-US" w:eastAsia="en-US" w:bidi="en-US"/>
        </w:rPr>
        <w:t>az irat, a tanúvallomás, a szemle és a szakértői vélemény.</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fegyelmi eljárás során törekedni kell arra, hogy minden olyan körülmény felt</w:t>
      </w:r>
      <w:r w:rsidRPr="005E5D88">
        <w:rPr>
          <w:color w:val="auto"/>
          <w:szCs w:val="22"/>
          <w:lang w:val="en-US" w:eastAsia="en-US" w:bidi="en-US"/>
        </w:rPr>
        <w:t>árásra kerüljön, amely kötelességszegés elbírálásánál, a fegyelmi büntetés meghozatalánál a tanuló ellen illetve a tanuló mellett szól.</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65" w:name="_Toc8900680"/>
      <w:r w:rsidRPr="005E5D88">
        <w:rPr>
          <w:bCs/>
          <w:iCs/>
          <w:smallCaps/>
          <w:color w:val="auto"/>
          <w:spacing w:val="5"/>
          <w:sz w:val="26"/>
          <w:szCs w:val="26"/>
          <w:lang w:val="en-US" w:eastAsia="en-US" w:bidi="en-US"/>
        </w:rPr>
        <w:t>5.2.4 A fegyelmi határozat</w:t>
      </w:r>
      <w:bookmarkEnd w:id="365"/>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fegyelmi határozatot a tárgyaláson szóban ki kell hirdetni. A kihirdetéskor ismertetni kell a határozat rendelkező részét és a rövid indokolást. Ha az ügy bonyolultsága vagy más fontos ok szükségessé teszi, a határozat szóbeli kihirdetését az elsőfokú fe</w:t>
      </w:r>
      <w:r w:rsidRPr="005E5D88">
        <w:rPr>
          <w:color w:val="auto"/>
          <w:szCs w:val="22"/>
          <w:lang w:val="en-US" w:eastAsia="en-US" w:bidi="en-US"/>
        </w:rPr>
        <w:t xml:space="preserve">gyelmi jogkör gyakorlója legfeljebb nyolc nappal elhalaszthatja. </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fegyelmi eljárást határozattal meg kell szüntetni, ha a tanuló nem követett el kötelességszegést, vagy a kötelességszegés nem indokolja a fegyelmi büntetés kiszabását, illetve a kötelesség</w:t>
      </w:r>
      <w:r w:rsidRPr="005E5D88">
        <w:rPr>
          <w:color w:val="auto"/>
          <w:szCs w:val="22"/>
          <w:lang w:val="en-US" w:eastAsia="en-US" w:bidi="en-US"/>
        </w:rPr>
        <w:t xml:space="preserve">szegéstől három hónapnál hosszabb idő telt el, vagy a kötelességszegés ténye, illetve, hogy azt a tanuló követte el, nem bizonyítható. </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 xml:space="preserve">A fegyelmi határozatot a kihirdetést követő </w:t>
      </w:r>
      <w:r w:rsidRPr="005E5D88">
        <w:rPr>
          <w:color w:val="auto"/>
          <w:szCs w:val="22"/>
          <w:u w:val="single"/>
          <w:lang w:val="en-US" w:eastAsia="en-US" w:bidi="en-US"/>
        </w:rPr>
        <w:t>hét napon belül írásban</w:t>
      </w:r>
      <w:r w:rsidRPr="005E5D88">
        <w:rPr>
          <w:color w:val="auto"/>
          <w:szCs w:val="22"/>
          <w:lang w:val="en-US" w:eastAsia="en-US" w:bidi="en-US"/>
        </w:rPr>
        <w:t xml:space="preserve"> meg kell küldeni a tanulónak,</w:t>
      </w:r>
      <w:r w:rsidRPr="005E5D88">
        <w:rPr>
          <w:color w:val="auto"/>
          <w:szCs w:val="22"/>
          <w:lang w:eastAsia="en-US" w:bidi="en-US"/>
        </w:rPr>
        <w:t xml:space="preserve"> </w:t>
      </w:r>
      <w:r w:rsidRPr="005E5D88">
        <w:rPr>
          <w:color w:val="auto"/>
          <w:szCs w:val="22"/>
          <w:lang w:val="en-US" w:eastAsia="en-US" w:bidi="en-US"/>
        </w:rPr>
        <w:t xml:space="preserve">és meghatalmazott képviselőjüknek, ha a gazdálkodó szervezet képviselője az eljárásban részt vett, a gazdálkodó szervezetnek. </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Megrovás és szigorú megrovás fegyelmi büntetés esetén a határozatot nem kell írásban megküldeni, ha a fegyelmi büntetést a tanuló</w:t>
      </w:r>
      <w:r w:rsidRPr="005E5D88">
        <w:rPr>
          <w:color w:val="auto"/>
          <w:szCs w:val="22"/>
          <w:lang w:val="en-US" w:eastAsia="en-US" w:bidi="en-US"/>
        </w:rPr>
        <w:t xml:space="preserve"> tudomásul vette, a határozat megküldését nem kéri, és eljárást megindító kérelmi jogáról lemondott. </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fegyelmi határozat rendelkező része tartalmazza a határozatot hozó szerv megjelölését, a határozat számát és tárgyát, a tanuló személyi adatait, a fegye</w:t>
      </w:r>
      <w:r w:rsidRPr="005E5D88">
        <w:rPr>
          <w:color w:val="auto"/>
          <w:szCs w:val="22"/>
          <w:lang w:val="en-US" w:eastAsia="en-US" w:bidi="en-US"/>
        </w:rPr>
        <w:t xml:space="preserve">lmi büntetést, a büntetés időtartamát, felfüggesztését és az eljárást megindító kérelmi jogra való utalást. </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fegyelmi határozat indokolása tartalmazza a kötelességszegés rövid leírását, a tényállás megállapításának alapjául szolgáló bizonyítékok ismertet</w:t>
      </w:r>
      <w:r w:rsidRPr="005E5D88">
        <w:rPr>
          <w:color w:val="auto"/>
          <w:szCs w:val="22"/>
          <w:lang w:val="en-US" w:eastAsia="en-US" w:bidi="en-US"/>
        </w:rPr>
        <w:t>ését, a rendelkező részben foglalt döntés indokát, elutasított bizonyítási indítvány esetén az elutasítás okát, a határozat meghozatalának napját, a határozatot hozó aláírását és a hivatali beosztásának megjelölését.</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 xml:space="preserve"> Ha az első fokon a nevelőtestület jár </w:t>
      </w:r>
      <w:r w:rsidRPr="005E5D88">
        <w:rPr>
          <w:color w:val="auto"/>
          <w:szCs w:val="22"/>
          <w:lang w:val="en-US" w:eastAsia="en-US" w:bidi="en-US"/>
        </w:rPr>
        <w:t xml:space="preserve">el, a határozatot a nevelőtestület nevében az írja alá, aki a tárgyalást vezette, továbbá a nevelőtestület egy kijelölt, a tárgyaláson végig jelen lévő tagja. </w:t>
      </w:r>
    </w:p>
    <w:p w:rsidR="00AD48C1" w:rsidRPr="005E5D88" w:rsidRDefault="00E50ADA" w:rsidP="005E5D88">
      <w:pPr>
        <w:suppressAutoHyphens w:val="0"/>
        <w:spacing w:line="276" w:lineRule="auto"/>
        <w:ind w:firstLine="709"/>
        <w:rPr>
          <w:iCs/>
          <w:smallCaps/>
          <w:color w:val="auto"/>
          <w:spacing w:val="10"/>
          <w:sz w:val="24"/>
          <w:szCs w:val="28"/>
          <w:lang w:val="en-US" w:eastAsia="en-US" w:bidi="en-US"/>
        </w:rPr>
      </w:pPr>
      <w:r w:rsidRPr="005E5D88">
        <w:rPr>
          <w:iCs/>
          <w:smallCaps/>
          <w:color w:val="auto"/>
          <w:spacing w:val="10"/>
          <w:sz w:val="24"/>
          <w:szCs w:val="28"/>
          <w:lang w:val="en-US" w:eastAsia="en-US" w:bidi="en-US"/>
        </w:rPr>
        <w:t>5.2.4.1 A fegyelmi határozat meghozatalakor a következő elvek figyelembevételével ajánlott dönte</w:t>
      </w:r>
      <w:r w:rsidRPr="005E5D88">
        <w:rPr>
          <w:iCs/>
          <w:smallCaps/>
          <w:color w:val="auto"/>
          <w:spacing w:val="10"/>
          <w:sz w:val="24"/>
          <w:szCs w:val="28"/>
          <w:lang w:val="en-US" w:eastAsia="en-US" w:bidi="en-US"/>
        </w:rPr>
        <w:t>ni</w:t>
      </w:r>
    </w:p>
    <w:p w:rsidR="00AD48C1" w:rsidRPr="005E5D88" w:rsidRDefault="00E50ADA" w:rsidP="005E5D88">
      <w:pPr>
        <w:suppressAutoHyphens w:val="0"/>
        <w:spacing w:line="276" w:lineRule="auto"/>
        <w:jc w:val="both"/>
        <w:rPr>
          <w:color w:val="auto"/>
          <w:szCs w:val="22"/>
          <w:lang w:eastAsia="en-US" w:bidi="en-US"/>
        </w:rPr>
      </w:pPr>
      <w:r w:rsidRPr="005E5D88">
        <w:rPr>
          <w:b/>
          <w:color w:val="auto"/>
          <w:szCs w:val="22"/>
          <w:lang w:val="en-US" w:eastAsia="en-US" w:bidi="en-US"/>
        </w:rPr>
        <w:t>Törvényesség követelménye.</w:t>
      </w:r>
      <w:r w:rsidRPr="005E5D88">
        <w:rPr>
          <w:color w:val="auto"/>
          <w:szCs w:val="22"/>
          <w:lang w:val="en-US" w:eastAsia="en-US" w:bidi="en-US"/>
        </w:rPr>
        <w:t xml:space="preserve"> A köz</w:t>
      </w:r>
      <w:r w:rsidRPr="005E5D88">
        <w:rPr>
          <w:color w:val="auto"/>
          <w:szCs w:val="22"/>
          <w:lang w:eastAsia="en-US" w:bidi="en-US"/>
        </w:rPr>
        <w:t xml:space="preserve">nevelési </w:t>
      </w:r>
      <w:r w:rsidRPr="005E5D88">
        <w:rPr>
          <w:color w:val="auto"/>
          <w:szCs w:val="22"/>
          <w:lang w:val="en-US" w:eastAsia="en-US" w:bidi="en-US"/>
        </w:rPr>
        <w:t>intézményben fegyelmi büntetést kizárólag a jogszabályokban előírt szigorú eljárási rend betartásával, a jogszabályokban, illetve jogszabály felhatalmazása alapján a házirendben megállapított kötelesség súlyos és</w:t>
      </w:r>
      <w:r w:rsidRPr="005E5D88">
        <w:rPr>
          <w:color w:val="auto"/>
          <w:szCs w:val="22"/>
          <w:lang w:val="en-US" w:eastAsia="en-US" w:bidi="en-US"/>
        </w:rPr>
        <w:t xml:space="preserve"> vétkes megszegéséért lehet kiszabni. </w:t>
      </w:r>
    </w:p>
    <w:p w:rsidR="00AD48C1" w:rsidRPr="005E5D88" w:rsidRDefault="00E50ADA" w:rsidP="005E5D88">
      <w:pPr>
        <w:suppressAutoHyphens w:val="0"/>
        <w:spacing w:line="276" w:lineRule="auto"/>
        <w:jc w:val="both"/>
        <w:rPr>
          <w:color w:val="auto"/>
          <w:szCs w:val="22"/>
          <w:lang w:eastAsia="en-US" w:bidi="en-US"/>
        </w:rPr>
      </w:pPr>
      <w:r w:rsidRPr="005E5D88">
        <w:rPr>
          <w:b/>
          <w:color w:val="auto"/>
          <w:szCs w:val="22"/>
          <w:lang w:val="en-US" w:eastAsia="en-US" w:bidi="en-US"/>
        </w:rPr>
        <w:t>Személyes felelősség elve.</w:t>
      </w:r>
      <w:r w:rsidRPr="005E5D88">
        <w:rPr>
          <w:color w:val="auto"/>
          <w:szCs w:val="22"/>
          <w:lang w:val="en-US" w:eastAsia="en-US" w:bidi="en-US"/>
        </w:rPr>
        <w:t xml:space="preserve"> A kötelezettségszegés tényét személyre szólóan kell bizonyítani, mert fegyelmi büntetést egy bizonyos diák valamely bizonyított kötelességszegéséért lehet adni. A „kollektív felelősségre von</w:t>
      </w:r>
      <w:r w:rsidRPr="005E5D88">
        <w:rPr>
          <w:color w:val="auto"/>
          <w:szCs w:val="22"/>
          <w:lang w:val="en-US" w:eastAsia="en-US" w:bidi="en-US"/>
        </w:rPr>
        <w:t xml:space="preserve">ás” nem jogszerű. Ha a diákok a jogsértést csoportosan követik el, akkor az eljárás során a csoport tagjainak felelősségét személyenként kell bizonyítani. </w:t>
      </w:r>
    </w:p>
    <w:p w:rsidR="00AD48C1" w:rsidRPr="005E5D88" w:rsidRDefault="00E50ADA" w:rsidP="005E5D88">
      <w:pPr>
        <w:suppressAutoHyphens w:val="0"/>
        <w:spacing w:line="276" w:lineRule="auto"/>
        <w:jc w:val="both"/>
        <w:rPr>
          <w:color w:val="auto"/>
          <w:szCs w:val="22"/>
          <w:lang w:eastAsia="en-US" w:bidi="en-US"/>
        </w:rPr>
      </w:pPr>
      <w:r w:rsidRPr="005E5D88">
        <w:rPr>
          <w:b/>
          <w:color w:val="auto"/>
          <w:szCs w:val="22"/>
          <w:lang w:val="en-US" w:eastAsia="en-US" w:bidi="en-US"/>
        </w:rPr>
        <w:t>Az ártatlanság vélelme.</w:t>
      </w:r>
      <w:r w:rsidRPr="005E5D88">
        <w:rPr>
          <w:color w:val="auto"/>
          <w:szCs w:val="22"/>
          <w:lang w:val="en-US" w:eastAsia="en-US" w:bidi="en-US"/>
        </w:rPr>
        <w:t xml:space="preserve"> Senkit sem lehet bűnösnek tekinteni mindaddig, amíg a fegyelmi felelősségét </w:t>
      </w:r>
      <w:r w:rsidRPr="005E5D88">
        <w:rPr>
          <w:color w:val="auto"/>
          <w:szCs w:val="22"/>
          <w:lang w:val="en-US" w:eastAsia="en-US" w:bidi="en-US"/>
        </w:rPr>
        <w:t xml:space="preserve">jogerősen meg nem állapították. </w:t>
      </w:r>
    </w:p>
    <w:p w:rsidR="00AD48C1" w:rsidRDefault="00E50ADA" w:rsidP="005E5D88">
      <w:pPr>
        <w:suppressAutoHyphens w:val="0"/>
        <w:spacing w:line="276" w:lineRule="auto"/>
        <w:jc w:val="both"/>
        <w:rPr>
          <w:color w:val="auto"/>
          <w:szCs w:val="22"/>
          <w:lang w:val="en-US" w:eastAsia="en-US" w:bidi="en-US"/>
        </w:rPr>
      </w:pPr>
      <w:r w:rsidRPr="005E5D88">
        <w:rPr>
          <w:b/>
          <w:color w:val="auto"/>
          <w:szCs w:val="22"/>
          <w:lang w:val="en-US" w:eastAsia="en-US" w:bidi="en-US"/>
        </w:rPr>
        <w:t>Bizonyítottság követelménye.</w:t>
      </w:r>
      <w:r w:rsidRPr="005E5D88">
        <w:rPr>
          <w:color w:val="auto"/>
          <w:szCs w:val="22"/>
          <w:lang w:val="en-US" w:eastAsia="en-US" w:bidi="en-US"/>
        </w:rPr>
        <w:t xml:space="preserve"> Ez a követelmény az ártatlanság vélelméből következő kívánalom. Ez az elv valójában két kívánalmat foglal magában: egyrészt azt, hogy mindig a vádló kötelessége bizonyítani állítása valódiságát,</w:t>
      </w:r>
      <w:r w:rsidRPr="005E5D88">
        <w:rPr>
          <w:color w:val="auto"/>
          <w:szCs w:val="22"/>
          <w:lang w:val="en-US" w:eastAsia="en-US" w:bidi="en-US"/>
        </w:rPr>
        <w:t xml:space="preserve"> másrészt a bizonyítás során vitathatatlanná kell tenni azt, hogy a kötelességszegést az ezzel vádolt diák követte el, és azt más nem követhette el. Törekedni kell a fokozatosság elvének betartására. </w:t>
      </w:r>
    </w:p>
    <w:p w:rsidR="002F1B55" w:rsidRDefault="002F1B55" w:rsidP="005E5D88">
      <w:pPr>
        <w:suppressAutoHyphens w:val="0"/>
        <w:spacing w:line="276" w:lineRule="auto"/>
        <w:jc w:val="both"/>
        <w:rPr>
          <w:color w:val="auto"/>
          <w:szCs w:val="22"/>
          <w:lang w:val="en-US" w:eastAsia="en-US" w:bidi="en-US"/>
        </w:rPr>
      </w:pPr>
    </w:p>
    <w:p w:rsidR="002F1B55" w:rsidRPr="005E5D88" w:rsidRDefault="002F1B55" w:rsidP="005E5D88">
      <w:pPr>
        <w:suppressAutoHyphens w:val="0"/>
        <w:spacing w:line="276" w:lineRule="auto"/>
        <w:jc w:val="both"/>
        <w:rPr>
          <w:color w:val="auto"/>
          <w:szCs w:val="22"/>
          <w:lang w:eastAsia="en-US" w:bidi="en-US"/>
        </w:rPr>
      </w:pPr>
    </w:p>
    <w:p w:rsidR="00AD48C1" w:rsidRPr="005E5D88" w:rsidRDefault="00E50ADA" w:rsidP="005E5D88">
      <w:pPr>
        <w:suppressAutoHyphens w:val="0"/>
        <w:spacing w:line="276" w:lineRule="auto"/>
        <w:ind w:firstLine="709"/>
        <w:rPr>
          <w:iCs/>
          <w:smallCaps/>
          <w:color w:val="auto"/>
          <w:spacing w:val="10"/>
          <w:sz w:val="24"/>
          <w:szCs w:val="24"/>
          <w:lang w:eastAsia="en-US" w:bidi="en-US"/>
        </w:rPr>
      </w:pPr>
      <w:r w:rsidRPr="005E5D88">
        <w:rPr>
          <w:iCs/>
          <w:smallCaps/>
          <w:color w:val="auto"/>
          <w:spacing w:val="10"/>
          <w:sz w:val="24"/>
          <w:szCs w:val="24"/>
          <w:lang w:val="en-US" w:eastAsia="en-US" w:bidi="en-US"/>
        </w:rPr>
        <w:t xml:space="preserve">5.2.4.2 Jegyzőkönyv </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 xml:space="preserve">A tárgyalásról és a bizonyítási </w:t>
      </w:r>
      <w:r w:rsidRPr="005E5D88">
        <w:rPr>
          <w:color w:val="auto"/>
          <w:szCs w:val="22"/>
          <w:lang w:val="en-US" w:eastAsia="en-US" w:bidi="en-US"/>
        </w:rPr>
        <w:t>eljárásról jegyzőkönyvet kell készíteni, amelyben fel kell tüntetni a tárgyalás helyét, a tárgyaláson hivatalos minőségben részt vevők nevét, az elhangzott nyilatkozatok főbb megállapításait. Szó szerint kell rögzíteni az elhangzottakat, ha a tárgyalás vez</w:t>
      </w:r>
      <w:r w:rsidRPr="005E5D88">
        <w:rPr>
          <w:color w:val="auto"/>
          <w:szCs w:val="22"/>
          <w:lang w:val="en-US" w:eastAsia="en-US" w:bidi="en-US"/>
        </w:rPr>
        <w:t>etője szerint ez indokolt, valamint, ha azt a tanuló, vagy képviselőj</w:t>
      </w:r>
      <w:r w:rsidRPr="005E5D88">
        <w:rPr>
          <w:color w:val="auto"/>
          <w:szCs w:val="22"/>
          <w:lang w:eastAsia="en-US" w:bidi="en-US"/>
        </w:rPr>
        <w:t>e</w:t>
      </w:r>
      <w:r w:rsidRPr="005E5D88">
        <w:rPr>
          <w:color w:val="auto"/>
          <w:szCs w:val="22"/>
          <w:lang w:val="en-US" w:eastAsia="en-US" w:bidi="en-US"/>
        </w:rPr>
        <w:t xml:space="preserve"> kéri.</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66" w:name="_Toc8900681"/>
      <w:r w:rsidRPr="005E5D88">
        <w:rPr>
          <w:bCs/>
          <w:iCs/>
          <w:smallCaps/>
          <w:color w:val="auto"/>
          <w:spacing w:val="5"/>
          <w:sz w:val="26"/>
          <w:szCs w:val="26"/>
          <w:lang w:val="en-US" w:eastAsia="en-US" w:bidi="en-US"/>
        </w:rPr>
        <w:t>5.2.5 Jogorvoslat</w:t>
      </w:r>
      <w:bookmarkEnd w:id="366"/>
      <w:r w:rsidRPr="005E5D88">
        <w:rPr>
          <w:bCs/>
          <w:iCs/>
          <w:smallCaps/>
          <w:color w:val="auto"/>
          <w:spacing w:val="5"/>
          <w:sz w:val="26"/>
          <w:szCs w:val="26"/>
          <w:lang w:val="en-US" w:eastAsia="en-US" w:bidi="en-US"/>
        </w:rPr>
        <w:t xml:space="preserve"> </w:t>
      </w:r>
    </w:p>
    <w:p w:rsidR="00AD48C1" w:rsidRPr="005E5D88"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tanuló alapjogai közé tartozik, hogy jogainak megsértése esetén az őt ért sérelem orvoslást nyerjen. A jogorvoslat érdekében az elsőfokú fegyelmi határozat el</w:t>
      </w:r>
      <w:r w:rsidRPr="005E5D88">
        <w:rPr>
          <w:color w:val="auto"/>
          <w:szCs w:val="22"/>
          <w:lang w:val="en-US" w:eastAsia="en-US" w:bidi="en-US"/>
        </w:rPr>
        <w:t xml:space="preserve">len </w:t>
      </w:r>
      <w:r w:rsidRPr="005E5D88">
        <w:rPr>
          <w:color w:val="auto"/>
          <w:szCs w:val="22"/>
          <w:lang w:eastAsia="en-US" w:bidi="en-US"/>
        </w:rPr>
        <w:t xml:space="preserve">a tanuló </w:t>
      </w:r>
      <w:r w:rsidRPr="005E5D88">
        <w:rPr>
          <w:color w:val="auto"/>
          <w:szCs w:val="22"/>
          <w:lang w:val="en-US" w:eastAsia="en-US" w:bidi="en-US"/>
        </w:rPr>
        <w:t xml:space="preserve">nyújthat be eljárást megindító kérelmet. Az eljárás megindító kérelmet a határozat kézhezvételétől számított 15 napon belül kell az elsőfokú fegyelmi jogkör gyakorlójához benyújtani. </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fegyelmi büntetést megállapító határozat ellen benyújtott</w:t>
      </w:r>
      <w:r w:rsidRPr="005E5D88">
        <w:rPr>
          <w:color w:val="auto"/>
          <w:szCs w:val="22"/>
          <w:lang w:val="en-US" w:eastAsia="en-US" w:bidi="en-US"/>
        </w:rPr>
        <w:t xml:space="preserve"> kérelmet az elsőfokú fegyelmi jogkör gyakorlója a kérelem beérkezésétől számított nyolc napon belül köteles továbbítani a másodfokú fegyelmi jogkör gyakorlójához. A felterjesztéssel együtt az ügy valamennyi iratát továbbítani kell, az elsőfokú fegyelmi jo</w:t>
      </w:r>
      <w:r w:rsidRPr="005E5D88">
        <w:rPr>
          <w:color w:val="auto"/>
          <w:szCs w:val="22"/>
          <w:lang w:val="en-US" w:eastAsia="en-US" w:bidi="en-US"/>
        </w:rPr>
        <w:t>gkör gyakorlójának az ügyre vonatkozó véleményével ellátva.</w:t>
      </w:r>
    </w:p>
    <w:p w:rsidR="00AD48C1" w:rsidRPr="005E5D88" w:rsidRDefault="00E50ADA" w:rsidP="002F1B55">
      <w:pPr>
        <w:suppressAutoHyphens w:val="0"/>
        <w:spacing w:line="276" w:lineRule="auto"/>
        <w:rPr>
          <w:bCs/>
          <w:iCs/>
          <w:smallCaps/>
          <w:color w:val="auto"/>
          <w:spacing w:val="10"/>
          <w:sz w:val="28"/>
          <w:lang w:eastAsia="en-US" w:bidi="en-US"/>
        </w:rPr>
      </w:pPr>
      <w:bookmarkStart w:id="367" w:name="_Toc354760066"/>
      <w:bookmarkStart w:id="368" w:name="_Toc8900682"/>
      <w:r w:rsidRPr="005E5D88">
        <w:rPr>
          <w:bCs/>
          <w:iCs/>
          <w:smallCaps/>
          <w:color w:val="auto"/>
          <w:spacing w:val="10"/>
          <w:sz w:val="28"/>
          <w:lang w:val="en-US" w:eastAsia="en-US" w:bidi="en-US"/>
        </w:rPr>
        <w:t>5.3. A tanulók ügyeinek kezelésével kapcsolatos szabályok</w:t>
      </w:r>
      <w:bookmarkEnd w:id="367"/>
      <w:bookmarkEnd w:id="368"/>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69" w:name="_Toc353695507"/>
      <w:bookmarkStart w:id="370" w:name="_Toc354760067"/>
      <w:bookmarkStart w:id="371" w:name="_Toc8900683"/>
      <w:r w:rsidRPr="005E5D88">
        <w:rPr>
          <w:bCs/>
          <w:iCs/>
          <w:smallCaps/>
          <w:color w:val="auto"/>
          <w:spacing w:val="5"/>
          <w:sz w:val="26"/>
          <w:szCs w:val="26"/>
          <w:lang w:val="en-US" w:eastAsia="en-US" w:bidi="en-US"/>
        </w:rPr>
        <w:t>5.3.1 A tanulói hiányzás igazolása</w:t>
      </w:r>
      <w:bookmarkEnd w:id="369"/>
      <w:bookmarkEnd w:id="370"/>
      <w:bookmarkEnd w:id="371"/>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tanulói hiányzással kapcsolatos szabályozás a házirend feladatköre. Szabályzatunkban a házirendben fo</w:t>
      </w:r>
      <w:r w:rsidRPr="005E5D88">
        <w:rPr>
          <w:color w:val="auto"/>
          <w:szCs w:val="22"/>
          <w:lang w:val="en-US" w:eastAsia="en-US" w:bidi="en-US"/>
        </w:rPr>
        <w:t>glaltak kiegészítése, a hiányzások és késések egységes elbírálása érdekében eljárási szabályokat rögzítünk az alábbiakban.</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tanuló köteles a tanítási órákról és az iskola által szervezett rendezvényekről való távolmaradását a házirendben meghatározottak s</w:t>
      </w:r>
      <w:r w:rsidRPr="005E5D88">
        <w:rPr>
          <w:color w:val="auto"/>
          <w:szCs w:val="22"/>
          <w:lang w:val="en-US" w:eastAsia="en-US" w:bidi="en-US"/>
        </w:rPr>
        <w:t xml:space="preserve">zerint igazolni. Az igazolásokat az osztályfőnök a tanév végéig köteles megőrizni. </w:t>
      </w:r>
    </w:p>
    <w:p w:rsidR="00AD48C1" w:rsidRPr="005E5D88" w:rsidRDefault="00E50ADA" w:rsidP="005E5D88">
      <w:pPr>
        <w:suppressAutoHyphens w:val="0"/>
        <w:spacing w:line="276" w:lineRule="auto"/>
        <w:rPr>
          <w:bCs/>
          <w:iCs/>
          <w:smallCaps/>
          <w:color w:val="auto"/>
          <w:spacing w:val="10"/>
          <w:sz w:val="26"/>
          <w:szCs w:val="26"/>
          <w:lang w:val="en-US" w:eastAsia="en-US" w:bidi="en-US"/>
        </w:rPr>
      </w:pPr>
      <w:bookmarkStart w:id="372" w:name="_Toc353695511"/>
      <w:bookmarkStart w:id="373" w:name="_Toc354760069"/>
      <w:bookmarkStart w:id="374" w:name="_Toc8900684"/>
      <w:r w:rsidRPr="005E5D88">
        <w:rPr>
          <w:bCs/>
          <w:iCs/>
          <w:smallCaps/>
          <w:color w:val="auto"/>
          <w:spacing w:val="10"/>
          <w:sz w:val="26"/>
          <w:szCs w:val="26"/>
          <w:lang w:val="en-US" w:eastAsia="en-US" w:bidi="en-US"/>
        </w:rPr>
        <w:t>5.</w:t>
      </w:r>
      <w:r w:rsidRPr="005E5D88">
        <w:rPr>
          <w:bCs/>
          <w:iCs/>
          <w:smallCaps/>
          <w:color w:val="auto"/>
          <w:spacing w:val="10"/>
          <w:sz w:val="26"/>
          <w:szCs w:val="26"/>
          <w:lang w:eastAsia="en-US" w:bidi="en-US"/>
        </w:rPr>
        <w:t>3.2</w:t>
      </w:r>
      <w:r w:rsidRPr="005E5D88">
        <w:rPr>
          <w:bCs/>
          <w:iCs/>
          <w:smallCaps/>
          <w:color w:val="auto"/>
          <w:spacing w:val="10"/>
          <w:sz w:val="26"/>
          <w:szCs w:val="26"/>
          <w:lang w:val="en-US" w:eastAsia="en-US" w:bidi="en-US"/>
        </w:rPr>
        <w:t xml:space="preserve"> A tanulói késések kezelési rendje</w:t>
      </w:r>
      <w:bookmarkEnd w:id="372"/>
      <w:bookmarkEnd w:id="373"/>
      <w:bookmarkEnd w:id="374"/>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tanuló tanítási óráról való késését, a késés percekben számított időtartamát és a tanuló hiányzását a pedagógus az e-naplóba bejegyzi. A mulasztott órák igazolását az osztályfőnök végzi. Az igazolatlan mulasztások hátterének felderítésében az osztályfőnö</w:t>
      </w:r>
      <w:r w:rsidRPr="005E5D88">
        <w:rPr>
          <w:color w:val="auto"/>
          <w:szCs w:val="22"/>
          <w:lang w:val="en-US" w:eastAsia="en-US" w:bidi="en-US"/>
        </w:rPr>
        <w:t>k az igazgatóhelyettessel együtt jár el. Részletes szabályozása a házirendben található.</w:t>
      </w:r>
    </w:p>
    <w:p w:rsidR="00AD48C1" w:rsidRPr="005E5D88" w:rsidRDefault="00E50ADA" w:rsidP="002F1B55">
      <w:pPr>
        <w:suppressAutoHyphens w:val="0"/>
        <w:spacing w:line="276" w:lineRule="auto"/>
        <w:rPr>
          <w:bCs/>
          <w:iCs/>
          <w:smallCaps/>
          <w:color w:val="auto"/>
          <w:spacing w:val="10"/>
          <w:sz w:val="28"/>
          <w:lang w:eastAsia="en-US" w:bidi="en-US"/>
        </w:rPr>
      </w:pPr>
      <w:bookmarkStart w:id="375" w:name="_Toc353695515"/>
      <w:bookmarkStart w:id="376" w:name="_Toc354760073"/>
      <w:bookmarkStart w:id="377" w:name="_Toc8900685"/>
      <w:r w:rsidRPr="005E5D88">
        <w:rPr>
          <w:bCs/>
          <w:iCs/>
          <w:smallCaps/>
          <w:color w:val="auto"/>
          <w:spacing w:val="10"/>
          <w:sz w:val="28"/>
          <w:lang w:val="en-US" w:eastAsia="en-US" w:bidi="en-US"/>
        </w:rPr>
        <w:t>5.</w:t>
      </w:r>
      <w:r w:rsidRPr="005E5D88">
        <w:rPr>
          <w:bCs/>
          <w:iCs/>
          <w:smallCaps/>
          <w:color w:val="auto"/>
          <w:spacing w:val="10"/>
          <w:sz w:val="28"/>
          <w:lang w:eastAsia="en-US" w:bidi="en-US"/>
        </w:rPr>
        <w:t>4</w:t>
      </w:r>
      <w:r w:rsidRPr="005E5D88">
        <w:rPr>
          <w:bCs/>
          <w:iCs/>
          <w:smallCaps/>
          <w:color w:val="auto"/>
          <w:spacing w:val="10"/>
          <w:sz w:val="28"/>
          <w:lang w:val="en-US" w:eastAsia="en-US" w:bidi="en-US"/>
        </w:rPr>
        <w:t xml:space="preserve"> A tanuló által elkészített dologért járó díjazás</w:t>
      </w:r>
      <w:bookmarkEnd w:id="375"/>
      <w:bookmarkEnd w:id="376"/>
      <w:bookmarkEnd w:id="377"/>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 nemzeti köznevelésről szóló törvény előírja, hogy a nevelési-oktatási intézmény, valamint a tanuló közötti eltér</w:t>
      </w:r>
      <w:r w:rsidRPr="005E5D88">
        <w:rPr>
          <w:color w:val="auto"/>
          <w:szCs w:val="22"/>
          <w:lang w:val="en-US" w:eastAsia="en-US" w:bidi="en-US"/>
        </w:rPr>
        <w:t>ő megállapodás hiányában a tanuló jogutódjaként a nevelési-oktatási intézmény szerzi meg a tulajdonjogát minden olyan, a birtokába került dolognak, amelyet a tanuló állított elő a tanulói jogviszonyából eredő kötelezettségének teljesítésével összefüggésben</w:t>
      </w:r>
      <w:r w:rsidRPr="005E5D88">
        <w:rPr>
          <w:color w:val="auto"/>
          <w:szCs w:val="22"/>
          <w:lang w:val="en-US" w:eastAsia="en-US" w:bidi="en-US"/>
        </w:rPr>
        <w:t xml:space="preserve">, feltéve, hogy az annak elkészítéséhez szükséges anyagi és egyéb feltételeket a nevelési-oktatási intézmény biztosította. </w:t>
      </w:r>
    </w:p>
    <w:p w:rsidR="00AD48C1" w:rsidRPr="005E5D88" w:rsidRDefault="00E50ADA" w:rsidP="005E5D88">
      <w:pPr>
        <w:suppressAutoHyphens w:val="0"/>
        <w:spacing w:line="276" w:lineRule="auto"/>
        <w:jc w:val="both"/>
        <w:rPr>
          <w:color w:val="auto"/>
          <w:szCs w:val="22"/>
          <w:lang w:eastAsia="en-US" w:bidi="en-US"/>
        </w:rPr>
      </w:pPr>
      <w:r w:rsidRPr="005E5D88">
        <w:rPr>
          <w:color w:val="auto"/>
          <w:szCs w:val="22"/>
          <w:lang w:val="en-US" w:eastAsia="en-US" w:bidi="en-US"/>
        </w:rPr>
        <w:t>Amennyiben a nevelési-oktatási intézmény a tulajdonába került dolog értékesítésével, hasznosításával bevételre tesz szert, a tanulót</w:t>
      </w:r>
      <w:r w:rsidRPr="005E5D88">
        <w:rPr>
          <w:color w:val="auto"/>
          <w:szCs w:val="22"/>
          <w:lang w:val="en-US" w:eastAsia="en-US" w:bidi="en-US"/>
        </w:rPr>
        <w:t xml:space="preserve"> díjazás illeti meg. A megfelelő díjazásban a tanuló – tizennegyedik életévét be nem töltött tanuló esetén szülője egyetértésével – és a nevelési-oktatási intézmény állapodik meg. A megállapodás alapja minden esetben a tanuló szellemi és fizikai teljesítmé</w:t>
      </w:r>
      <w:r w:rsidRPr="005E5D88">
        <w:rPr>
          <w:color w:val="auto"/>
          <w:szCs w:val="22"/>
          <w:lang w:val="en-US" w:eastAsia="en-US" w:bidi="en-US"/>
        </w:rPr>
        <w:t>nyének mértéke, valamint a dolog létrehozására fordított becsült munkaidő. A dolog, szellemi termék értékesítését, hasznosítását követően az intézmény vezetője tájékoztatni köteles a tanulót az értékesítés tényéről</w:t>
      </w:r>
      <w:r w:rsidRPr="005E5D88">
        <w:rPr>
          <w:color w:val="auto"/>
          <w:szCs w:val="22"/>
          <w:lang w:eastAsia="en-US" w:bidi="en-US"/>
        </w:rPr>
        <w:t>,</w:t>
      </w:r>
      <w:r w:rsidRPr="005E5D88">
        <w:rPr>
          <w:color w:val="auto"/>
          <w:szCs w:val="22"/>
          <w:lang w:val="en-US" w:eastAsia="en-US" w:bidi="en-US"/>
        </w:rPr>
        <w:t xml:space="preserve"> és a bevétel mértékéről, majd írásban kö</w:t>
      </w:r>
      <w:r w:rsidRPr="005E5D88">
        <w:rPr>
          <w:color w:val="auto"/>
          <w:szCs w:val="22"/>
          <w:lang w:val="en-US" w:eastAsia="en-US" w:bidi="en-US"/>
        </w:rPr>
        <w:t xml:space="preserve">teles ajánlatot tenni a tanuló és az intézmény közötti megállapodásra vonatkozóan. </w:t>
      </w:r>
    </w:p>
    <w:p w:rsidR="00AD48C1"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A megállapodásnak tartalmaznia kell a díjazás mértékére vonatkozó kitételt is. Egyetértés esetén a megállapodást mindkét fél (a kiskorú tanuló esetében a szülő és a tanuló)</w:t>
      </w:r>
      <w:r w:rsidRPr="005E5D88">
        <w:rPr>
          <w:color w:val="auto"/>
          <w:szCs w:val="22"/>
          <w:lang w:val="en-US" w:eastAsia="en-US" w:bidi="en-US"/>
        </w:rPr>
        <w:t xml:space="preserve"> aláírja. Amennyiben a megállapodást illetően nem születik egyetértés, akkor további egyeztetéseket kell folytatni. További megállapodás hiányában a dolog, szellemi termék tulajdonjoga visszaszáll az alkotóra.</w:t>
      </w:r>
    </w:p>
    <w:p w:rsidR="002F1B55" w:rsidRPr="005E5D88" w:rsidRDefault="002F1B55" w:rsidP="005E5D88">
      <w:pPr>
        <w:suppressAutoHyphens w:val="0"/>
        <w:spacing w:line="276" w:lineRule="auto"/>
        <w:jc w:val="both"/>
        <w:rPr>
          <w:color w:val="auto"/>
          <w:szCs w:val="22"/>
          <w:lang w:eastAsia="en-US" w:bidi="en-US"/>
        </w:rPr>
      </w:pPr>
    </w:p>
    <w:p w:rsidR="00AD48C1" w:rsidRPr="005E5D88" w:rsidRDefault="00E50ADA" w:rsidP="002F1B55">
      <w:pPr>
        <w:suppressAutoHyphens w:val="0"/>
        <w:spacing w:line="276" w:lineRule="auto"/>
        <w:rPr>
          <w:bCs/>
          <w:iCs/>
          <w:smallCaps/>
          <w:color w:val="auto"/>
          <w:spacing w:val="10"/>
          <w:sz w:val="28"/>
          <w:lang w:eastAsia="en-US" w:bidi="en-US"/>
        </w:rPr>
      </w:pPr>
      <w:bookmarkStart w:id="378" w:name="_Toc353695516"/>
      <w:bookmarkStart w:id="379" w:name="_Toc354760074"/>
      <w:bookmarkStart w:id="380" w:name="_Toc8900686"/>
      <w:r w:rsidRPr="005E5D88">
        <w:rPr>
          <w:bCs/>
          <w:iCs/>
          <w:smallCaps/>
          <w:color w:val="auto"/>
          <w:spacing w:val="10"/>
          <w:sz w:val="28"/>
          <w:lang w:val="en-US" w:eastAsia="en-US" w:bidi="en-US"/>
        </w:rPr>
        <w:t xml:space="preserve">5.5 Az osztályozó vizsga rendje, nyelvvizsga </w:t>
      </w:r>
      <w:r w:rsidRPr="005E5D88">
        <w:rPr>
          <w:bCs/>
          <w:iCs/>
          <w:smallCaps/>
          <w:color w:val="auto"/>
          <w:spacing w:val="10"/>
          <w:sz w:val="28"/>
          <w:lang w:val="en-US" w:eastAsia="en-US" w:bidi="en-US"/>
        </w:rPr>
        <w:t>miatti kedvezmények</w:t>
      </w:r>
      <w:bookmarkEnd w:id="378"/>
      <w:bookmarkEnd w:id="379"/>
      <w:bookmarkEnd w:id="380"/>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81" w:name="_Toc8900687"/>
      <w:r w:rsidRPr="005E5D88">
        <w:rPr>
          <w:bCs/>
          <w:iCs/>
          <w:smallCaps/>
          <w:color w:val="auto"/>
          <w:spacing w:val="5"/>
          <w:sz w:val="26"/>
          <w:szCs w:val="26"/>
          <w:lang w:val="en-US" w:eastAsia="en-US" w:bidi="en-US"/>
        </w:rPr>
        <w:t>5.5.1 A félévi és év végi tanulmányi osztályzatok megállapításához a tanulónak osztályozó vizsgát kell tennie, ha</w:t>
      </w:r>
      <w:bookmarkEnd w:id="381"/>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color w:val="auto"/>
          <w:szCs w:val="22"/>
          <w:lang w:val="en-US" w:eastAsia="x-none" w:bidi="en-US"/>
        </w:rPr>
        <w:tab/>
        <w:t>az igazgató felmentette a tanórai foglalkozásokon való részvétel alól,</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b) </w:t>
      </w:r>
      <w:r w:rsidRPr="005E5D88">
        <w:rPr>
          <w:color w:val="auto"/>
          <w:szCs w:val="22"/>
          <w:lang w:val="en-US" w:eastAsia="x-none" w:bidi="en-US"/>
        </w:rPr>
        <w:tab/>
        <w:t xml:space="preserve">az igazgató engedélyezte, hogy egy vagy </w:t>
      </w:r>
      <w:r w:rsidRPr="005E5D88">
        <w:rPr>
          <w:color w:val="auto"/>
          <w:szCs w:val="22"/>
          <w:lang w:val="en-US" w:eastAsia="x-none" w:bidi="en-US"/>
        </w:rPr>
        <w:t>több tantárgy tanulmányi követelményének egy tanévben, illetve az előírtnál rövidebb idő alatt tegyen eleget,</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c) </w:t>
      </w:r>
      <w:r w:rsidRPr="005E5D88">
        <w:rPr>
          <w:color w:val="auto"/>
          <w:szCs w:val="22"/>
          <w:lang w:val="en-US" w:eastAsia="x-none" w:bidi="en-US"/>
        </w:rPr>
        <w:tab/>
        <w:t>egy tanévben 250 óránál többet mulasztott, és a nevelőtestület nem tagadta meg az osztályozó vizsga letételének lehetőségét,</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d) </w:t>
      </w:r>
      <w:r w:rsidRPr="005E5D88">
        <w:rPr>
          <w:color w:val="auto"/>
          <w:szCs w:val="22"/>
          <w:lang w:val="en-US" w:eastAsia="x-none" w:bidi="en-US"/>
        </w:rPr>
        <w:tab/>
        <w:t>ha a tanuló h</w:t>
      </w:r>
      <w:r w:rsidRPr="005E5D88">
        <w:rPr>
          <w:color w:val="auto"/>
          <w:szCs w:val="22"/>
          <w:lang w:val="en-US" w:eastAsia="x-none" w:bidi="en-US"/>
        </w:rPr>
        <w:t>iányzása egy adott tantárgyból az évi tanítási órák 30%-át meghaladta és a nevelőtestület nem tagadta meg az osztályozó vizsga letételének lehetőségét,</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e) </w:t>
      </w:r>
      <w:r w:rsidRPr="005E5D88">
        <w:rPr>
          <w:color w:val="auto"/>
          <w:szCs w:val="22"/>
          <w:lang w:val="en-US" w:eastAsia="x-none" w:bidi="en-US"/>
        </w:rPr>
        <w:tab/>
        <w:t>átvételnél az iskola igazgatója előírja,</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f)</w:t>
      </w:r>
      <w:r w:rsidRPr="005E5D88">
        <w:rPr>
          <w:color w:val="auto"/>
          <w:szCs w:val="22"/>
          <w:lang w:val="en-US" w:eastAsia="x-none" w:bidi="en-US"/>
        </w:rPr>
        <w:tab/>
        <w:t>a tanuló független vizsgabizottság előtt tesz vizsgát.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w:t>
      </w:r>
      <w:r w:rsidRPr="005E5D88">
        <w:rPr>
          <w:color w:val="auto"/>
          <w:szCs w:val="22"/>
          <w:lang w:val="en-US" w:eastAsia="x-none" w:bidi="en-US"/>
        </w:rPr>
        <w:t>z a), b), c), esetben, ha a tanuló kérésére jön létre, akkor a tanuló köteles az osztályozó vizsga kitűzött időpontja előtt legalább 10 nappal az illetékes igazgatóhelyettesnél a vizsgára jelentkezni. Az igazgatóhelyettes a jelentkezések összegzése után ki</w:t>
      </w:r>
      <w:r w:rsidRPr="005E5D88">
        <w:rPr>
          <w:color w:val="auto"/>
          <w:szCs w:val="22"/>
          <w:lang w:val="en-US" w:eastAsia="x-none" w:bidi="en-US"/>
        </w:rPr>
        <w:t>jelöli a vizsgabizottságot, meghatározza a vizsga idejét és helyét.</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82" w:name="_Toc8900688"/>
      <w:r w:rsidRPr="005E5D88">
        <w:rPr>
          <w:bCs/>
          <w:iCs/>
          <w:smallCaps/>
          <w:color w:val="auto"/>
          <w:spacing w:val="5"/>
          <w:sz w:val="26"/>
          <w:szCs w:val="26"/>
          <w:lang w:val="en-US" w:eastAsia="en-US" w:bidi="en-US"/>
        </w:rPr>
        <w:t>5.5.2 Kedvezmények nyelvvizsgára</w:t>
      </w:r>
      <w:bookmarkEnd w:id="382"/>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Nyelvvizsgára történő intenzív felkészülés céljából a tanuló – a vizsganapokon kívül – két tanítási napot vehet igénybe. A és B típusú nyelvvizsgára egyará</w:t>
      </w:r>
      <w:r w:rsidRPr="005E5D88">
        <w:rPr>
          <w:color w:val="auto"/>
          <w:szCs w:val="22"/>
          <w:lang w:val="en-US" w:eastAsia="x-none" w:bidi="en-US"/>
        </w:rPr>
        <w:t xml:space="preserve">nt </w:t>
      </w:r>
      <w:r w:rsidRPr="005E5D88">
        <w:rPr>
          <w:b/>
          <w:color w:val="auto"/>
          <w:szCs w:val="22"/>
          <w:lang w:val="en-US" w:eastAsia="x-none" w:bidi="en-US"/>
        </w:rPr>
        <w:t>két-két nap felkészülési időt</w:t>
      </w:r>
      <w:r w:rsidRPr="005E5D88">
        <w:rPr>
          <w:color w:val="auto"/>
          <w:szCs w:val="22"/>
          <w:lang w:val="en-US" w:eastAsia="x-none" w:bidi="en-US"/>
        </w:rPr>
        <w:t xml:space="preserve"> biztosítunk. Feltétele: a tanulónak be kell mutatnia az írásbeli és szóbeli vizsga, egyéb nemzetközi vizsga időpontját tartalmazó hivatalos levelet az osztályfőnöknek. A tanuló hiányzásának okát be kell jegyezni a napló meg</w:t>
      </w:r>
      <w:r w:rsidRPr="005E5D88">
        <w:rPr>
          <w:color w:val="auto"/>
          <w:szCs w:val="22"/>
          <w:lang w:val="en-US" w:eastAsia="x-none" w:bidi="en-US"/>
        </w:rPr>
        <w:t xml:space="preserve">felelő rovatába, és a havi összesítésnél figyelembe kell venni a mulasztott órák számát.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Abban a kérdésben, hogy az igénybe vehető kedvezmény szempontjából mely egyéb vizsga számítható be, az igazgatónak van döntési jogköre.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Ha a nyelvvizsga sikertelen, </w:t>
      </w:r>
      <w:r w:rsidRPr="005E5D88">
        <w:rPr>
          <w:color w:val="auto"/>
          <w:szCs w:val="22"/>
          <w:lang w:val="en-US" w:eastAsia="x-none" w:bidi="en-US"/>
        </w:rPr>
        <w:t xml:space="preserve">a további próbálkozások előtt a tanuló újabb </w:t>
      </w:r>
      <w:r w:rsidRPr="005E5D88">
        <w:rPr>
          <w:b/>
          <w:color w:val="auto"/>
          <w:szCs w:val="22"/>
          <w:lang w:val="en-US" w:eastAsia="x-none" w:bidi="en-US"/>
        </w:rPr>
        <w:t>két napot kaphat</w:t>
      </w:r>
      <w:r w:rsidRPr="005E5D88">
        <w:rPr>
          <w:color w:val="auto"/>
          <w:szCs w:val="22"/>
          <w:lang w:val="en-US" w:eastAsia="x-none" w:bidi="en-US"/>
        </w:rPr>
        <w:t xml:space="preserve"> a felkészülésre. Az újabb írásbeli és szóbeli vizsgán való részvételét az előzetesen leírt módon engedélyezi és rögzíti az osztályfőnök.</w:t>
      </w:r>
    </w:p>
    <w:p w:rsidR="00AD48C1" w:rsidRPr="005E5D88" w:rsidRDefault="00E50ADA" w:rsidP="005E5D88">
      <w:pPr>
        <w:suppressAutoHyphens w:val="0"/>
        <w:spacing w:line="360" w:lineRule="auto"/>
        <w:ind w:firstLine="567"/>
        <w:outlineLvl w:val="2"/>
        <w:rPr>
          <w:bCs/>
          <w:iCs/>
          <w:smallCaps/>
          <w:color w:val="auto"/>
          <w:spacing w:val="5"/>
          <w:sz w:val="26"/>
          <w:szCs w:val="26"/>
          <w:lang w:val="en-US" w:eastAsia="en-US" w:bidi="en-US"/>
        </w:rPr>
      </w:pPr>
      <w:bookmarkStart w:id="383" w:name="_Toc8900689"/>
      <w:r w:rsidRPr="005E5D88">
        <w:rPr>
          <w:bCs/>
          <w:iCs/>
          <w:smallCaps/>
          <w:color w:val="auto"/>
          <w:spacing w:val="5"/>
          <w:sz w:val="26"/>
          <w:szCs w:val="26"/>
          <w:lang w:val="en-US" w:eastAsia="en-US" w:bidi="en-US"/>
        </w:rPr>
        <w:t xml:space="preserve">5.5.3 Versenyen, nyílt napon részt vevő tanulókat </w:t>
      </w:r>
      <w:r w:rsidRPr="005E5D88">
        <w:rPr>
          <w:bCs/>
          <w:iCs/>
          <w:smallCaps/>
          <w:color w:val="auto"/>
          <w:spacing w:val="5"/>
          <w:sz w:val="26"/>
          <w:szCs w:val="26"/>
          <w:lang w:val="en-US" w:eastAsia="en-US" w:bidi="en-US"/>
        </w:rPr>
        <w:t>megillető kedvezmények</w:t>
      </w:r>
      <w:bookmarkEnd w:id="383"/>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Fővárosi versenyek döntője</w:t>
      </w:r>
      <w:r w:rsidRPr="005E5D88">
        <w:rPr>
          <w:color w:val="auto"/>
          <w:szCs w:val="22"/>
          <w:lang w:val="en-US" w:eastAsia="x-none" w:bidi="en-US"/>
        </w:rPr>
        <w:t xml:space="preserve"> előtt – a verseny napjain kívül – </w:t>
      </w:r>
      <w:r w:rsidRPr="005E5D88">
        <w:rPr>
          <w:b/>
          <w:color w:val="auto"/>
          <w:szCs w:val="22"/>
          <w:lang w:val="en-US" w:eastAsia="x-none" w:bidi="en-US"/>
        </w:rPr>
        <w:t>két</w:t>
      </w:r>
      <w:r w:rsidRPr="005E5D88">
        <w:rPr>
          <w:color w:val="auto"/>
          <w:szCs w:val="22"/>
          <w:lang w:val="en-US" w:eastAsia="x-none" w:bidi="en-US"/>
        </w:rPr>
        <w:t xml:space="preserve">, </w:t>
      </w:r>
      <w:r w:rsidRPr="005E5D88">
        <w:rPr>
          <w:b/>
          <w:color w:val="auto"/>
          <w:szCs w:val="22"/>
          <w:lang w:val="en-US" w:eastAsia="x-none" w:bidi="en-US"/>
        </w:rPr>
        <w:t>országos versenyek előtt</w:t>
      </w:r>
      <w:r w:rsidRPr="005E5D88">
        <w:rPr>
          <w:color w:val="auto"/>
          <w:szCs w:val="22"/>
          <w:lang w:val="en-US" w:eastAsia="x-none" w:bidi="en-US"/>
        </w:rPr>
        <w:t xml:space="preserve"> </w:t>
      </w:r>
      <w:r w:rsidRPr="005E5D88">
        <w:rPr>
          <w:b/>
          <w:color w:val="auto"/>
          <w:szCs w:val="22"/>
          <w:lang w:val="en-US" w:eastAsia="x-none" w:bidi="en-US"/>
        </w:rPr>
        <w:t>három tanítási napot</w:t>
      </w:r>
      <w:r w:rsidRPr="005E5D88">
        <w:rPr>
          <w:color w:val="auto"/>
          <w:szCs w:val="22"/>
          <w:lang w:val="en-US" w:eastAsia="x-none" w:bidi="en-US"/>
        </w:rPr>
        <w:t xml:space="preserve"> fordíthat felkészülésre, ha a szaktanár és az igazgató ezt indokoltnak látja. Az igénybevétel módját és idejét szaktanár </w:t>
      </w:r>
      <w:r w:rsidRPr="005E5D88">
        <w:rPr>
          <w:color w:val="auto"/>
          <w:szCs w:val="22"/>
          <w:lang w:val="en-US" w:eastAsia="x-none" w:bidi="en-US"/>
        </w:rPr>
        <w:t xml:space="preserve">határozza meg. A szaktanár tájékoztatja az osztályfőnököt a felkészítésre fordított napok számáról és dátumáról, valamint a verseny időtartamáról.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Iskolai vagy fővárosi versenyen résztvevő tanuló két órával (120 perc), megyei versenyen résztvevő tanuló a </w:t>
      </w:r>
      <w:r w:rsidRPr="005E5D88">
        <w:rPr>
          <w:color w:val="auto"/>
          <w:szCs w:val="22"/>
          <w:lang w:val="en-US" w:eastAsia="x-none" w:bidi="en-US"/>
        </w:rPr>
        <w:t xml:space="preserve">szaktanára által meghatározott időpontban mehet el a tanítási órákról. A szaktanár köteles tájékoztatni az osztályfőnököt és az érintett szaktanárokat a versenyzők nevéről, és a hiányzás pontos idejéről. </w:t>
      </w:r>
    </w:p>
    <w:p w:rsidR="00AD48C1" w:rsidRPr="005E5D88" w:rsidRDefault="00E50ADA" w:rsidP="002F1B55">
      <w:pPr>
        <w:suppressAutoHyphens w:val="0"/>
        <w:spacing w:line="276" w:lineRule="auto"/>
        <w:rPr>
          <w:bCs/>
          <w:iCs/>
          <w:smallCaps/>
          <w:color w:val="auto"/>
          <w:spacing w:val="10"/>
          <w:sz w:val="28"/>
          <w:lang w:val="en-US" w:eastAsia="en-US" w:bidi="en-US"/>
        </w:rPr>
      </w:pPr>
      <w:bookmarkStart w:id="384" w:name="_Toc354760075"/>
      <w:bookmarkStart w:id="385" w:name="_Toc8900690"/>
      <w:r w:rsidRPr="005E5D88">
        <w:rPr>
          <w:bCs/>
          <w:iCs/>
          <w:smallCaps/>
          <w:color w:val="auto"/>
          <w:spacing w:val="10"/>
          <w:sz w:val="28"/>
          <w:lang w:val="en-US" w:eastAsia="en-US" w:bidi="en-US"/>
        </w:rPr>
        <w:t>5.6 Az elektronikus és az elektronikus úton előállí</w:t>
      </w:r>
      <w:r w:rsidRPr="005E5D88">
        <w:rPr>
          <w:bCs/>
          <w:iCs/>
          <w:smallCaps/>
          <w:color w:val="auto"/>
          <w:spacing w:val="10"/>
          <w:sz w:val="28"/>
          <w:lang w:val="en-US" w:eastAsia="en-US" w:bidi="en-US"/>
        </w:rPr>
        <w:t>tott nyomtatványok kezelési rendje</w:t>
      </w:r>
      <w:bookmarkEnd w:id="384"/>
      <w:bookmarkEnd w:id="385"/>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86" w:name="_Toc353695517"/>
      <w:bookmarkStart w:id="387" w:name="_Toc354760076"/>
      <w:bookmarkStart w:id="388" w:name="_Toc8900691"/>
      <w:r w:rsidRPr="005E5D88">
        <w:rPr>
          <w:bCs/>
          <w:iCs/>
          <w:smallCaps/>
          <w:color w:val="auto"/>
          <w:spacing w:val="5"/>
          <w:sz w:val="26"/>
          <w:szCs w:val="26"/>
          <w:lang w:val="en-US" w:eastAsia="en-US" w:bidi="en-US"/>
        </w:rPr>
        <w:t>5.6.1 Az elektronikusan előállított nyomtatványok hitelesítésének rendje</w:t>
      </w:r>
      <w:bookmarkEnd w:id="386"/>
      <w:bookmarkEnd w:id="387"/>
      <w:bookmarkEnd w:id="388"/>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oktatási ágazat irányítási rendszerével a Közoktatási Információs Rendszer (KIR), </w:t>
      </w:r>
      <w:r w:rsidRPr="005E5D88">
        <w:rPr>
          <w:color w:val="auto"/>
          <w:szCs w:val="22"/>
          <w:lang w:val="en-US" w:eastAsia="en-US" w:bidi="en-US"/>
        </w:rPr>
        <w:t>valamint az elektronikus napló (kréta)</w:t>
      </w:r>
      <w:r w:rsidRPr="005E5D88">
        <w:rPr>
          <w:iCs/>
          <w:smallCaps/>
          <w:color w:val="auto"/>
          <w:szCs w:val="22"/>
          <w:lang w:val="en-US" w:eastAsia="x-none" w:bidi="en-US"/>
        </w:rPr>
        <w:t xml:space="preserve"> </w:t>
      </w:r>
      <w:r w:rsidRPr="005E5D88">
        <w:rPr>
          <w:color w:val="auto"/>
          <w:szCs w:val="22"/>
          <w:lang w:val="en-US" w:eastAsia="x-none" w:bidi="en-US"/>
        </w:rPr>
        <w:t xml:space="preserve">révén tartott elektronikus kapcsolatban elektronikusan előállított, hitelesített és tárolt dokumentumrendszert alkalmazunk a 229/2012. (VIII.28.) Kormányrendelet előírásainak megfelelően. </w:t>
      </w:r>
      <w:r w:rsidRPr="005E5D88">
        <w:rPr>
          <w:b/>
          <w:color w:val="auto"/>
          <w:szCs w:val="22"/>
          <w:lang w:val="en-US" w:eastAsia="x-none" w:bidi="en-US"/>
        </w:rPr>
        <w:t xml:space="preserve">A rendszerben alkalmazott fokozott biztonságú elektronikus aláírást </w:t>
      </w:r>
      <w:r w:rsidRPr="005E5D88">
        <w:rPr>
          <w:b/>
          <w:color w:val="auto"/>
          <w:szCs w:val="22"/>
          <w:lang w:val="en-US" w:eastAsia="x-none" w:bidi="en-US"/>
        </w:rPr>
        <w:t>kizárólag a tagintézmény igazgatója alkalmazhatja a dokumentumok hitelesítésére</w:t>
      </w:r>
      <w:r w:rsidRPr="005E5D88">
        <w:rPr>
          <w:color w:val="auto"/>
          <w:szCs w:val="22"/>
          <w:lang w:val="en-US" w:eastAsia="x-none" w:bidi="en-US"/>
        </w:rPr>
        <w:t xml:space="preserve">. </w:t>
      </w:r>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389" w:name="_Toc353695518"/>
      <w:bookmarkStart w:id="390" w:name="_Toc354760077"/>
      <w:bookmarkStart w:id="391" w:name="_Toc8900692"/>
      <w:r w:rsidRPr="005E5D88">
        <w:rPr>
          <w:bCs/>
          <w:iCs/>
          <w:smallCaps/>
          <w:color w:val="auto"/>
          <w:spacing w:val="5"/>
          <w:sz w:val="26"/>
          <w:szCs w:val="26"/>
          <w:lang w:val="en-US" w:eastAsia="en-US" w:bidi="en-US"/>
        </w:rPr>
        <w:t>5.6.2 Az elektronikusan előállított, hitelesített és tárolt dokumentumok kezelési rendje</w:t>
      </w:r>
      <w:bookmarkEnd w:id="389"/>
      <w:bookmarkEnd w:id="390"/>
      <w:bookmarkEnd w:id="391"/>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elektronikus rendszer használata során feltétlenül ki kell nyomtatni és az irattár</w:t>
      </w:r>
      <w:r w:rsidRPr="005E5D88">
        <w:rPr>
          <w:color w:val="auto"/>
          <w:szCs w:val="22"/>
          <w:lang w:val="en-US" w:eastAsia="x-none" w:bidi="en-US"/>
        </w:rPr>
        <w:t>ban kell elhelyezni az alábbi dokumentumok papír alapú másolatát:</w:t>
      </w:r>
    </w:p>
    <w:p w:rsidR="00AD48C1" w:rsidRPr="005E5D88" w:rsidRDefault="00E50ADA" w:rsidP="002F1B55">
      <w:pPr>
        <w:numPr>
          <w:ilvl w:val="0"/>
          <w:numId w:val="5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tagintézménytörzsre vonatkozó adatok módosítása,</w:t>
      </w:r>
    </w:p>
    <w:p w:rsidR="00AD48C1" w:rsidRPr="005E5D88" w:rsidRDefault="00E50ADA" w:rsidP="002F1B55">
      <w:pPr>
        <w:numPr>
          <w:ilvl w:val="0"/>
          <w:numId w:val="5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alkalmazott pedagógusokra, óraadó tanárokra vonatkozó adatbejelentések,</w:t>
      </w:r>
    </w:p>
    <w:p w:rsidR="00AD48C1" w:rsidRPr="005E5D88" w:rsidRDefault="00E50ADA" w:rsidP="002F1B55">
      <w:pPr>
        <w:numPr>
          <w:ilvl w:val="0"/>
          <w:numId w:val="5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tanulói jogviszonyra vonatkozó bejelentések,</w:t>
      </w:r>
    </w:p>
    <w:p w:rsidR="00AD48C1" w:rsidRPr="005E5D88" w:rsidRDefault="00E50ADA" w:rsidP="002F1B55">
      <w:pPr>
        <w:numPr>
          <w:ilvl w:val="0"/>
          <w:numId w:val="5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Az október 1-jei </w:t>
      </w:r>
      <w:r w:rsidRPr="005E5D88">
        <w:rPr>
          <w:color w:val="auto"/>
          <w:szCs w:val="22"/>
          <w:lang w:val="en-US" w:eastAsia="x-none" w:bidi="en-US"/>
        </w:rPr>
        <w:t>pedagógus és tanulói lista.</w:t>
      </w:r>
    </w:p>
    <w:p w:rsidR="00AD48C1" w:rsidRPr="005E5D88" w:rsidRDefault="00E50ADA" w:rsidP="002F1B55">
      <w:pPr>
        <w:numPr>
          <w:ilvl w:val="0"/>
          <w:numId w:val="53"/>
        </w:numPr>
        <w:tabs>
          <w:tab w:val="left" w:pos="284"/>
        </w:tabs>
        <w:suppressAutoHyphens w:val="0"/>
        <w:spacing w:line="360" w:lineRule="auto"/>
        <w:ind w:left="0" w:firstLine="0"/>
        <w:jc w:val="both"/>
        <w:rPr>
          <w:color w:val="auto"/>
          <w:szCs w:val="22"/>
          <w:lang w:val="en-US" w:eastAsia="x-none" w:bidi="en-US"/>
        </w:rPr>
      </w:pPr>
      <w:r w:rsidRPr="005E5D88">
        <w:rPr>
          <w:iCs/>
          <w:color w:val="auto"/>
          <w:spacing w:val="10"/>
          <w:szCs w:val="22"/>
          <w:lang w:val="en-US" w:eastAsia="x-none" w:bidi="en-US"/>
        </w:rPr>
        <w:t>Osztálynapló a tanév végén kerül kinyomtatásra (június 15.)</w:t>
      </w:r>
    </w:p>
    <w:p w:rsidR="00AD48C1" w:rsidRPr="005E5D88" w:rsidRDefault="00E50ADA" w:rsidP="002F1B55">
      <w:pPr>
        <w:numPr>
          <w:ilvl w:val="0"/>
          <w:numId w:val="53"/>
        </w:numPr>
        <w:tabs>
          <w:tab w:val="left" w:pos="284"/>
        </w:tabs>
        <w:suppressAutoHyphens w:val="0"/>
        <w:spacing w:line="360" w:lineRule="auto"/>
        <w:ind w:left="0" w:firstLine="0"/>
        <w:jc w:val="both"/>
        <w:rPr>
          <w:color w:val="auto"/>
          <w:szCs w:val="22"/>
          <w:lang w:val="en-US" w:eastAsia="x-none" w:bidi="en-US"/>
        </w:rPr>
      </w:pPr>
      <w:r w:rsidRPr="005E5D88">
        <w:rPr>
          <w:iCs/>
          <w:color w:val="auto"/>
          <w:spacing w:val="10"/>
          <w:szCs w:val="22"/>
          <w:lang w:val="en-US" w:eastAsia="x-none" w:bidi="en-US"/>
        </w:rPr>
        <w:t>Törzslap a tanévet követően a nyári szakmai gyakorlat elvégzésének igazolása után kerül kinyomtatásra (augusztus 31.)</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elektronikus úton előállított fent felsorolt nyomtatványokat az intézménybélyegzőjével és az igazgató aláírásával hitelesített formában kell tárolni.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egyéb elektronikusan megküldött adatok írásbeli tárolása, hitelesítése nem szükséges. A dokumentumo</w:t>
      </w:r>
      <w:r w:rsidRPr="005E5D88">
        <w:rPr>
          <w:color w:val="auto"/>
          <w:szCs w:val="22"/>
          <w:lang w:val="en-US" w:eastAsia="x-none" w:bidi="en-US"/>
        </w:rPr>
        <w:t>kat a KIR rendszerében, továbbá az iskola informatikai hálózatában egy külön e célra létrehozott mappában tároljuk. A mappához való hozzáférés joga az informatikai rendszerben korlátozott, ahhoz kizárólag a tagintézmény-vezető által felhatalmazott személye</w:t>
      </w:r>
      <w:r w:rsidRPr="005E5D88">
        <w:rPr>
          <w:color w:val="auto"/>
          <w:szCs w:val="22"/>
          <w:lang w:val="en-US" w:eastAsia="x-none" w:bidi="en-US"/>
        </w:rPr>
        <w:t>k (az iskolatitkár és az igazgatóhelyettesek) férhetnek hozzá.</w:t>
      </w:r>
    </w:p>
    <w:p w:rsidR="00AD48C1" w:rsidRPr="005E5D88" w:rsidRDefault="00E50ADA" w:rsidP="002F1B55">
      <w:pPr>
        <w:suppressAutoHyphens w:val="0"/>
        <w:spacing w:line="276" w:lineRule="auto"/>
        <w:rPr>
          <w:bCs/>
          <w:iCs/>
          <w:smallCaps/>
          <w:color w:val="auto"/>
          <w:spacing w:val="10"/>
          <w:sz w:val="28"/>
          <w:lang w:eastAsia="en-US" w:bidi="en-US"/>
        </w:rPr>
      </w:pPr>
      <w:bookmarkStart w:id="392" w:name="_Toc354760078"/>
      <w:bookmarkStart w:id="393" w:name="_Toc8900693"/>
      <w:r w:rsidRPr="005E5D88">
        <w:rPr>
          <w:bCs/>
          <w:iCs/>
          <w:smallCaps/>
          <w:color w:val="auto"/>
          <w:spacing w:val="10"/>
          <w:sz w:val="28"/>
          <w:lang w:val="en-US" w:eastAsia="en-US" w:bidi="en-US"/>
        </w:rPr>
        <w:t>5.7 Egyéb a jogszabály által előírt a</w:t>
      </w:r>
      <w:r w:rsidRPr="005E5D88">
        <w:rPr>
          <w:bCs/>
          <w:iCs/>
          <w:smallCaps/>
          <w:color w:val="auto"/>
          <w:spacing w:val="10"/>
          <w:sz w:val="28"/>
          <w:lang w:eastAsia="en-US" w:bidi="en-US"/>
        </w:rPr>
        <w:t xml:space="preserve"> tag</w:t>
      </w:r>
      <w:r w:rsidRPr="005E5D88">
        <w:rPr>
          <w:bCs/>
          <w:iCs/>
          <w:smallCaps/>
          <w:color w:val="auto"/>
          <w:spacing w:val="10"/>
          <w:sz w:val="28"/>
          <w:lang w:val="en-US" w:eastAsia="en-US" w:bidi="en-US"/>
        </w:rPr>
        <w:t>intézmény működésével összefüggő területek</w:t>
      </w:r>
      <w:bookmarkEnd w:id="392"/>
      <w:bookmarkEnd w:id="393"/>
    </w:p>
    <w:p w:rsidR="00AD48C1" w:rsidRPr="005E5D88" w:rsidRDefault="00E50ADA" w:rsidP="005E5D88">
      <w:pPr>
        <w:suppressAutoHyphens w:val="0"/>
        <w:spacing w:line="360" w:lineRule="auto"/>
        <w:outlineLvl w:val="2"/>
        <w:rPr>
          <w:bCs/>
          <w:iCs/>
          <w:smallCaps/>
          <w:color w:val="auto"/>
          <w:spacing w:val="5"/>
          <w:sz w:val="26"/>
          <w:szCs w:val="26"/>
          <w:lang w:val="en-US" w:eastAsia="en-US" w:bidi="en-US"/>
        </w:rPr>
      </w:pPr>
      <w:bookmarkStart w:id="394" w:name="_Toc353695520"/>
      <w:bookmarkStart w:id="395" w:name="_Toc354760080"/>
      <w:bookmarkStart w:id="396" w:name="_Toc8900694"/>
      <w:r w:rsidRPr="005E5D88">
        <w:rPr>
          <w:bCs/>
          <w:iCs/>
          <w:smallCaps/>
          <w:color w:val="auto"/>
          <w:spacing w:val="5"/>
          <w:sz w:val="26"/>
          <w:szCs w:val="26"/>
          <w:lang w:val="en-US" w:eastAsia="en-US" w:bidi="en-US"/>
        </w:rPr>
        <w:t>5.7.1 A tanítási órán kívüli egyéb foglalkozások</w:t>
      </w:r>
      <w:bookmarkEnd w:id="394"/>
      <w:bookmarkEnd w:id="395"/>
      <w:bookmarkEnd w:id="396"/>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iskola – a tanórai foglalkozások mellett a tanulók érdekl</w:t>
      </w:r>
      <w:r w:rsidRPr="005E5D88">
        <w:rPr>
          <w:color w:val="auto"/>
          <w:szCs w:val="22"/>
          <w:lang w:val="en-US" w:eastAsia="x-none" w:bidi="en-US"/>
        </w:rPr>
        <w:t xml:space="preserve">ődése, igényei, szükségletei, valamint az intézmény lehetőségeinek figyelembe vételével tanórán kívüli egyéb foglalkozásokat szervez. A </w:t>
      </w:r>
      <w:r w:rsidRPr="005E5D88">
        <w:rPr>
          <w:b/>
          <w:color w:val="auto"/>
          <w:szCs w:val="22"/>
          <w:lang w:val="en-US" w:eastAsia="x-none" w:bidi="en-US"/>
        </w:rPr>
        <w:t>foglalkozások helyét és időtartamát az igazgató és helyettesei rögzítik a tanórán kívüli órarendben,</w:t>
      </w:r>
      <w:r w:rsidRPr="005E5D88">
        <w:rPr>
          <w:color w:val="auto"/>
          <w:szCs w:val="22"/>
          <w:lang w:val="en-US" w:eastAsia="x-none" w:bidi="en-US"/>
        </w:rPr>
        <w:t xml:space="preserve"> </w:t>
      </w:r>
      <w:r w:rsidRPr="005E5D88">
        <w:rPr>
          <w:b/>
          <w:color w:val="auto"/>
          <w:szCs w:val="22"/>
          <w:lang w:val="en-US" w:eastAsia="x-none" w:bidi="en-US"/>
        </w:rPr>
        <w:t>terembeosztással eg</w:t>
      </w:r>
      <w:r w:rsidRPr="005E5D88">
        <w:rPr>
          <w:b/>
          <w:color w:val="auto"/>
          <w:szCs w:val="22"/>
          <w:lang w:val="en-US" w:eastAsia="x-none" w:bidi="en-US"/>
        </w:rPr>
        <w:t>yütt</w:t>
      </w:r>
      <w:r w:rsidRPr="005E5D88">
        <w:rPr>
          <w:color w:val="auto"/>
          <w:szCs w:val="22"/>
          <w:lang w:val="en-US" w:eastAsia="x-none" w:bidi="en-US"/>
        </w:rPr>
        <w:t xml:space="preserve">. A </w:t>
      </w:r>
      <w:r w:rsidRPr="005E5D88">
        <w:rPr>
          <w:b/>
          <w:color w:val="auto"/>
          <w:szCs w:val="22"/>
          <w:lang w:val="en-US" w:eastAsia="x-none" w:bidi="en-US"/>
        </w:rPr>
        <w:t>foglalkozásokról naplót kell vezetni</w:t>
      </w:r>
      <w:r w:rsidRPr="005E5D88">
        <w:rPr>
          <w:color w:val="auto"/>
          <w:szCs w:val="22"/>
          <w:lang w:val="en-US" w:eastAsia="x-none" w:bidi="en-US"/>
        </w:rPr>
        <w:t>.</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A </w:t>
      </w:r>
      <w:r w:rsidRPr="005E5D88">
        <w:rPr>
          <w:b/>
          <w:color w:val="auto"/>
          <w:szCs w:val="22"/>
          <w:lang w:val="en-US" w:eastAsia="x-none" w:bidi="en-US"/>
        </w:rPr>
        <w:t>tehetséggondozás</w:t>
      </w:r>
      <w:r w:rsidRPr="005E5D88">
        <w:rPr>
          <w:color w:val="auto"/>
          <w:szCs w:val="22"/>
          <w:lang w:val="en-US" w:eastAsia="x-none" w:bidi="en-US"/>
        </w:rPr>
        <w:t xml:space="preserve"> keretéül szolgáló csoportokat a magasabb szintű képzés igényével a munkaközösség vezetők és az igazgató egyeztetése után lehet meghirdetni. Ezek vezetőit az igazgató bízza meg. A foglalkozások időpontjáról és a látogatottságról naplót kell vezetni. </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 t</w:t>
      </w:r>
      <w:r w:rsidRPr="005E5D88">
        <w:rPr>
          <w:color w:val="auto"/>
          <w:szCs w:val="22"/>
          <w:lang w:val="en-US" w:eastAsia="x-none" w:bidi="en-US"/>
        </w:rPr>
        <w:t>anulók öntevékeny diákköröket hozhatnak létre, melynek meghirdetését, megszervezését és működtetését a diákok végzik. A diákkörök munkája nagymértékben hagyatkozik a kreatív tanulók aktivitására, önfejlesztő tevékenységre. A diákkörök szakmai irányítását a</w:t>
      </w:r>
      <w:r w:rsidRPr="005E5D88">
        <w:rPr>
          <w:color w:val="auto"/>
          <w:szCs w:val="22"/>
          <w:lang w:val="en-US" w:eastAsia="x-none" w:bidi="en-US"/>
        </w:rPr>
        <w:t xml:space="preserve"> tanulók kérése alapján kimagasló felkészültségű pedagógusok vagy külső szakemberek végzik az intézményvezető engedélyével.</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Az iskola ünnepi műsorainak, megemlékezéseinek terveit az éves munkaterv tartalmazza a műsor elkészítéséért felelős pedagógus megn</w:t>
      </w:r>
      <w:r w:rsidRPr="005E5D88">
        <w:rPr>
          <w:color w:val="auto"/>
          <w:szCs w:val="22"/>
          <w:lang w:val="en-US" w:eastAsia="x-none" w:bidi="en-US"/>
        </w:rPr>
        <w:t xml:space="preserve">evezésével. Az ünnepségeken az iskola tanulói a Házirend, az SZMSZ és a szóbeli utasításoknak megfelelő öltözékben és rendben kötelesek megjelenni. </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 w:val="24"/>
          <w:szCs w:val="24"/>
          <w:lang w:val="en-US" w:eastAsia="x-none" w:bidi="en-US"/>
        </w:rPr>
        <w:t>•</w:t>
      </w:r>
      <w:r w:rsidRPr="005E5D88">
        <w:rPr>
          <w:color w:val="auto"/>
          <w:szCs w:val="22"/>
          <w:lang w:val="en-US" w:eastAsia="x-none" w:bidi="en-US"/>
        </w:rPr>
        <w:tab/>
        <w:t xml:space="preserve">A </w:t>
      </w:r>
      <w:r w:rsidRPr="005E5D88">
        <w:rPr>
          <w:b/>
          <w:color w:val="auto"/>
          <w:szCs w:val="22"/>
          <w:lang w:val="en-US" w:eastAsia="x-none" w:bidi="en-US"/>
        </w:rPr>
        <w:t xml:space="preserve">versenyeken való részvétel </w:t>
      </w:r>
      <w:r w:rsidRPr="005E5D88">
        <w:rPr>
          <w:color w:val="auto"/>
          <w:szCs w:val="22"/>
          <w:lang w:val="en-US" w:eastAsia="x-none" w:bidi="en-US"/>
        </w:rPr>
        <w:t>a diákjaink képességeinek kialakítását és fejlesztését célozza. A tanulók in</w:t>
      </w:r>
      <w:r w:rsidRPr="005E5D88">
        <w:rPr>
          <w:color w:val="auto"/>
          <w:szCs w:val="22"/>
          <w:lang w:val="en-US" w:eastAsia="x-none" w:bidi="en-US"/>
        </w:rPr>
        <w:t xml:space="preserve">tézményi, kerületi, fővárosi és országos meghirdetésű versenyeken vehetnek részt, szaktanári felkészítést igénybe véve. A meghirdetett országos versenyekre a felkészítésért, a szervezésért, a nevezésért a szaktárgyi munkaközösségek és az igazgatóhelyettes </w:t>
      </w:r>
      <w:r w:rsidRPr="005E5D88">
        <w:rPr>
          <w:color w:val="auto"/>
          <w:szCs w:val="22"/>
          <w:lang w:val="en-US" w:eastAsia="x-none" w:bidi="en-US"/>
        </w:rPr>
        <w:t>felelősek.</w:t>
      </w:r>
    </w:p>
    <w:p w:rsidR="00AD48C1" w:rsidRPr="005E5D88" w:rsidRDefault="00E50ADA" w:rsidP="002F1B55">
      <w:pPr>
        <w:tabs>
          <w:tab w:val="left" w:pos="284"/>
        </w:tabs>
        <w:suppressAutoHyphens w:val="0"/>
        <w:spacing w:line="360" w:lineRule="auto"/>
        <w:jc w:val="both"/>
        <w:rPr>
          <w:strike/>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 xml:space="preserve">A </w:t>
      </w:r>
      <w:r w:rsidRPr="005E5D88">
        <w:rPr>
          <w:b/>
          <w:color w:val="auto"/>
          <w:szCs w:val="22"/>
          <w:lang w:val="en-US" w:eastAsia="x-none" w:bidi="en-US"/>
        </w:rPr>
        <w:t>felzárkóztatások, korrepetálások</w:t>
      </w:r>
      <w:r w:rsidRPr="005E5D88">
        <w:rPr>
          <w:color w:val="auto"/>
          <w:szCs w:val="22"/>
          <w:lang w:val="en-US" w:eastAsia="x-none" w:bidi="en-US"/>
        </w:rPr>
        <w:t xml:space="preserve"> célja a szakmai képességek fejlesztése és a tantervi követelményekhez való felzárkóztatás. A korrepetálást az igazgató által megbízott pedagógus tartja. </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w:t>
      </w:r>
      <w:r w:rsidRPr="005E5D88">
        <w:rPr>
          <w:color w:val="auto"/>
          <w:szCs w:val="22"/>
          <w:lang w:val="en-US" w:eastAsia="x-none" w:bidi="en-US"/>
        </w:rPr>
        <w:tab/>
        <w:t>Szervezett külföldi kapcsolatok révén (pályázat) a t</w:t>
      </w:r>
      <w:r w:rsidRPr="005E5D88">
        <w:rPr>
          <w:color w:val="auto"/>
          <w:szCs w:val="22"/>
          <w:lang w:val="en-US" w:eastAsia="x-none" w:bidi="en-US"/>
        </w:rPr>
        <w:t>anulók jobban elmélyülhetnek a tanult idegen nyelvekben, megismerhetik az adott országban élő</w:t>
      </w:r>
      <w:r w:rsidRPr="005E5D88">
        <w:rPr>
          <w:color w:val="auto"/>
          <w:sz w:val="24"/>
          <w:szCs w:val="24"/>
          <w:lang w:val="en-US" w:eastAsia="x-none" w:bidi="en-US"/>
        </w:rPr>
        <w:t xml:space="preserve"> </w:t>
      </w:r>
      <w:r w:rsidRPr="005E5D88">
        <w:rPr>
          <w:color w:val="auto"/>
          <w:szCs w:val="22"/>
          <w:lang w:val="en-US" w:eastAsia="x-none" w:bidi="en-US"/>
        </w:rPr>
        <w:t>embereket. Ezek során közvetlen tapasztalatokat szerezhetnek az Európai Unió országairól. Külföldi utazások az igazgató engedélyével és pedagógus vezetésével, a s</w:t>
      </w:r>
      <w:r w:rsidRPr="005E5D88">
        <w:rPr>
          <w:color w:val="auto"/>
          <w:szCs w:val="22"/>
          <w:lang w:val="en-US" w:eastAsia="x-none" w:bidi="en-US"/>
        </w:rPr>
        <w:t>zülők hozzájárulásával szervezhetők</w:t>
      </w:r>
    </w:p>
    <w:p w:rsidR="00AD48C1" w:rsidRPr="005E5D88" w:rsidRDefault="00E50ADA" w:rsidP="005E5D88">
      <w:pPr>
        <w:suppressAutoHyphens w:val="0"/>
        <w:spacing w:line="360" w:lineRule="auto"/>
        <w:outlineLvl w:val="2"/>
        <w:rPr>
          <w:bCs/>
          <w:iCs/>
          <w:smallCaps/>
          <w:color w:val="auto"/>
          <w:spacing w:val="5"/>
          <w:sz w:val="26"/>
          <w:szCs w:val="26"/>
          <w:lang w:val="en-US" w:eastAsia="en-US" w:bidi="en-US"/>
        </w:rPr>
      </w:pPr>
      <w:bookmarkStart w:id="397" w:name="_Toc353695524"/>
      <w:bookmarkStart w:id="398" w:name="_Toc354760084"/>
      <w:bookmarkStart w:id="399" w:name="_Toc8900695"/>
      <w:r w:rsidRPr="005E5D88">
        <w:rPr>
          <w:bCs/>
          <w:iCs/>
          <w:smallCaps/>
          <w:color w:val="auto"/>
          <w:spacing w:val="5"/>
          <w:sz w:val="26"/>
          <w:szCs w:val="26"/>
          <w:lang w:val="en-US" w:eastAsia="en-US" w:bidi="en-US"/>
        </w:rPr>
        <w:t>5.7.2 Reklámtevékenység iskolai szabályai</w:t>
      </w:r>
      <w:bookmarkEnd w:id="397"/>
      <w:bookmarkEnd w:id="398"/>
      <w:bookmarkEnd w:id="399"/>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 xml:space="preserve">A </w:t>
      </w:r>
      <w:r w:rsidRPr="005E5D88">
        <w:rPr>
          <w:b/>
          <w:color w:val="auto"/>
          <w:szCs w:val="22"/>
          <w:lang w:val="en-US" w:eastAsia="en-US" w:bidi="en-US"/>
        </w:rPr>
        <w:t>reklámot engedélyezhető,</w:t>
      </w:r>
      <w:r w:rsidRPr="005E5D88">
        <w:rPr>
          <w:color w:val="auto"/>
          <w:szCs w:val="22"/>
          <w:lang w:val="en-US" w:eastAsia="en-US" w:bidi="en-US"/>
        </w:rPr>
        <w:t xml:space="preserve"> ha az egészséges életmóddal, környezeti neveléssel, a társadalmi, közéleti illetve kulturális tevékenységgel függ össze. Az említett körbe tartozó reklámok kihelyezéséhez az </w:t>
      </w:r>
      <w:r w:rsidRPr="005E5D88">
        <w:rPr>
          <w:b/>
          <w:color w:val="auto"/>
          <w:szCs w:val="22"/>
          <w:lang w:val="en-US" w:eastAsia="en-US" w:bidi="en-US"/>
        </w:rPr>
        <w:t>igazgató engedélyét ki kell kérni</w:t>
      </w:r>
      <w:r w:rsidRPr="005E5D88">
        <w:rPr>
          <w:color w:val="auto"/>
          <w:szCs w:val="22"/>
          <w:lang w:val="en-US" w:eastAsia="en-US" w:bidi="en-US"/>
        </w:rPr>
        <w:t xml:space="preserve">. </w:t>
      </w:r>
    </w:p>
    <w:p w:rsidR="00AD48C1" w:rsidRDefault="00E50ADA" w:rsidP="005E5D88">
      <w:pPr>
        <w:suppressAutoHyphens w:val="0"/>
        <w:spacing w:line="360" w:lineRule="auto"/>
        <w:jc w:val="both"/>
        <w:rPr>
          <w:b/>
          <w:color w:val="auto"/>
          <w:sz w:val="24"/>
          <w:szCs w:val="24"/>
          <w:lang w:val="en-US" w:eastAsia="en-US" w:bidi="en-US"/>
        </w:rPr>
      </w:pPr>
      <w:r w:rsidRPr="005E5D88">
        <w:rPr>
          <w:color w:val="auto"/>
          <w:szCs w:val="22"/>
          <w:lang w:val="en-US" w:eastAsia="en-US" w:bidi="en-US"/>
        </w:rPr>
        <w:t>A tagintézménybe plakát, falragasz csak a tag</w:t>
      </w:r>
      <w:r w:rsidRPr="005E5D88">
        <w:rPr>
          <w:color w:val="auto"/>
          <w:szCs w:val="22"/>
          <w:lang w:val="en-US" w:eastAsia="en-US" w:bidi="en-US"/>
        </w:rPr>
        <w:t xml:space="preserve">intézmény-vezető aláírásával és tagintézményi körbélyegzővel ellátva tehető ki. </w:t>
      </w:r>
      <w:r w:rsidRPr="005E5D88">
        <w:rPr>
          <w:b/>
          <w:color w:val="auto"/>
          <w:szCs w:val="22"/>
          <w:lang w:val="en-US" w:eastAsia="en-US" w:bidi="en-US"/>
        </w:rPr>
        <w:t>Engedély nélkül történő reklámtevékenység esetén a közreműködő alkalmazott, tanuló fegyelmi vétség terhe mellett felelősségre von</w:t>
      </w:r>
      <w:r w:rsidRPr="005E5D88">
        <w:rPr>
          <w:b/>
          <w:color w:val="auto"/>
          <w:sz w:val="24"/>
          <w:szCs w:val="24"/>
          <w:lang w:val="en-US" w:eastAsia="en-US" w:bidi="en-US"/>
        </w:rPr>
        <w:t>ható.</w:t>
      </w:r>
    </w:p>
    <w:p w:rsidR="002F1B55" w:rsidRPr="005E5D88" w:rsidRDefault="002F1B55" w:rsidP="005E5D88">
      <w:pPr>
        <w:suppressAutoHyphens w:val="0"/>
        <w:spacing w:line="360" w:lineRule="auto"/>
        <w:jc w:val="both"/>
        <w:rPr>
          <w:b/>
          <w:color w:val="auto"/>
          <w:sz w:val="24"/>
          <w:szCs w:val="24"/>
          <w:lang w:val="en-US" w:eastAsia="en-US" w:bidi="en-US"/>
        </w:rPr>
      </w:pPr>
    </w:p>
    <w:p w:rsidR="00AD48C1" w:rsidRPr="005E5D88" w:rsidRDefault="00E50ADA" w:rsidP="005E5D88">
      <w:pPr>
        <w:suppressAutoHyphens w:val="0"/>
        <w:contextualSpacing/>
        <w:rPr>
          <w:bCs/>
          <w:iCs/>
          <w:smallCaps/>
          <w:color w:val="auto"/>
          <w:sz w:val="52"/>
          <w:szCs w:val="52"/>
          <w:lang w:val="en-US" w:eastAsia="en-US" w:bidi="en-US"/>
        </w:rPr>
      </w:pPr>
      <w:bookmarkStart w:id="400" w:name="_Toc353698713"/>
      <w:bookmarkStart w:id="401" w:name="_Toc354760085"/>
      <w:bookmarkStart w:id="402" w:name="_Toc8900696"/>
      <w:r w:rsidRPr="005E5D88">
        <w:rPr>
          <w:bCs/>
          <w:iCs/>
          <w:smallCaps/>
          <w:color w:val="auto"/>
          <w:sz w:val="52"/>
          <w:szCs w:val="52"/>
          <w:lang w:val="en-US" w:eastAsia="en-US" w:bidi="en-US"/>
        </w:rPr>
        <w:t>6. Hatáskörök átruházására vonatkozó ren</w:t>
      </w:r>
      <w:r w:rsidRPr="005E5D88">
        <w:rPr>
          <w:bCs/>
          <w:iCs/>
          <w:smallCaps/>
          <w:color w:val="auto"/>
          <w:sz w:val="52"/>
          <w:szCs w:val="52"/>
          <w:lang w:val="en-US" w:eastAsia="en-US" w:bidi="en-US"/>
        </w:rPr>
        <w:t>delkezések</w:t>
      </w:r>
      <w:bookmarkEnd w:id="400"/>
      <w:bookmarkEnd w:id="401"/>
      <w:bookmarkEnd w:id="402"/>
    </w:p>
    <w:p w:rsidR="00AD48C1" w:rsidRPr="005E5D88" w:rsidRDefault="00E50ADA" w:rsidP="002F1B55">
      <w:pPr>
        <w:suppressAutoHyphens w:val="0"/>
        <w:spacing w:line="276" w:lineRule="auto"/>
        <w:rPr>
          <w:bCs/>
          <w:iCs/>
          <w:smallCaps/>
          <w:color w:val="auto"/>
          <w:spacing w:val="10"/>
          <w:sz w:val="28"/>
          <w:lang w:val="en-US" w:eastAsia="en-US" w:bidi="en-US"/>
        </w:rPr>
      </w:pPr>
      <w:bookmarkStart w:id="403" w:name="_Toc354760086"/>
      <w:bookmarkStart w:id="404" w:name="_Toc8900697"/>
      <w:r w:rsidRPr="005E5D88">
        <w:rPr>
          <w:bCs/>
          <w:iCs/>
          <w:smallCaps/>
          <w:color w:val="auto"/>
          <w:spacing w:val="10"/>
          <w:sz w:val="28"/>
          <w:lang w:val="en-US" w:eastAsia="en-US" w:bidi="en-US"/>
        </w:rPr>
        <w:t xml:space="preserve">6.1 </w:t>
      </w:r>
      <w:r w:rsidRPr="005E5D88">
        <w:rPr>
          <w:bCs/>
          <w:iCs/>
          <w:smallCaps/>
          <w:color w:val="auto"/>
          <w:spacing w:val="10"/>
          <w:sz w:val="28"/>
          <w:lang w:eastAsia="en-US" w:bidi="en-US"/>
        </w:rPr>
        <w:t>Tagi</w:t>
      </w:r>
      <w:r w:rsidRPr="005E5D88">
        <w:rPr>
          <w:bCs/>
          <w:iCs/>
          <w:smallCaps/>
          <w:color w:val="auto"/>
          <w:spacing w:val="10"/>
          <w:sz w:val="28"/>
          <w:lang w:val="en-US" w:eastAsia="en-US" w:bidi="en-US"/>
        </w:rPr>
        <w:t>ntézmény</w:t>
      </w:r>
      <w:r w:rsidRPr="005E5D88">
        <w:rPr>
          <w:bCs/>
          <w:iCs/>
          <w:smallCaps/>
          <w:color w:val="auto"/>
          <w:spacing w:val="10"/>
          <w:sz w:val="28"/>
          <w:lang w:eastAsia="en-US" w:bidi="en-US"/>
        </w:rPr>
        <w:t>-</w:t>
      </w:r>
      <w:r w:rsidRPr="005E5D88">
        <w:rPr>
          <w:bCs/>
          <w:iCs/>
          <w:smallCaps/>
          <w:color w:val="auto"/>
          <w:spacing w:val="10"/>
          <w:sz w:val="28"/>
          <w:lang w:val="en-US" w:eastAsia="en-US" w:bidi="en-US"/>
        </w:rPr>
        <w:t>vezető feladat-és hatásköréből leadott feladat és hatáskörök</w:t>
      </w:r>
      <w:bookmarkEnd w:id="403"/>
      <w:bookmarkEnd w:id="404"/>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A tagintézmény-vezető leadott feladat és hatásköreit a SZMSZ 3.1.1 és a 3.1.2 pontja részletesen tartalmazza.</w:t>
      </w:r>
    </w:p>
    <w:p w:rsidR="00AD48C1" w:rsidRPr="005E5D88" w:rsidRDefault="00E50ADA" w:rsidP="002F1B55">
      <w:pPr>
        <w:suppressAutoHyphens w:val="0"/>
        <w:spacing w:line="276" w:lineRule="auto"/>
        <w:rPr>
          <w:bCs/>
          <w:iCs/>
          <w:smallCaps/>
          <w:color w:val="auto"/>
          <w:spacing w:val="10"/>
          <w:sz w:val="28"/>
          <w:lang w:val="en-US" w:eastAsia="en-US" w:bidi="en-US"/>
        </w:rPr>
      </w:pPr>
      <w:bookmarkStart w:id="405" w:name="_Toc354760087"/>
      <w:bookmarkStart w:id="406" w:name="_Toc8900698"/>
      <w:r w:rsidRPr="005E5D88">
        <w:rPr>
          <w:bCs/>
          <w:iCs/>
          <w:smallCaps/>
          <w:color w:val="auto"/>
          <w:spacing w:val="10"/>
          <w:sz w:val="28"/>
          <w:lang w:val="en-US" w:eastAsia="en-US" w:bidi="en-US"/>
        </w:rPr>
        <w:t xml:space="preserve">6.2 A nevelőtestület feladatkörébe tartozó ügyek </w:t>
      </w:r>
      <w:r w:rsidRPr="005E5D88">
        <w:rPr>
          <w:bCs/>
          <w:iCs/>
          <w:smallCaps/>
          <w:color w:val="auto"/>
          <w:spacing w:val="10"/>
          <w:sz w:val="28"/>
          <w:lang w:val="en-US" w:eastAsia="en-US" w:bidi="en-US"/>
        </w:rPr>
        <w:t>átruházása</w:t>
      </w:r>
      <w:bookmarkEnd w:id="405"/>
      <w:bookmarkEnd w:id="406"/>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A nevelőtestület feladatkörébe utalt feladatokat az SZMSZ 4.1.3 és a 4.1.4.1 pontja részletesen tartalmazza.</w:t>
      </w:r>
    </w:p>
    <w:p w:rsidR="00AD48C1" w:rsidRPr="005E5D88" w:rsidRDefault="00E50ADA" w:rsidP="002F1B55">
      <w:pPr>
        <w:suppressAutoHyphens w:val="0"/>
        <w:spacing w:line="276" w:lineRule="auto"/>
        <w:rPr>
          <w:bCs/>
          <w:iCs/>
          <w:smallCaps/>
          <w:color w:val="auto"/>
          <w:spacing w:val="10"/>
          <w:sz w:val="28"/>
          <w:lang w:eastAsia="en-US" w:bidi="en-US"/>
        </w:rPr>
      </w:pPr>
      <w:bookmarkStart w:id="407" w:name="_Toc353695525"/>
      <w:bookmarkStart w:id="408" w:name="_Toc354760089"/>
      <w:bookmarkStart w:id="409" w:name="_Toc8900699"/>
      <w:r w:rsidRPr="005E5D88">
        <w:rPr>
          <w:bCs/>
          <w:iCs/>
          <w:smallCaps/>
          <w:color w:val="auto"/>
          <w:spacing w:val="10"/>
          <w:sz w:val="28"/>
          <w:lang w:val="en-US" w:eastAsia="en-US" w:bidi="en-US"/>
        </w:rPr>
        <w:t>6.</w:t>
      </w:r>
      <w:r w:rsidRPr="005E5D88">
        <w:rPr>
          <w:bCs/>
          <w:iCs/>
          <w:smallCaps/>
          <w:color w:val="auto"/>
          <w:spacing w:val="10"/>
          <w:sz w:val="28"/>
          <w:lang w:eastAsia="en-US" w:bidi="en-US"/>
        </w:rPr>
        <w:t>3</w:t>
      </w:r>
      <w:r w:rsidRPr="005E5D88">
        <w:rPr>
          <w:bCs/>
          <w:iCs/>
          <w:smallCaps/>
          <w:color w:val="auto"/>
          <w:spacing w:val="10"/>
          <w:sz w:val="28"/>
          <w:lang w:val="en-US" w:eastAsia="en-US" w:bidi="en-US"/>
        </w:rPr>
        <w:t xml:space="preserve"> Az SZMSZ-re vonatkozó egyéb szabályozások az általánostól eltérő szabályozási területre</w:t>
      </w:r>
      <w:bookmarkEnd w:id="407"/>
      <w:bookmarkEnd w:id="408"/>
      <w:bookmarkEnd w:id="409"/>
    </w:p>
    <w:p w:rsidR="00AD48C1" w:rsidRPr="005E5D88" w:rsidRDefault="00E50ADA" w:rsidP="005E5D88">
      <w:pPr>
        <w:suppressAutoHyphens w:val="0"/>
        <w:spacing w:line="271" w:lineRule="auto"/>
        <w:outlineLvl w:val="2"/>
        <w:rPr>
          <w:bCs/>
          <w:iCs/>
          <w:smallCaps/>
          <w:color w:val="auto"/>
          <w:spacing w:val="5"/>
          <w:sz w:val="26"/>
          <w:szCs w:val="26"/>
          <w:lang w:val="en-US" w:eastAsia="en-US" w:bidi="en-US"/>
        </w:rPr>
      </w:pPr>
      <w:bookmarkStart w:id="410" w:name="_Toc353695526"/>
      <w:bookmarkStart w:id="411" w:name="_Toc354760090"/>
      <w:bookmarkStart w:id="412" w:name="_Toc8900700"/>
      <w:r w:rsidRPr="005E5D88">
        <w:rPr>
          <w:bCs/>
          <w:iCs/>
          <w:smallCaps/>
          <w:color w:val="auto"/>
          <w:spacing w:val="5"/>
          <w:sz w:val="26"/>
          <w:szCs w:val="26"/>
          <w:lang w:val="en-US" w:eastAsia="en-US" w:bidi="en-US"/>
        </w:rPr>
        <w:t>6.3.1 Felnőttoktatás</w:t>
      </w:r>
      <w:bookmarkEnd w:id="410"/>
      <w:bookmarkEnd w:id="411"/>
      <w:bookmarkEnd w:id="412"/>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A nemzeti köznevelésirő</w:t>
      </w:r>
      <w:r w:rsidRPr="005E5D88">
        <w:rPr>
          <w:color w:val="auto"/>
          <w:szCs w:val="22"/>
          <w:lang w:val="en-US" w:eastAsia="en-US" w:bidi="en-US"/>
        </w:rPr>
        <w:t>l szóló törvény 60. § (2) tartalmazza a felnőttoktatásba való bekapcsolódás szabályait.</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 w:val="24"/>
          <w:szCs w:val="24"/>
          <w:lang w:val="en-US" w:eastAsia="en-US" w:bidi="en-US"/>
        </w:rPr>
        <w:t xml:space="preserve"> </w:t>
      </w:r>
      <w:r w:rsidRPr="005E5D88">
        <w:rPr>
          <w:color w:val="auto"/>
          <w:szCs w:val="22"/>
          <w:lang w:val="en-US" w:eastAsia="en-US" w:bidi="en-US"/>
        </w:rPr>
        <w:t>(3) A tanuló középfokú iskolában a nemzeti köznevelésről szóló és a szakképzési törvény előírásai alapján folytathatja tanulmányait felnőttoktatás keretében.</w:t>
      </w:r>
    </w:p>
    <w:p w:rsidR="00AD48C1" w:rsidRPr="005E5D88" w:rsidRDefault="00E50ADA" w:rsidP="005E5D88">
      <w:pPr>
        <w:suppressAutoHyphens w:val="0"/>
        <w:spacing w:line="360" w:lineRule="auto"/>
        <w:jc w:val="both"/>
        <w:rPr>
          <w:color w:val="auto"/>
          <w:szCs w:val="22"/>
          <w:lang w:val="en-US" w:eastAsia="en-US" w:bidi="en-US"/>
        </w:rPr>
      </w:pPr>
      <w:r w:rsidRPr="005E5D88">
        <w:rPr>
          <w:color w:val="auto"/>
          <w:szCs w:val="22"/>
          <w:lang w:val="en-US" w:eastAsia="en-US" w:bidi="en-US"/>
        </w:rPr>
        <w:t>Tagintézményünkben - szakma tanulására- lehetőséget kívánunk biztosítani azon tanulók számára, akik életkoruk miatt az iskolarendszerű nappali tagozatos képzésben nem vehetnek részt.</w:t>
      </w:r>
    </w:p>
    <w:p w:rsidR="00AD48C1" w:rsidRPr="005E5D88" w:rsidRDefault="00E50ADA" w:rsidP="005E5D88">
      <w:pPr>
        <w:suppressAutoHyphens w:val="0"/>
        <w:spacing w:line="360" w:lineRule="auto"/>
        <w:jc w:val="both"/>
        <w:rPr>
          <w:b/>
          <w:color w:val="auto"/>
          <w:szCs w:val="22"/>
          <w:lang w:val="en-US" w:eastAsia="en-US" w:bidi="en-US"/>
        </w:rPr>
      </w:pPr>
      <w:r w:rsidRPr="005E5D88">
        <w:rPr>
          <w:color w:val="auto"/>
          <w:szCs w:val="22"/>
          <w:lang w:val="en-US" w:eastAsia="en-US" w:bidi="en-US"/>
        </w:rPr>
        <w:t>A felnőttoktatás, a Fenntartó által engedélyezett szakágazatokban folyik,</w:t>
      </w:r>
      <w:r w:rsidRPr="005E5D88">
        <w:rPr>
          <w:color w:val="auto"/>
          <w:szCs w:val="22"/>
          <w:lang w:val="en-US" w:eastAsia="en-US" w:bidi="en-US"/>
        </w:rPr>
        <w:t xml:space="preserve"> az éves szakmaszerkezeti döntés figyelembe vételével.</w:t>
      </w:r>
    </w:p>
    <w:p w:rsidR="00AD48C1" w:rsidRPr="005E5D88" w:rsidRDefault="00E50ADA" w:rsidP="002F1B55">
      <w:pPr>
        <w:suppressAutoHyphens w:val="0"/>
        <w:spacing w:line="276" w:lineRule="auto"/>
        <w:rPr>
          <w:bCs/>
          <w:iCs/>
          <w:smallCaps/>
          <w:color w:val="auto"/>
          <w:spacing w:val="10"/>
          <w:sz w:val="28"/>
          <w:lang w:val="en-US" w:eastAsia="en-US" w:bidi="en-US"/>
        </w:rPr>
      </w:pPr>
      <w:bookmarkStart w:id="413" w:name="_Toc337091937"/>
      <w:bookmarkStart w:id="414" w:name="_Toc353695527"/>
      <w:bookmarkStart w:id="415" w:name="_Toc354760091"/>
      <w:bookmarkStart w:id="416" w:name="_Toc8900701"/>
      <w:r w:rsidRPr="005E5D88">
        <w:rPr>
          <w:bCs/>
          <w:iCs/>
          <w:smallCaps/>
          <w:color w:val="auto"/>
          <w:spacing w:val="10"/>
          <w:sz w:val="28"/>
          <w:lang w:val="en-US" w:eastAsia="en-US" w:bidi="en-US"/>
        </w:rPr>
        <w:t>6.4 A tanulói tankönyvtámogatás és az iskolai tankönyvellátás rendje</w:t>
      </w:r>
      <w:bookmarkEnd w:id="413"/>
      <w:bookmarkEnd w:id="414"/>
      <w:bookmarkEnd w:id="415"/>
      <w:bookmarkEnd w:id="416"/>
    </w:p>
    <w:p w:rsidR="00AD48C1" w:rsidRDefault="00E50ADA" w:rsidP="005E5D88">
      <w:pPr>
        <w:suppressAutoHyphens w:val="0"/>
        <w:spacing w:line="276" w:lineRule="auto"/>
        <w:jc w:val="both"/>
        <w:rPr>
          <w:color w:val="auto"/>
          <w:szCs w:val="22"/>
          <w:lang w:val="en-US" w:eastAsia="en-US" w:bidi="en-US"/>
        </w:rPr>
      </w:pPr>
      <w:r w:rsidRPr="005E5D88">
        <w:rPr>
          <w:color w:val="auto"/>
          <w:szCs w:val="22"/>
          <w:lang w:val="en-US" w:eastAsia="en-US" w:bidi="en-US"/>
        </w:rPr>
        <w:t>Mivel intézményünkben csak érettségi utáni szakmai képzés folyik, ezért ez a pont nem releváns.</w:t>
      </w:r>
      <w:bookmarkStart w:id="417" w:name="_Toc353695532"/>
    </w:p>
    <w:p w:rsidR="002F1B55" w:rsidRPr="005E5D88" w:rsidRDefault="002F1B55" w:rsidP="005E5D88">
      <w:pPr>
        <w:suppressAutoHyphens w:val="0"/>
        <w:spacing w:line="276" w:lineRule="auto"/>
        <w:jc w:val="both"/>
        <w:rPr>
          <w:color w:val="auto"/>
          <w:szCs w:val="22"/>
          <w:lang w:val="en-US" w:eastAsia="en-US" w:bidi="en-US"/>
        </w:rPr>
      </w:pPr>
    </w:p>
    <w:p w:rsidR="00AD48C1" w:rsidRDefault="00E50ADA" w:rsidP="005E5D88">
      <w:pPr>
        <w:suppressAutoHyphens w:val="0"/>
        <w:contextualSpacing/>
        <w:rPr>
          <w:bCs/>
          <w:iCs/>
          <w:smallCaps/>
          <w:color w:val="auto"/>
          <w:sz w:val="52"/>
          <w:szCs w:val="52"/>
          <w:lang w:val="en-US" w:eastAsia="en-US" w:bidi="en-US"/>
        </w:rPr>
      </w:pPr>
      <w:bookmarkStart w:id="418" w:name="_Toc353698714"/>
      <w:bookmarkStart w:id="419" w:name="_Toc354760095"/>
      <w:bookmarkStart w:id="420" w:name="_Toc8900702"/>
      <w:bookmarkEnd w:id="417"/>
      <w:r w:rsidRPr="005E5D88">
        <w:rPr>
          <w:bCs/>
          <w:iCs/>
          <w:smallCaps/>
          <w:color w:val="auto"/>
          <w:sz w:val="52"/>
          <w:szCs w:val="52"/>
          <w:lang w:val="en-US" w:eastAsia="en-US" w:bidi="en-US"/>
        </w:rPr>
        <w:t xml:space="preserve">7. Az iskolai könyvtár </w:t>
      </w:r>
      <w:r w:rsidR="00740908" w:rsidRPr="005E5D88">
        <w:rPr>
          <w:bCs/>
          <w:iCs/>
          <w:smallCaps/>
          <w:color w:val="auto"/>
          <w:sz w:val="52"/>
          <w:szCs w:val="52"/>
          <w:lang w:val="en-US" w:eastAsia="en-US" w:bidi="en-US"/>
        </w:rPr>
        <w:t>Szervezeti és működési szabályzat</w:t>
      </w:r>
      <w:bookmarkEnd w:id="418"/>
      <w:bookmarkEnd w:id="419"/>
      <w:r w:rsidRPr="005E5D88">
        <w:rPr>
          <w:bCs/>
          <w:iCs/>
          <w:smallCaps/>
          <w:color w:val="auto"/>
          <w:sz w:val="52"/>
          <w:szCs w:val="52"/>
          <w:lang w:val="en-US" w:eastAsia="en-US" w:bidi="en-US"/>
        </w:rPr>
        <w:t>a</w:t>
      </w:r>
      <w:bookmarkEnd w:id="420"/>
    </w:p>
    <w:p w:rsidR="002F1B55" w:rsidRPr="005E5D88" w:rsidRDefault="002F1B55" w:rsidP="005E5D88">
      <w:pPr>
        <w:suppressAutoHyphens w:val="0"/>
        <w:contextualSpacing/>
        <w:rPr>
          <w:bCs/>
          <w:iCs/>
          <w:smallCaps/>
          <w:color w:val="auto"/>
          <w:sz w:val="52"/>
          <w:szCs w:val="52"/>
          <w:lang w:val="en-US" w:eastAsia="en-US" w:bidi="en-US"/>
        </w:rPr>
      </w:pPr>
    </w:p>
    <w:p w:rsidR="00AD48C1" w:rsidRPr="005E5D88" w:rsidRDefault="00E50ADA" w:rsidP="005E5D88">
      <w:pPr>
        <w:suppressAutoHyphens w:val="0"/>
        <w:spacing w:line="276" w:lineRule="auto"/>
        <w:rPr>
          <w:iCs/>
          <w:smallCaps/>
          <w:color w:val="auto"/>
          <w:spacing w:val="10"/>
          <w:sz w:val="28"/>
          <w:szCs w:val="28"/>
          <w:lang w:val="en-US" w:eastAsia="en-US" w:bidi="en-US"/>
        </w:rPr>
      </w:pPr>
      <w:r w:rsidRPr="005E5D88">
        <w:rPr>
          <w:iCs/>
          <w:smallCaps/>
          <w:color w:val="auto"/>
          <w:spacing w:val="10"/>
          <w:sz w:val="28"/>
          <w:szCs w:val="28"/>
          <w:lang w:val="en-US" w:eastAsia="en-US" w:bidi="en-US"/>
        </w:rPr>
        <w:t>7.1. Azonosító adatok</w:t>
      </w:r>
    </w:p>
    <w:p w:rsidR="00AD48C1" w:rsidRPr="005E5D88" w:rsidRDefault="00AD48C1" w:rsidP="005E5D88">
      <w:pPr>
        <w:suppressAutoHyphens w:val="0"/>
        <w:spacing w:line="276" w:lineRule="auto"/>
        <w:jc w:val="both"/>
        <w:rPr>
          <w:b/>
          <w:bCs/>
          <w:color w:val="auto"/>
          <w:szCs w:val="22"/>
          <w:lang w:val="en-US" w:eastAsia="x-none" w:bidi="en-US"/>
        </w:rPr>
      </w:pPr>
    </w:p>
    <w:p w:rsidR="00AD48C1" w:rsidRPr="005E5D88" w:rsidRDefault="00E50ADA" w:rsidP="002F1B55">
      <w:pPr>
        <w:suppressAutoHyphens w:val="0"/>
        <w:spacing w:line="360" w:lineRule="auto"/>
        <w:jc w:val="both"/>
        <w:rPr>
          <w:bCs/>
          <w:color w:val="auto"/>
          <w:szCs w:val="22"/>
          <w:lang w:val="en-US" w:eastAsia="x-none" w:bidi="en-US"/>
        </w:rPr>
      </w:pPr>
      <w:r w:rsidRPr="005E5D88">
        <w:rPr>
          <w:b/>
          <w:bCs/>
          <w:color w:val="auto"/>
          <w:szCs w:val="22"/>
          <w:lang w:val="en-US" w:eastAsia="x-none" w:bidi="en-US"/>
        </w:rPr>
        <w:t xml:space="preserve">Név: </w:t>
      </w:r>
      <w:r w:rsidRPr="005E5D88">
        <w:rPr>
          <w:b/>
          <w:bCs/>
          <w:color w:val="auto"/>
          <w:szCs w:val="22"/>
          <w:lang w:val="en-US" w:eastAsia="x-none" w:bidi="en-US"/>
        </w:rPr>
        <w:tab/>
      </w:r>
      <w:r w:rsidRPr="005E5D88">
        <w:rPr>
          <w:b/>
          <w:bCs/>
          <w:color w:val="auto"/>
          <w:szCs w:val="22"/>
          <w:lang w:val="en-US" w:eastAsia="x-none" w:bidi="en-US"/>
        </w:rPr>
        <w:tab/>
      </w:r>
      <w:r w:rsidRPr="005E5D88">
        <w:rPr>
          <w:b/>
          <w:bCs/>
          <w:color w:val="auto"/>
          <w:szCs w:val="22"/>
          <w:lang w:val="en-US" w:eastAsia="x-none" w:bidi="en-US"/>
        </w:rPr>
        <w:tab/>
      </w:r>
      <w:r w:rsidR="002F1B55">
        <w:rPr>
          <w:b/>
          <w:bCs/>
          <w:color w:val="auto"/>
          <w:szCs w:val="22"/>
          <w:lang w:val="en-US" w:eastAsia="x-none" w:bidi="en-US"/>
        </w:rPr>
        <w:tab/>
      </w:r>
      <w:r w:rsidRPr="005E5D88">
        <w:rPr>
          <w:bCs/>
          <w:color w:val="auto"/>
          <w:szCs w:val="22"/>
          <w:lang w:val="en-US" w:eastAsia="x-none" w:bidi="en-US"/>
        </w:rPr>
        <w:t xml:space="preserve">Budapesti Gazdasági Szakképzési Centrum </w:t>
      </w:r>
    </w:p>
    <w:p w:rsidR="00AD48C1" w:rsidRPr="005E5D88" w:rsidRDefault="00E50ADA" w:rsidP="002F1B55">
      <w:pPr>
        <w:suppressAutoHyphens w:val="0"/>
        <w:spacing w:line="360" w:lineRule="auto"/>
        <w:jc w:val="both"/>
        <w:rPr>
          <w:bCs/>
          <w:color w:val="auto"/>
          <w:szCs w:val="22"/>
          <w:lang w:val="en-US" w:eastAsia="x-none" w:bidi="en-US"/>
        </w:rPr>
      </w:pPr>
      <w:r w:rsidRPr="005E5D88">
        <w:rPr>
          <w:b/>
          <w:bCs/>
          <w:color w:val="auto"/>
          <w:szCs w:val="22"/>
          <w:lang w:val="en-US" w:eastAsia="x-none" w:bidi="en-US"/>
        </w:rPr>
        <w:tab/>
      </w:r>
      <w:r w:rsidRPr="005E5D88">
        <w:rPr>
          <w:b/>
          <w:bCs/>
          <w:color w:val="auto"/>
          <w:szCs w:val="22"/>
          <w:lang w:val="en-US" w:eastAsia="x-none" w:bidi="en-US"/>
        </w:rPr>
        <w:tab/>
      </w:r>
      <w:r w:rsidRPr="005E5D88">
        <w:rPr>
          <w:b/>
          <w:bCs/>
          <w:color w:val="auto"/>
          <w:szCs w:val="22"/>
          <w:lang w:val="en-US" w:eastAsia="x-none" w:bidi="en-US"/>
        </w:rPr>
        <w:tab/>
      </w:r>
      <w:r w:rsidR="002F1B55">
        <w:rPr>
          <w:b/>
          <w:bCs/>
          <w:color w:val="auto"/>
          <w:szCs w:val="22"/>
          <w:lang w:val="en-US" w:eastAsia="x-none" w:bidi="en-US"/>
        </w:rPr>
        <w:tab/>
      </w:r>
      <w:r w:rsidRPr="005E5D88">
        <w:rPr>
          <w:bCs/>
          <w:color w:val="auto"/>
          <w:szCs w:val="22"/>
          <w:lang w:val="en-US" w:eastAsia="x-none" w:bidi="en-US"/>
        </w:rPr>
        <w:t>Belvárosi Gazdasági Szakgimnáziuma</w:t>
      </w:r>
    </w:p>
    <w:p w:rsidR="00AD48C1" w:rsidRPr="005E5D88" w:rsidRDefault="00E50ADA" w:rsidP="005E5D88">
      <w:pPr>
        <w:tabs>
          <w:tab w:val="left" w:pos="1276"/>
        </w:tabs>
        <w:suppressAutoHyphens w:val="0"/>
        <w:spacing w:line="360" w:lineRule="auto"/>
        <w:jc w:val="both"/>
        <w:rPr>
          <w:iCs/>
          <w:color w:val="auto"/>
          <w:szCs w:val="22"/>
          <w:lang w:val="en-US" w:eastAsia="x-none" w:bidi="en-US"/>
        </w:rPr>
      </w:pPr>
      <w:r w:rsidRPr="005E5D88">
        <w:rPr>
          <w:b/>
          <w:bCs/>
          <w:color w:val="auto"/>
          <w:szCs w:val="22"/>
          <w:lang w:val="en-US" w:eastAsia="x-none" w:bidi="en-US"/>
        </w:rPr>
        <w:t xml:space="preserve">Székhely: </w:t>
      </w:r>
      <w:r w:rsidRPr="005E5D88">
        <w:rPr>
          <w:b/>
          <w:bCs/>
          <w:color w:val="auto"/>
          <w:szCs w:val="22"/>
          <w:lang w:val="en-US" w:eastAsia="x-none" w:bidi="en-US"/>
        </w:rPr>
        <w:tab/>
      </w:r>
      <w:r w:rsidRPr="005E5D88">
        <w:rPr>
          <w:b/>
          <w:bCs/>
          <w:color w:val="auto"/>
          <w:szCs w:val="22"/>
          <w:lang w:val="en-US" w:eastAsia="x-none" w:bidi="en-US"/>
        </w:rPr>
        <w:tab/>
      </w:r>
      <w:r w:rsidRPr="005E5D88">
        <w:rPr>
          <w:b/>
          <w:bCs/>
          <w:color w:val="auto"/>
          <w:szCs w:val="22"/>
          <w:lang w:val="en-US" w:eastAsia="x-none" w:bidi="en-US"/>
        </w:rPr>
        <w:tab/>
      </w:r>
      <w:r w:rsidR="002F1B55">
        <w:rPr>
          <w:b/>
          <w:bCs/>
          <w:color w:val="auto"/>
          <w:szCs w:val="22"/>
          <w:lang w:val="en-US" w:eastAsia="x-none" w:bidi="en-US"/>
        </w:rPr>
        <w:tab/>
      </w:r>
      <w:r w:rsidRPr="005E5D88">
        <w:rPr>
          <w:bCs/>
          <w:color w:val="auto"/>
          <w:szCs w:val="22"/>
          <w:lang w:val="en-US" w:eastAsia="x-none" w:bidi="en-US"/>
        </w:rPr>
        <w:t>1074 Budapest, Dohány utca 65.</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Fenntartó neve, elérhetősége:</w:t>
      </w:r>
      <w:r w:rsidRPr="005E5D88">
        <w:rPr>
          <w:b/>
          <w:color w:val="auto"/>
          <w:szCs w:val="22"/>
          <w:lang w:val="en-US" w:eastAsia="x-none" w:bidi="en-US"/>
        </w:rPr>
        <w:tab/>
      </w:r>
      <w:r w:rsidRPr="005E5D88">
        <w:rPr>
          <w:bCs/>
          <w:color w:val="auto"/>
          <w:szCs w:val="22"/>
          <w:lang w:val="en-US" w:eastAsia="x-none" w:bidi="en-US"/>
        </w:rPr>
        <w:t>Budapesti Gazdasági Szakképzési Centrum</w:t>
      </w:r>
    </w:p>
    <w:p w:rsidR="00AD48C1" w:rsidRPr="005E5D88" w:rsidRDefault="00E50ADA" w:rsidP="005E5D88">
      <w:pPr>
        <w:suppressAutoHyphens w:val="0"/>
        <w:spacing w:line="360" w:lineRule="auto"/>
        <w:jc w:val="both"/>
        <w:rPr>
          <w:color w:val="auto"/>
          <w:szCs w:val="22"/>
          <w:lang w:val="en-US" w:eastAsia="x-none" w:bidi="en-US"/>
        </w:rPr>
      </w:pPr>
      <w:r>
        <w:rPr>
          <w:color w:val="auto"/>
          <w:szCs w:val="22"/>
          <w:lang w:val="en-US" w:eastAsia="x-none" w:bidi="en-US"/>
        </w:rPr>
        <w:tab/>
      </w:r>
      <w:r>
        <w:rPr>
          <w:color w:val="auto"/>
          <w:szCs w:val="22"/>
          <w:lang w:val="en-US" w:eastAsia="x-none" w:bidi="en-US"/>
        </w:rPr>
        <w:tab/>
      </w:r>
      <w:r>
        <w:rPr>
          <w:color w:val="auto"/>
          <w:szCs w:val="22"/>
          <w:lang w:val="en-US" w:eastAsia="x-none" w:bidi="en-US"/>
        </w:rPr>
        <w:tab/>
      </w:r>
      <w:r>
        <w:rPr>
          <w:color w:val="auto"/>
          <w:szCs w:val="22"/>
          <w:lang w:val="en-US" w:eastAsia="x-none" w:bidi="en-US"/>
        </w:rPr>
        <w:tab/>
      </w:r>
      <w:r w:rsidRPr="005E5D88">
        <w:rPr>
          <w:color w:val="auto"/>
          <w:szCs w:val="22"/>
          <w:lang w:val="en-US" w:eastAsia="x-none" w:bidi="en-US"/>
        </w:rPr>
        <w:t>1074 Budapest, Dohány u 65.</w:t>
      </w:r>
    </w:p>
    <w:p w:rsidR="00AD48C1" w:rsidRDefault="00E50ADA" w:rsidP="005E5D88">
      <w:pPr>
        <w:suppressAutoHyphens w:val="0"/>
        <w:spacing w:line="360" w:lineRule="auto"/>
        <w:jc w:val="both"/>
        <w:rPr>
          <w:color w:val="auto"/>
          <w:szCs w:val="22"/>
          <w:lang w:val="en-US" w:eastAsia="x-none" w:bidi="en-US"/>
        </w:rPr>
      </w:pPr>
      <w:r>
        <w:rPr>
          <w:b/>
          <w:bCs/>
          <w:color w:val="auto"/>
          <w:szCs w:val="22"/>
          <w:lang w:val="en-US" w:eastAsia="x-none" w:bidi="en-US"/>
        </w:rPr>
        <w:t xml:space="preserve">OM azonosító: </w:t>
      </w:r>
      <w:r>
        <w:rPr>
          <w:b/>
          <w:bCs/>
          <w:color w:val="auto"/>
          <w:szCs w:val="22"/>
          <w:lang w:val="en-US" w:eastAsia="x-none" w:bidi="en-US"/>
        </w:rPr>
        <w:tab/>
      </w:r>
      <w:r>
        <w:rPr>
          <w:b/>
          <w:bCs/>
          <w:color w:val="auto"/>
          <w:szCs w:val="22"/>
          <w:lang w:val="en-US" w:eastAsia="x-none" w:bidi="en-US"/>
        </w:rPr>
        <w:tab/>
      </w:r>
      <w:r w:rsidRPr="005E5D88">
        <w:rPr>
          <w:color w:val="auto"/>
          <w:szCs w:val="22"/>
          <w:lang w:val="en-US" w:eastAsia="x-none" w:bidi="en-US"/>
        </w:rPr>
        <w:t>203061</w:t>
      </w:r>
    </w:p>
    <w:p w:rsidR="002F1B55" w:rsidRPr="005E5D88" w:rsidRDefault="002F1B55" w:rsidP="005E5D88">
      <w:pPr>
        <w:suppressAutoHyphens w:val="0"/>
        <w:spacing w:line="360" w:lineRule="auto"/>
        <w:jc w:val="both"/>
        <w:rPr>
          <w:color w:val="auto"/>
          <w:szCs w:val="22"/>
          <w:lang w:val="en-US" w:eastAsia="x-none" w:bidi="en-US"/>
        </w:rPr>
      </w:pP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A könyvtár státusza az alapító okirat szerint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Budapesti Gazdasági Szakképzési Centrum Belvárosi Gazdasági Szakgimnáziuma, középfokú oktatási intézmény</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szakágazati besorolása: szakmai középfokú oktatás. </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Közfeladata:</w:t>
      </w:r>
      <w:r w:rsidRPr="005E5D88">
        <w:rPr>
          <w:color w:val="auto"/>
          <w:szCs w:val="22"/>
          <w:lang w:val="en-US" w:eastAsia="x-none" w:bidi="en-US"/>
        </w:rPr>
        <w:t xml:space="preserve"> köznevelési, szakközépiskolai feladatok ellátása. </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Alap szakfeladata:</w:t>
      </w:r>
      <w:r w:rsidRPr="005E5D88">
        <w:rPr>
          <w:color w:val="auto"/>
          <w:szCs w:val="22"/>
          <w:lang w:val="en-US" w:eastAsia="x-none" w:bidi="en-US"/>
        </w:rPr>
        <w:t xml:space="preserve"> nappali rendszerű, szakképesítés megszerzésére felkészítő szakmai elméleti és gyakorlati oktatás, emelt szintű nappali rendszerű szakmai oktatás, felnőttoktatás</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További szak</w:t>
      </w:r>
      <w:r w:rsidRPr="005E5D88">
        <w:rPr>
          <w:b/>
          <w:color w:val="auto"/>
          <w:szCs w:val="22"/>
          <w:lang w:val="en-US" w:eastAsia="x-none" w:bidi="en-US"/>
        </w:rPr>
        <w:t>feladatai:</w:t>
      </w:r>
      <w:r w:rsidRPr="005E5D88">
        <w:rPr>
          <w:color w:val="auto"/>
          <w:szCs w:val="22"/>
          <w:lang w:val="en-US" w:eastAsia="x-none" w:bidi="en-US"/>
        </w:rPr>
        <w:t xml:space="preserve"> nappali rendszerű szakmai oktatás, sajátos nevelési igényű tanulók nappali rendszerű szagimnáziumi szakképzés megszerzésére irányuló oktatása, szakképesítés megszerzésére felkészítő iskolarendszerű felnőttoktatás, könyvtári állomány gyarapítása </w:t>
      </w:r>
      <w:r w:rsidRPr="005E5D88">
        <w:rPr>
          <w:color w:val="auto"/>
          <w:szCs w:val="22"/>
          <w:lang w:val="en-US" w:eastAsia="x-none" w:bidi="en-US"/>
        </w:rPr>
        <w:t xml:space="preserve">és nyilvántartása. </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Szakmai képzést</w:t>
      </w:r>
      <w:r w:rsidRPr="005E5D88">
        <w:rPr>
          <w:color w:val="auto"/>
          <w:szCs w:val="22"/>
          <w:lang w:val="en-US" w:eastAsia="x-none" w:bidi="en-US"/>
        </w:rPr>
        <w:t xml:space="preserve"> kereskedelem-marketing, üzleti adminisztráció, közgazdaság, ügyvitel, informatika, közlekedés ágazatokban folytat. Szabad kapacitás kihasználása érdekében végzett alaptevékenységek:</w:t>
      </w:r>
    </w:p>
    <w:p w:rsidR="002F1B55" w:rsidRDefault="002F1B55" w:rsidP="005E5D88">
      <w:pPr>
        <w:suppressAutoHyphens w:val="0"/>
        <w:spacing w:line="360" w:lineRule="auto"/>
        <w:jc w:val="both"/>
        <w:rPr>
          <w:b/>
          <w:color w:val="auto"/>
          <w:szCs w:val="22"/>
          <w:lang w:val="en-US" w:eastAsia="x-none" w:bidi="en-US"/>
        </w:rPr>
      </w:pPr>
      <w:bookmarkStart w:id="421" w:name="_Toc255375573"/>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 xml:space="preserve">Az intézmény célkitűzései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Európai</w:t>
      </w:r>
      <w:r w:rsidRPr="005E5D88">
        <w:rPr>
          <w:color w:val="auto"/>
          <w:szCs w:val="22"/>
          <w:lang w:val="en-US" w:eastAsia="x-none" w:bidi="en-US"/>
        </w:rPr>
        <w:t xml:space="preserve"> Unió tagjaként több nemzetközi követelménynek is eleget kell tenni. Tanulóinknak biztosítani kell az eladható tudás megszerzését. A szabad munkavállalás lehetősége sokkal több nyitottságot biztosít a munkába lépés idején, ezért olyan képzési rendszer megv</w:t>
      </w:r>
      <w:r w:rsidRPr="005E5D88">
        <w:rPr>
          <w:color w:val="auto"/>
          <w:szCs w:val="22"/>
          <w:lang w:val="en-US" w:eastAsia="x-none" w:bidi="en-US"/>
        </w:rPr>
        <w:t xml:space="preserve">alósítását tűzzük ki célul, amely a hagyományok megőrzése mellett megcélozza a felnőttkorban nélkülözhetetlen esélyegyenlőséget, a piacgazdasághoz való alkalmazkodást. Ahhoz, hogy a tanulók érvényesülni tudjanak a társadalomban, hozzá kell segítenünk őket </w:t>
      </w:r>
      <w:r w:rsidRPr="005E5D88">
        <w:rPr>
          <w:color w:val="auto"/>
          <w:szCs w:val="22"/>
          <w:lang w:val="en-US" w:eastAsia="x-none" w:bidi="en-US"/>
        </w:rPr>
        <w:t>a magasabb képesítések megszerzéséhez.</w:t>
      </w:r>
      <w:bookmarkStart w:id="422" w:name="_Toc255375574"/>
      <w:bookmarkEnd w:id="421"/>
    </w:p>
    <w:p w:rsidR="00AD48C1" w:rsidRPr="005E5D88" w:rsidRDefault="00AD48C1" w:rsidP="005E5D88">
      <w:pPr>
        <w:suppressAutoHyphens w:val="0"/>
        <w:spacing w:line="276" w:lineRule="auto"/>
        <w:jc w:val="both"/>
        <w:rPr>
          <w:b/>
          <w:color w:val="auto"/>
          <w:szCs w:val="22"/>
          <w:lang w:val="en-US" w:eastAsia="x-none" w:bidi="en-US"/>
        </w:rPr>
      </w:pPr>
    </w:p>
    <w:p w:rsidR="00AD48C1" w:rsidRPr="005E5D88" w:rsidRDefault="00E50ADA" w:rsidP="005E5D88">
      <w:pPr>
        <w:suppressAutoHyphens w:val="0"/>
        <w:spacing w:line="276" w:lineRule="auto"/>
        <w:rPr>
          <w:iCs/>
          <w:smallCaps/>
          <w:color w:val="auto"/>
          <w:spacing w:val="10"/>
          <w:szCs w:val="22"/>
          <w:lang w:val="en-US" w:eastAsia="en-US" w:bidi="en-US"/>
        </w:rPr>
      </w:pPr>
      <w:r w:rsidRPr="005E5D88">
        <w:rPr>
          <w:iCs/>
          <w:smallCaps/>
          <w:color w:val="auto"/>
          <w:spacing w:val="10"/>
          <w:szCs w:val="22"/>
          <w:lang w:val="en-US" w:eastAsia="en-US" w:bidi="en-US"/>
        </w:rPr>
        <w:t>7.2. Az iskolai könyvtár helye és szerepe</w:t>
      </w:r>
    </w:p>
    <w:bookmarkEnd w:id="422"/>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iskolai könyvtár az iskola szerves része, olyan szellemi háttér, amely eszközrendszerével segíti az iskola pedagógiai programjában megfogalmazott célok és feladatok elérés</w:t>
      </w:r>
      <w:r w:rsidRPr="005E5D88">
        <w:rPr>
          <w:color w:val="auto"/>
          <w:szCs w:val="22"/>
          <w:lang w:val="en-US" w:eastAsia="x-none" w:bidi="en-US"/>
        </w:rPr>
        <w:t>ét.</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Állománya tartalmaz</w:t>
      </w:r>
      <w:r w:rsidRPr="005E5D88">
        <w:rPr>
          <w:color w:val="auto"/>
          <w:szCs w:val="22"/>
          <w:lang w:val="en-US" w:eastAsia="x-none" w:bidi="en-US"/>
        </w:rPr>
        <w:t xml:space="preserve"> minden olyan információhordozót, amely a korszerű nevelő-oktató munkát segíti. </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b/>
          <w:color w:val="auto"/>
          <w:szCs w:val="22"/>
          <w:lang w:val="en-US" w:eastAsia="x-none" w:bidi="en-US"/>
        </w:rPr>
        <w:t xml:space="preserve">A künyvtár nettó alapterülete: </w:t>
      </w:r>
      <w:smartTag w:uri="urn:schemas-microsoft-com:office:smarttags" w:element="metricconverter">
        <w:smartTagPr>
          <w:attr w:name="ProductID" w:val="94,6 m2"/>
        </w:smartTagPr>
        <w:r w:rsidRPr="005E5D88">
          <w:rPr>
            <w:b/>
            <w:color w:val="auto"/>
            <w:szCs w:val="22"/>
            <w:lang w:val="en-US" w:eastAsia="x-none" w:bidi="en-US"/>
          </w:rPr>
          <w:t>94,6 m</w:t>
        </w:r>
        <w:r w:rsidRPr="005E5D88">
          <w:rPr>
            <w:b/>
            <w:color w:val="auto"/>
            <w:szCs w:val="22"/>
            <w:vertAlign w:val="superscript"/>
            <w:lang w:val="en-US" w:eastAsia="x-none" w:bidi="en-US"/>
          </w:rPr>
          <w:t>2</w:t>
        </w:r>
      </w:smartTag>
      <w:r w:rsidRPr="005E5D88">
        <w:rPr>
          <w:b/>
          <w:color w:val="auto"/>
          <w:szCs w:val="22"/>
          <w:vertAlign w:val="superscript"/>
          <w:lang w:val="en-US" w:eastAsia="x-none" w:bidi="en-US"/>
        </w:rPr>
        <w:t>.</w:t>
      </w:r>
      <w:r w:rsidRPr="005E5D88">
        <w:rPr>
          <w:color w:val="auto"/>
          <w:szCs w:val="22"/>
          <w:vertAlign w:val="superscript"/>
          <w:lang w:val="en-US" w:eastAsia="x-none" w:bidi="en-US"/>
        </w:rPr>
        <w:t xml:space="preserve"> </w:t>
      </w:r>
      <w:r w:rsidRPr="005E5D88">
        <w:rPr>
          <w:color w:val="auto"/>
          <w:szCs w:val="22"/>
          <w:lang w:val="en-US" w:eastAsia="x-none" w:bidi="en-US"/>
        </w:rPr>
        <w:t xml:space="preserve">A helyiségben szabadpolcos tárolási rendszerben találhatók az állományok. Alkalmas a helyben olvasásra, tanórák tartására könyvtári és más rendezvényekre (pl. IDB gyűlések) is. Állományának zömét tankönyvek, oktatási segédanyagok és szakkönyvek teszik ki, </w:t>
      </w:r>
      <w:r w:rsidRPr="005E5D88">
        <w:rPr>
          <w:color w:val="auto"/>
          <w:szCs w:val="22"/>
          <w:lang w:val="en-US" w:eastAsia="x-none" w:bidi="en-US"/>
        </w:rPr>
        <w:t>kézikönyvtárában a tanított idegen nyelvek szótárai, szakszótárai, illetve a legfontosabb ismeretközlő lexikonok és az oktatott tárgyakhoz kapcsolódó szaklexikonok, enciklopédiák találhatók meg. A könyvtáros rendelkezik önálló számítógéppel, valamint a Szi</w:t>
      </w:r>
      <w:r w:rsidRPr="005E5D88">
        <w:rPr>
          <w:color w:val="auto"/>
          <w:szCs w:val="22"/>
          <w:lang w:val="en-US" w:eastAsia="x-none" w:bidi="en-US"/>
        </w:rPr>
        <w:t xml:space="preserve">rén integrált könyvtári programrendszerrel. </w:t>
      </w:r>
    </w:p>
    <w:p w:rsidR="00AD48C1" w:rsidRPr="005E5D88" w:rsidRDefault="00E50ADA" w:rsidP="005E5D88">
      <w:pPr>
        <w:suppressAutoHyphens w:val="0"/>
        <w:spacing w:line="360" w:lineRule="auto"/>
        <w:ind w:firstLine="6"/>
        <w:jc w:val="both"/>
        <w:rPr>
          <w:color w:val="auto"/>
          <w:szCs w:val="22"/>
          <w:lang w:val="en-US" w:eastAsia="x-none" w:bidi="en-US"/>
        </w:rPr>
      </w:pPr>
      <w:r w:rsidRPr="005E5D88">
        <w:rPr>
          <w:color w:val="auto"/>
          <w:szCs w:val="22"/>
          <w:lang w:val="en-US" w:eastAsia="x-none" w:bidi="en-US"/>
        </w:rPr>
        <w:t xml:space="preserve">Az iskolavezetés, a </w:t>
      </w:r>
      <w:r w:rsidR="00DB081B" w:rsidRPr="005E5D88">
        <w:rPr>
          <w:color w:val="auto"/>
          <w:szCs w:val="22"/>
          <w:lang w:val="en-US" w:eastAsia="x-none" w:bidi="en-US"/>
        </w:rPr>
        <w:t>nevelőtestület</w:t>
      </w:r>
      <w:r w:rsidRPr="005E5D88">
        <w:rPr>
          <w:color w:val="auto"/>
          <w:szCs w:val="22"/>
          <w:lang w:val="en-US" w:eastAsia="x-none" w:bidi="en-US"/>
        </w:rPr>
        <w:t xml:space="preserve"> fontosnak tartja a könyvtárat, illetve annak folyamatos fejlesztését. Az állománygyarapítás és a technikai eszközök fejlesztése érdekében – a lehetőségekhez mérten – rendszeres</w:t>
      </w:r>
      <w:r w:rsidRPr="005E5D88">
        <w:rPr>
          <w:color w:val="auto"/>
          <w:szCs w:val="22"/>
          <w:lang w:val="en-US" w:eastAsia="x-none" w:bidi="en-US"/>
        </w:rPr>
        <w:t xml:space="preserve">ek a pályázatok. </w:t>
      </w:r>
    </w:p>
    <w:p w:rsidR="00AD48C1" w:rsidRPr="005E5D88" w:rsidRDefault="00E50ADA" w:rsidP="005E5D88">
      <w:pPr>
        <w:suppressAutoHyphens w:val="0"/>
        <w:spacing w:line="360" w:lineRule="auto"/>
        <w:ind w:firstLine="6"/>
        <w:jc w:val="both"/>
        <w:rPr>
          <w:color w:val="auto"/>
          <w:szCs w:val="22"/>
          <w:lang w:val="en-US" w:eastAsia="x-none" w:bidi="en-US"/>
        </w:rPr>
      </w:pPr>
      <w:r w:rsidRPr="005E5D88">
        <w:rPr>
          <w:color w:val="auto"/>
          <w:szCs w:val="22"/>
          <w:lang w:val="en-US" w:eastAsia="x-none" w:bidi="en-US"/>
        </w:rPr>
        <w:t xml:space="preserve">A </w:t>
      </w:r>
      <w:r w:rsidR="00DB081B" w:rsidRPr="005E5D88">
        <w:rPr>
          <w:color w:val="auto"/>
          <w:szCs w:val="22"/>
          <w:lang w:val="en-US" w:eastAsia="x-none" w:bidi="en-US"/>
        </w:rPr>
        <w:t>nevelőtestület</w:t>
      </w:r>
      <w:r w:rsidRPr="005E5D88">
        <w:rPr>
          <w:color w:val="auto"/>
          <w:szCs w:val="22"/>
          <w:lang w:val="en-US" w:eastAsia="x-none" w:bidi="en-US"/>
        </w:rPr>
        <w:t xml:space="preserve"> tagjai oktató-nevelő munkájuk során építenek a könyvtárban lévő dokumentumokra. Rendszeresen tájékozódnak az újdonságokról, véleményükkel, javaslataikkal segítik az állománygyarapítást. Tanórán a tanulókat a könyvtárba ir</w:t>
      </w:r>
      <w:r w:rsidRPr="005E5D88">
        <w:rPr>
          <w:color w:val="auto"/>
          <w:szCs w:val="22"/>
          <w:lang w:val="en-US" w:eastAsia="x-none" w:bidi="en-US"/>
        </w:rPr>
        <w:t>ányítják.</w:t>
      </w:r>
    </w:p>
    <w:p w:rsidR="00AD48C1" w:rsidRPr="005E5D88" w:rsidRDefault="00E50ADA" w:rsidP="005E5D88">
      <w:pPr>
        <w:suppressAutoHyphens w:val="0"/>
        <w:spacing w:line="276" w:lineRule="auto"/>
        <w:ind w:firstLine="4"/>
        <w:jc w:val="both"/>
        <w:rPr>
          <w:color w:val="auto"/>
          <w:szCs w:val="22"/>
          <w:lang w:val="en-US" w:eastAsia="x-none" w:bidi="en-US"/>
        </w:rPr>
      </w:pPr>
      <w:r w:rsidRPr="005E5D88">
        <w:rPr>
          <w:color w:val="auto"/>
          <w:szCs w:val="22"/>
          <w:lang w:val="en-US" w:eastAsia="x-none" w:bidi="en-US"/>
        </w:rPr>
        <w:br w:type="page"/>
      </w:r>
    </w:p>
    <w:p w:rsidR="00AD48C1" w:rsidRPr="005E5D88" w:rsidRDefault="00E50ADA" w:rsidP="005E5D88">
      <w:pPr>
        <w:suppressAutoHyphens w:val="0"/>
        <w:spacing w:line="276" w:lineRule="auto"/>
        <w:rPr>
          <w:iCs/>
          <w:smallCaps/>
          <w:color w:val="auto"/>
          <w:spacing w:val="10"/>
          <w:szCs w:val="22"/>
          <w:lang w:val="en-US" w:eastAsia="en-US" w:bidi="en-US"/>
        </w:rPr>
      </w:pPr>
      <w:r w:rsidRPr="005E5D88">
        <w:rPr>
          <w:iCs/>
          <w:smallCaps/>
          <w:color w:val="auto"/>
          <w:spacing w:val="10"/>
          <w:szCs w:val="22"/>
          <w:lang w:val="en-US" w:eastAsia="en-US" w:bidi="en-US"/>
        </w:rPr>
        <w:t>7.3. Az iskolai könyvtárra vonatkozó adatok</w:t>
      </w:r>
    </w:p>
    <w:p w:rsidR="00AD48C1" w:rsidRPr="005E5D88" w:rsidRDefault="00E50ADA" w:rsidP="002F1B55">
      <w:pPr>
        <w:numPr>
          <w:ilvl w:val="0"/>
          <w:numId w:val="47"/>
        </w:numPr>
        <w:tabs>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Azonosító adatok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 elnevezése, címe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Budapesti Gazdasági SZC Belvárosi Gazdasági Szakgimnáziuma</w:t>
      </w:r>
    </w:p>
    <w:p w:rsidR="00AD48C1" w:rsidRPr="005E5D88" w:rsidRDefault="00E50ADA" w:rsidP="005E5D88">
      <w:pPr>
        <w:suppressAutoHyphens w:val="0"/>
        <w:spacing w:line="360" w:lineRule="auto"/>
        <w:ind w:firstLine="708"/>
        <w:jc w:val="both"/>
        <w:rPr>
          <w:color w:val="auto"/>
          <w:szCs w:val="22"/>
          <w:lang w:val="en-US" w:eastAsia="x-none" w:bidi="en-US"/>
        </w:rPr>
      </w:pPr>
      <w:r w:rsidRPr="005E5D88">
        <w:rPr>
          <w:color w:val="auto"/>
          <w:szCs w:val="22"/>
          <w:lang w:val="en-US" w:eastAsia="x-none" w:bidi="en-US"/>
        </w:rPr>
        <w:t>1074 Budapest, Dohány u 65.</w:t>
      </w:r>
    </w:p>
    <w:p w:rsidR="00AD48C1" w:rsidRPr="005E5D88" w:rsidRDefault="00E50ADA" w:rsidP="005E5D88">
      <w:pPr>
        <w:suppressAutoHyphens w:val="0"/>
        <w:spacing w:line="360" w:lineRule="auto"/>
        <w:ind w:firstLine="1275"/>
        <w:jc w:val="both"/>
        <w:rPr>
          <w:color w:val="auto"/>
          <w:szCs w:val="22"/>
          <w:lang w:val="en-US" w:eastAsia="x-none" w:bidi="en-US"/>
        </w:rPr>
      </w:pPr>
      <w:r w:rsidRPr="005E5D88">
        <w:rPr>
          <w:color w:val="auto"/>
          <w:szCs w:val="22"/>
          <w:lang w:val="en-US" w:eastAsia="x-none" w:bidi="en-US"/>
        </w:rPr>
        <w:t>Tel: +36 1 413 2770</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könyvtárlétesítése 2008.</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könyvtár </w:t>
      </w:r>
      <w:r w:rsidRPr="005E5D88">
        <w:rPr>
          <w:color w:val="auto"/>
          <w:szCs w:val="22"/>
          <w:lang w:val="en-US" w:eastAsia="x-none" w:bidi="en-US"/>
        </w:rPr>
        <w:t>állománybélyegzője:</w:t>
      </w:r>
      <w:bookmarkStart w:id="423" w:name="_Toc241028694"/>
      <w:bookmarkStart w:id="424" w:name="_Toc255375577"/>
    </w:p>
    <w:p w:rsidR="00AD48C1" w:rsidRPr="005E5D88" w:rsidRDefault="00E50ADA" w:rsidP="002F1B55">
      <w:pPr>
        <w:suppressAutoHyphens w:val="0"/>
        <w:spacing w:line="360" w:lineRule="auto"/>
        <w:jc w:val="both"/>
        <w:rPr>
          <w:color w:val="auto"/>
          <w:szCs w:val="22"/>
          <w:lang w:val="en-US" w:eastAsia="x-none" w:bidi="en-US"/>
        </w:rPr>
      </w:pPr>
      <w:r w:rsidRPr="005E5D88">
        <w:rPr>
          <w:color w:val="auto"/>
          <w:szCs w:val="22"/>
          <w:lang w:val="en-US" w:eastAsia="x-none" w:bidi="en-US"/>
        </w:rPr>
        <w:t>ívben: Budapesti Gazdasági Szakképzési Centrum Belvárosi Gazdasági Szakgimnáziuma Könyvtára – Bp., Dohány u. 65.</w:t>
      </w:r>
    </w:p>
    <w:p w:rsidR="00AD48C1" w:rsidRPr="005E5D88" w:rsidRDefault="00E50ADA" w:rsidP="002F1B55">
      <w:pPr>
        <w:suppressAutoHyphens w:val="0"/>
        <w:spacing w:line="360" w:lineRule="auto"/>
        <w:jc w:val="both"/>
        <w:rPr>
          <w:color w:val="auto"/>
          <w:szCs w:val="22"/>
          <w:lang w:val="en-US" w:eastAsia="x-none" w:bidi="en-US"/>
        </w:rPr>
      </w:pPr>
      <w:r w:rsidRPr="005E5D88">
        <w:rPr>
          <w:color w:val="auto"/>
          <w:szCs w:val="22"/>
          <w:lang w:val="en-US" w:eastAsia="x-none" w:bidi="en-US"/>
        </w:rPr>
        <w:t>középen: üres (leltári szám helye)</w:t>
      </w:r>
    </w:p>
    <w:p w:rsidR="00AD48C1" w:rsidRPr="005E5D88" w:rsidRDefault="00E50ADA" w:rsidP="002F1B55">
      <w:pPr>
        <w:numPr>
          <w:ilvl w:val="0"/>
          <w:numId w:val="47"/>
        </w:numPr>
        <w:tabs>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Fenntartás, irányítás</w:t>
      </w:r>
      <w:bookmarkEnd w:id="423"/>
      <w:bookmarkEnd w:id="424"/>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 xml:space="preserve">Az iskolai könyvtár az iskola szervezetében működik. A könyvtár </w:t>
      </w:r>
      <w:r w:rsidRPr="005E5D88">
        <w:rPr>
          <w:color w:val="auto"/>
          <w:szCs w:val="22"/>
          <w:lang w:val="en-US" w:eastAsia="x-none" w:bidi="en-US"/>
        </w:rPr>
        <w:t>fenntartásáról a Budapesti Gazdasági Szakképzési Centrum gondoskodik (az iskola a BGSZC jogi személyiségű szervezeti egységeként működik).</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iskolai könyvtár munkáját szakmai szolgáltató tevékenységével a Budapesti Pedagógia Oktatási Központ segíti.</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kön</w:t>
      </w:r>
      <w:r w:rsidRPr="005E5D88">
        <w:rPr>
          <w:color w:val="auto"/>
          <w:szCs w:val="22"/>
          <w:lang w:val="en-US" w:eastAsia="x-none" w:bidi="en-US"/>
        </w:rPr>
        <w:t>yvtár működését az iskola igazgatója szükség esetén a nevelőtestület javaslatainak meghallgatásával ellenőrzi és irányítja.</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iskolai könyvtár szakmai ellenőrzését az országos szakértői névjegyzékben szereplő iskolai könyvtári szakértők látják el a rendel</w:t>
      </w:r>
      <w:r w:rsidRPr="005E5D88">
        <w:rPr>
          <w:color w:val="auto"/>
          <w:szCs w:val="22"/>
          <w:lang w:val="en-US" w:eastAsia="x-none" w:bidi="en-US"/>
        </w:rPr>
        <w:t>et előírásai szerint.</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könyvtáros hozzájárulása nélkül a gyűjteménybe dokumentum csak igazgatói engedéllyel vásárolható.</w:t>
      </w: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E50ADA" w:rsidP="002F1B55">
      <w:pPr>
        <w:numPr>
          <w:ilvl w:val="0"/>
          <w:numId w:val="47"/>
        </w:numPr>
        <w:tabs>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Az iskolai könyvtár feladata</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iskolai könyvtár a gyűjteményével és az erre épülő szolgáltatásaival tevékenyen járul hozzá az iskol</w:t>
      </w:r>
      <w:r w:rsidRPr="005E5D88">
        <w:rPr>
          <w:color w:val="auto"/>
          <w:szCs w:val="22"/>
          <w:lang w:val="en-US" w:eastAsia="x-none" w:bidi="en-US"/>
        </w:rPr>
        <w:t>a pedagógiai programjának megvalósításához. A könyvtár az oktató- nevelőmunka eszköztára, szellemi bázisa. Gyűjtőköre igazodik az iskolában folyó képzési szintek követelményrendszeréhez.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szakszerűen fejlesztett gyűjteménynek és az erre épülő szolgáltatá</w:t>
      </w:r>
      <w:r w:rsidRPr="005E5D88">
        <w:rPr>
          <w:color w:val="auto"/>
          <w:szCs w:val="22"/>
          <w:lang w:val="en-US" w:eastAsia="x-none" w:bidi="en-US"/>
        </w:rPr>
        <w:t>soknak biztosítaniuk kell:</w:t>
      </w:r>
    </w:p>
    <w:p w:rsidR="00AD48C1" w:rsidRPr="005E5D88" w:rsidRDefault="00E50ADA" w:rsidP="002F1B55">
      <w:pPr>
        <w:numPr>
          <w:ilvl w:val="0"/>
          <w:numId w:val="5"/>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tanítás-tanulás folyamatában jelentkező szaktanári-tanulói igények teljesíthetőségét,</w:t>
      </w:r>
    </w:p>
    <w:p w:rsidR="00AD48C1" w:rsidRPr="005E5D88" w:rsidRDefault="00E50ADA" w:rsidP="002F1B55">
      <w:pPr>
        <w:numPr>
          <w:ilvl w:val="0"/>
          <w:numId w:val="5"/>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könyvtár pedagógiai program megvalósíthatóságát.</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 xml:space="preserve">Az </w:t>
      </w:r>
      <w:r w:rsidRPr="005E5D88">
        <w:rPr>
          <w:b/>
          <w:color w:val="auto"/>
          <w:szCs w:val="22"/>
          <w:lang w:val="en-US" w:eastAsia="x-none" w:bidi="en-US"/>
        </w:rPr>
        <w:t>iskolai könyvtár alapfeladatai</w:t>
      </w:r>
      <w:r w:rsidRPr="005E5D88">
        <w:rPr>
          <w:color w:val="auto"/>
          <w:szCs w:val="22"/>
          <w:lang w:val="en-US" w:eastAsia="x-none" w:bidi="en-US"/>
        </w:rPr>
        <w:t xml:space="preserve"> a 16/1998 (IV.8.) MKM rendelettel módosított 11/1994 (VI.8.) MKM rendeletben és a 20/2012 (VII. 31.) EMMI rendeletben foglaltak alapján:</w:t>
      </w:r>
    </w:p>
    <w:p w:rsidR="00AD48C1" w:rsidRPr="005E5D88" w:rsidRDefault="00E50ADA" w:rsidP="002F1B55">
      <w:pPr>
        <w:numPr>
          <w:ilvl w:val="0"/>
          <w:numId w:val="10"/>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gyűjtemény folyamatos fejlesztése, feltárása, őrzése, gondozása és rendelkezésre bocsátása,</w:t>
      </w:r>
    </w:p>
    <w:p w:rsidR="00AD48C1" w:rsidRPr="005E5D88" w:rsidRDefault="00E50ADA" w:rsidP="002F1B55">
      <w:pPr>
        <w:numPr>
          <w:ilvl w:val="0"/>
          <w:numId w:val="10"/>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tájékoztatás nyújtása a </w:t>
      </w:r>
      <w:r w:rsidRPr="005E5D88">
        <w:rPr>
          <w:color w:val="auto"/>
          <w:szCs w:val="22"/>
          <w:lang w:val="en-US" w:eastAsia="x-none" w:bidi="en-US"/>
        </w:rPr>
        <w:t>dokumentumokról és szolgáltatásokról,</w:t>
      </w:r>
    </w:p>
    <w:p w:rsidR="00AD48C1" w:rsidRPr="005E5D88" w:rsidRDefault="00E50ADA" w:rsidP="002F1B55">
      <w:pPr>
        <w:numPr>
          <w:ilvl w:val="0"/>
          <w:numId w:val="10"/>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könyv- és könyvtárhasználati órák tartása, </w:t>
      </w:r>
    </w:p>
    <w:p w:rsidR="00AD48C1" w:rsidRPr="005E5D88" w:rsidRDefault="00E50ADA" w:rsidP="002F1B55">
      <w:pPr>
        <w:numPr>
          <w:ilvl w:val="0"/>
          <w:numId w:val="10"/>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egyéni és csoportos helyben használat biztosítása,</w:t>
      </w:r>
    </w:p>
    <w:p w:rsidR="00AD48C1" w:rsidRPr="005E5D88" w:rsidRDefault="00E50ADA" w:rsidP="002F1B55">
      <w:pPr>
        <w:numPr>
          <w:ilvl w:val="0"/>
          <w:numId w:val="10"/>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könyvtári dokumentumok kölcsönzése, </w:t>
      </w:r>
    </w:p>
    <w:p w:rsidR="00AD48C1" w:rsidRPr="005E5D88" w:rsidRDefault="00E50ADA" w:rsidP="002F1B55">
      <w:pPr>
        <w:numPr>
          <w:ilvl w:val="0"/>
          <w:numId w:val="10"/>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en-US" w:bidi="en-US"/>
        </w:rPr>
        <w:t>az iskola pedagógiai programja és könyvtár-pedagógiai programja szerinti tanórai fo</w:t>
      </w:r>
      <w:r w:rsidRPr="005E5D88">
        <w:rPr>
          <w:color w:val="auto"/>
          <w:szCs w:val="22"/>
          <w:lang w:val="en-US" w:eastAsia="en-US" w:bidi="en-US"/>
        </w:rPr>
        <w:t>glalkozások tartása,</w:t>
      </w:r>
    </w:p>
    <w:p w:rsidR="00AD48C1" w:rsidRPr="005E5D88" w:rsidRDefault="00E50ADA" w:rsidP="002F1B55">
      <w:pPr>
        <w:numPr>
          <w:ilvl w:val="0"/>
          <w:numId w:val="10"/>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en-US" w:bidi="en-US"/>
        </w:rPr>
        <w:t>szakmai könyvek, jegyzetek segédkönyvek kölcsönzése tanulóink számára</w:t>
      </w:r>
    </w:p>
    <w:p w:rsidR="00AD48C1" w:rsidRPr="005E5D88" w:rsidRDefault="00E50ADA" w:rsidP="002F1B55">
      <w:pPr>
        <w:numPr>
          <w:ilvl w:val="0"/>
          <w:numId w:val="10"/>
        </w:numPr>
        <w:tabs>
          <w:tab w:val="clear" w:pos="720"/>
          <w:tab w:val="num" w:pos="284"/>
        </w:tabs>
        <w:suppressAutoHyphens w:val="0"/>
        <w:autoSpaceDE w:val="0"/>
        <w:autoSpaceDN w:val="0"/>
        <w:adjustRightInd w:val="0"/>
        <w:spacing w:line="276" w:lineRule="auto"/>
        <w:ind w:left="0" w:firstLine="0"/>
        <w:rPr>
          <w:rFonts w:eastAsia="Calibri"/>
          <w:color w:val="auto"/>
          <w:szCs w:val="22"/>
          <w:lang w:eastAsia="en-US" w:bidi="ar-SA"/>
        </w:rPr>
      </w:pPr>
      <w:r w:rsidRPr="005E5D88">
        <w:rPr>
          <w:rFonts w:eastAsia="Calibri"/>
          <w:color w:val="auto"/>
          <w:szCs w:val="22"/>
          <w:lang w:eastAsia="en-US" w:bidi="ar-SA"/>
        </w:rPr>
        <w:t xml:space="preserve">a könyvtári állomány pedagógiai programnak megfelelő, a tanulók és a pedagógusok igényeinek figyelembevételével történő fejlesztése. </w:t>
      </w: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w:t>
      </w:r>
      <w:r w:rsidRPr="005E5D88">
        <w:rPr>
          <w:b/>
          <w:color w:val="auto"/>
          <w:szCs w:val="22"/>
          <w:lang w:val="en-US" w:eastAsia="x-none" w:bidi="en-US"/>
        </w:rPr>
        <w:t xml:space="preserve"> iskolai könyvtár kiegészítő feladatai:</w:t>
      </w:r>
    </w:p>
    <w:p w:rsidR="00AD48C1" w:rsidRPr="005E5D88" w:rsidRDefault="00E50ADA" w:rsidP="002F1B55">
      <w:pPr>
        <w:numPr>
          <w:ilvl w:val="0"/>
          <w:numId w:val="11"/>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tanórán kívüli foglalkozások tartása,</w:t>
      </w:r>
    </w:p>
    <w:p w:rsidR="00AD48C1" w:rsidRPr="005E5D88" w:rsidRDefault="00E50ADA" w:rsidP="002F1B55">
      <w:pPr>
        <w:numPr>
          <w:ilvl w:val="0"/>
          <w:numId w:val="11"/>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dokumentumok másolása,</w:t>
      </w:r>
    </w:p>
    <w:p w:rsidR="00AD48C1" w:rsidRPr="005E5D88" w:rsidRDefault="00E50ADA" w:rsidP="002F1B55">
      <w:pPr>
        <w:numPr>
          <w:ilvl w:val="0"/>
          <w:numId w:val="11"/>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számítógépes informatikai szolgáltatások biztosítása,</w:t>
      </w:r>
    </w:p>
    <w:p w:rsidR="00AD48C1" w:rsidRPr="005E5D88" w:rsidRDefault="00E50ADA" w:rsidP="002F1B55">
      <w:pPr>
        <w:numPr>
          <w:ilvl w:val="0"/>
          <w:numId w:val="11"/>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tájékoztatás nyújtása az iskolai könyvtárak, a pedagógiai-szakmai szolgáltatásokat ellátó intézményekben működő könyvtárak, a nyilvános könyvtárak dokumentumairól, szolgáltatásairól, </w:t>
      </w:r>
    </w:p>
    <w:p w:rsidR="00AD48C1" w:rsidRPr="005E5D88" w:rsidRDefault="00E50ADA" w:rsidP="002F1B55">
      <w:pPr>
        <w:numPr>
          <w:ilvl w:val="0"/>
          <w:numId w:val="11"/>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más könyvtárak által nyújtott szolgáltatások elérésének biztosítása,</w:t>
      </w:r>
    </w:p>
    <w:p w:rsidR="00AD48C1" w:rsidRPr="005E5D88" w:rsidRDefault="00E50ADA" w:rsidP="002F1B55">
      <w:pPr>
        <w:numPr>
          <w:ilvl w:val="0"/>
          <w:numId w:val="11"/>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rés</w:t>
      </w:r>
      <w:r w:rsidRPr="005E5D88">
        <w:rPr>
          <w:color w:val="auto"/>
          <w:szCs w:val="22"/>
          <w:lang w:val="en-US" w:eastAsia="x-none" w:bidi="en-US"/>
        </w:rPr>
        <w:t>zvétel a könyvtárak közötti dokumentum- és információcserében,</w:t>
      </w:r>
    </w:p>
    <w:p w:rsidR="00AD48C1" w:rsidRPr="005E5D88" w:rsidRDefault="00E50ADA" w:rsidP="002F1B55">
      <w:pPr>
        <w:numPr>
          <w:ilvl w:val="0"/>
          <w:numId w:val="11"/>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közreműködés az iskolai tankönyvellátásban: tankönyvek beszerzése, nyilvántartása és kölcsönzése.</w:t>
      </w:r>
    </w:p>
    <w:p w:rsidR="00AD48C1" w:rsidRPr="005E5D88" w:rsidRDefault="00E50ADA" w:rsidP="002F1B55">
      <w:pPr>
        <w:tabs>
          <w:tab w:val="num" w:pos="284"/>
        </w:tabs>
        <w:suppressAutoHyphens w:val="0"/>
        <w:spacing w:line="276" w:lineRule="auto"/>
        <w:jc w:val="both"/>
        <w:rPr>
          <w:b/>
          <w:color w:val="auto"/>
          <w:szCs w:val="22"/>
          <w:lang w:val="en-US" w:eastAsia="x-none" w:bidi="en-US"/>
        </w:rPr>
      </w:pPr>
      <w:r w:rsidRPr="005E5D88">
        <w:rPr>
          <w:b/>
          <w:color w:val="auto"/>
          <w:szCs w:val="22"/>
          <w:lang w:val="en-US" w:eastAsia="x-none" w:bidi="en-US"/>
        </w:rPr>
        <w:t>7.4. Az állomány feldolgozása és gondozása</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7.4.1 Gyűjteményszervezés</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könyvtár feladatainak ma</w:t>
      </w:r>
      <w:r w:rsidRPr="005E5D88">
        <w:rPr>
          <w:color w:val="auto"/>
          <w:szCs w:val="22"/>
          <w:lang w:val="en-US" w:eastAsia="x-none" w:bidi="en-US"/>
        </w:rPr>
        <w:t>radéktalan ellátása érdekében a könyvtár teljes állománya folyamatos gondozást igényel. A folyamatosan, tervszerűen és arányosan alakított állomány tükrözi az iskola pedagógiai szellemiségét. A könyvtáros a könyvtár állományát gyűjtőkörének megfelelően ter</w:t>
      </w:r>
      <w:r w:rsidRPr="005E5D88">
        <w:rPr>
          <w:color w:val="auto"/>
          <w:szCs w:val="22"/>
          <w:lang w:val="en-US" w:eastAsia="x-none" w:bidi="en-US"/>
        </w:rPr>
        <w:t>vszerűen gyarapítja, illetve apasztja, nyilvántartásba veszi, kezeli, a használók rendelkezésére bocsátja.</w:t>
      </w:r>
    </w:p>
    <w:p w:rsidR="00AD48C1" w:rsidRPr="005E5D88" w:rsidRDefault="00E50ADA" w:rsidP="002F1B55">
      <w:pPr>
        <w:numPr>
          <w:ilvl w:val="2"/>
          <w:numId w:val="11"/>
        </w:numPr>
        <w:tabs>
          <w:tab w:val="left" w:pos="0"/>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A gyarapítás</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iskolai könyvtár állománya vétel, ajándék és csere útján gyarapodik. </w:t>
      </w:r>
    </w:p>
    <w:p w:rsidR="00AD48C1" w:rsidRPr="005E5D88" w:rsidRDefault="00E50ADA" w:rsidP="002F1B55">
      <w:pPr>
        <w:tabs>
          <w:tab w:val="left" w:pos="284"/>
        </w:tabs>
        <w:suppressAutoHyphens w:val="0"/>
        <w:spacing w:line="360" w:lineRule="auto"/>
        <w:jc w:val="both"/>
        <w:rPr>
          <w:b/>
          <w:color w:val="auto"/>
          <w:szCs w:val="22"/>
          <w:lang w:val="en-US" w:eastAsia="x-none" w:bidi="en-US"/>
        </w:rPr>
      </w:pPr>
      <w:r w:rsidRPr="005E5D88">
        <w:rPr>
          <w:b/>
          <w:color w:val="auto"/>
          <w:szCs w:val="22"/>
          <w:lang w:val="en-US" w:eastAsia="x-none" w:bidi="en-US"/>
        </w:rPr>
        <w:t>A beszerzés forrásai</w:t>
      </w:r>
    </w:p>
    <w:p w:rsidR="00AD48C1" w:rsidRPr="005E5D88" w:rsidRDefault="00E50ADA" w:rsidP="002F1B55">
      <w:pPr>
        <w:numPr>
          <w:ilvl w:val="0"/>
          <w:numId w:val="24"/>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Vétel</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Előzetes megrendelés alapján </w:t>
      </w:r>
      <w:r w:rsidRPr="005E5D88">
        <w:rPr>
          <w:color w:val="auto"/>
          <w:szCs w:val="22"/>
          <w:lang w:val="en-US" w:eastAsia="x-none" w:bidi="en-US"/>
        </w:rPr>
        <w:t>könyvtárellátótól, kiadóktól, terjesztőktől, könyvesboltokból, kiadói üzletekből, antikváriumokból, magánszemélyektől.</w:t>
      </w:r>
    </w:p>
    <w:p w:rsidR="00AD48C1" w:rsidRPr="005E5D88" w:rsidRDefault="00E50ADA" w:rsidP="002F1B55">
      <w:pPr>
        <w:numPr>
          <w:ilvl w:val="0"/>
          <w:numId w:val="24"/>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Ajándék</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Független a könyvtári költségvetéstől. Kapható intézményektől, magánszemélyektől. Az ajándékba kapott dokumentumok átvétele előtt</w:t>
      </w:r>
      <w:r w:rsidRPr="005E5D88">
        <w:rPr>
          <w:color w:val="auto"/>
          <w:szCs w:val="22"/>
          <w:lang w:val="en-US" w:eastAsia="x-none" w:bidi="en-US"/>
        </w:rPr>
        <w:t xml:space="preserve"> az ajándékozóval tisztázni kell az ajándékozás feltételeit. Csak a gyűjtőkörnek megfelelő dokumentumok bevételezésére kerülhet sor. A gyűjteménybe nem illő művek felhasználhatók jutalmazásra. </w:t>
      </w:r>
    </w:p>
    <w:p w:rsidR="00AD48C1" w:rsidRPr="005E5D88" w:rsidRDefault="00E50ADA" w:rsidP="002F1B55">
      <w:pPr>
        <w:numPr>
          <w:ilvl w:val="0"/>
          <w:numId w:val="24"/>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Csere</w:t>
      </w:r>
    </w:p>
    <w:p w:rsidR="00AD48C1" w:rsidRPr="005E5D88" w:rsidRDefault="00E50ADA" w:rsidP="002F1B55">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A csere alapja a fölösleges példány, valamint az ajándék</w:t>
      </w:r>
      <w:r w:rsidRPr="005E5D88">
        <w:rPr>
          <w:color w:val="auto"/>
          <w:szCs w:val="22"/>
          <w:lang w:val="en-US" w:eastAsia="x-none" w:bidi="en-US"/>
        </w:rPr>
        <w:t>ba kapott, de a gyűjtőkörbe nem tartozó dokumentumok, előzetes megállapodás alapján.</w:t>
      </w:r>
    </w:p>
    <w:p w:rsidR="00AD48C1" w:rsidRPr="005E5D88" w:rsidRDefault="00AD48C1" w:rsidP="002F1B55">
      <w:pPr>
        <w:tabs>
          <w:tab w:val="left" w:pos="284"/>
        </w:tabs>
        <w:suppressAutoHyphens w:val="0"/>
        <w:spacing w:line="360" w:lineRule="auto"/>
        <w:jc w:val="both"/>
        <w:rPr>
          <w:color w:val="auto"/>
          <w:szCs w:val="22"/>
          <w:lang w:val="en-US" w:eastAsia="x-none" w:bidi="en-US"/>
        </w:rPr>
      </w:pPr>
    </w:p>
    <w:p w:rsidR="00AD48C1" w:rsidRPr="005E5D88" w:rsidRDefault="00E50ADA" w:rsidP="002F1B55">
      <w:pPr>
        <w:tabs>
          <w:tab w:val="left" w:pos="284"/>
        </w:tabs>
        <w:suppressAutoHyphens w:val="0"/>
        <w:spacing w:line="360" w:lineRule="auto"/>
        <w:jc w:val="both"/>
        <w:rPr>
          <w:b/>
          <w:color w:val="auto"/>
          <w:szCs w:val="22"/>
          <w:lang w:val="en-US" w:eastAsia="x-none" w:bidi="en-US"/>
        </w:rPr>
      </w:pPr>
      <w:r w:rsidRPr="005E5D88">
        <w:rPr>
          <w:b/>
          <w:color w:val="auto"/>
          <w:szCs w:val="22"/>
          <w:lang w:val="en-US" w:eastAsia="x-none" w:bidi="en-US"/>
        </w:rPr>
        <w:t>Szerzeményezés</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állománygyarapítás legfontosabb tájékozódási segédletei:</w:t>
      </w:r>
    </w:p>
    <w:p w:rsidR="00AD48C1" w:rsidRPr="005E5D88" w:rsidRDefault="00E50ADA" w:rsidP="002F1B55">
      <w:pPr>
        <w:numPr>
          <w:ilvl w:val="0"/>
          <w:numId w:val="4"/>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kiadói katalógusok, kereskedői tájékoztatók (nyomtatott és online)</w:t>
      </w:r>
    </w:p>
    <w:p w:rsidR="00AD48C1" w:rsidRPr="005E5D88" w:rsidRDefault="00E50ADA" w:rsidP="002F1B55">
      <w:pPr>
        <w:numPr>
          <w:ilvl w:val="0"/>
          <w:numId w:val="4"/>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folyóiratok dokumentum ismer</w:t>
      </w:r>
      <w:r w:rsidRPr="005E5D88">
        <w:rPr>
          <w:color w:val="auto"/>
          <w:szCs w:val="22"/>
          <w:lang w:val="en-US" w:eastAsia="x-none" w:bidi="en-US"/>
        </w:rPr>
        <w:t xml:space="preserve">tetései, </w:t>
      </w:r>
    </w:p>
    <w:p w:rsidR="00AD48C1" w:rsidRPr="005E5D88" w:rsidRDefault="00E50ADA" w:rsidP="002F1B55">
      <w:pPr>
        <w:numPr>
          <w:ilvl w:val="0"/>
          <w:numId w:val="4"/>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készlettájékoztatók,</w:t>
      </w:r>
    </w:p>
    <w:p w:rsidR="00AD48C1" w:rsidRPr="005E5D88" w:rsidRDefault="00E50ADA" w:rsidP="002F1B55">
      <w:pPr>
        <w:numPr>
          <w:ilvl w:val="0"/>
          <w:numId w:val="4"/>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ajánló bibliográfiák,</w:t>
      </w:r>
    </w:p>
    <w:p w:rsidR="00AD48C1" w:rsidRPr="005E5D88" w:rsidRDefault="00E50ADA" w:rsidP="002F1B55">
      <w:pPr>
        <w:numPr>
          <w:ilvl w:val="0"/>
          <w:numId w:val="4"/>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w:t>
      </w:r>
      <w:r w:rsidR="00DB081B" w:rsidRPr="005E5D88">
        <w:rPr>
          <w:color w:val="auto"/>
          <w:szCs w:val="22"/>
          <w:lang w:val="en-US" w:eastAsia="x-none" w:bidi="en-US"/>
        </w:rPr>
        <w:t>nevelőtestület</w:t>
      </w:r>
      <w:r w:rsidRPr="005E5D88">
        <w:rPr>
          <w:color w:val="auto"/>
          <w:szCs w:val="22"/>
          <w:lang w:val="en-US" w:eastAsia="x-none" w:bidi="en-US"/>
        </w:rPr>
        <w:t xml:space="preserve"> tagjai, illetve a munkaközösség vezetők részvétele a különféle könyvbemutatókon.</w:t>
      </w:r>
    </w:p>
    <w:p w:rsidR="00AD48C1" w:rsidRPr="005E5D88" w:rsidRDefault="00E50ADA" w:rsidP="002F1B55">
      <w:pPr>
        <w:tabs>
          <w:tab w:val="num" w:pos="284"/>
        </w:tabs>
        <w:suppressAutoHyphens w:val="0"/>
        <w:spacing w:line="360" w:lineRule="auto"/>
        <w:jc w:val="both"/>
        <w:rPr>
          <w:color w:val="auto"/>
          <w:szCs w:val="22"/>
          <w:lang w:val="en-US" w:eastAsia="x-none" w:bidi="en-US"/>
        </w:rPr>
      </w:pPr>
      <w:r w:rsidRPr="005E5D88">
        <w:rPr>
          <w:color w:val="auto"/>
          <w:szCs w:val="22"/>
          <w:lang w:val="en-US" w:eastAsia="x-none" w:bidi="en-US"/>
        </w:rPr>
        <w:t>A tájékozódási forrásokban kijelölt dokumentumokat minden esetben összevetjük a számítógépes nyilvántartá</w:t>
      </w:r>
      <w:r w:rsidRPr="005E5D88">
        <w:rPr>
          <w:color w:val="auto"/>
          <w:szCs w:val="22"/>
          <w:lang w:val="en-US" w:eastAsia="x-none" w:bidi="en-US"/>
        </w:rPr>
        <w:t xml:space="preserve">ssal. </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megrendelt dokumentumok átvétele után felmerülő problémákat azonnal jelezzük a szállítónak telefonon és írásban.</w:t>
      </w:r>
    </w:p>
    <w:p w:rsidR="00AD48C1" w:rsidRPr="005E5D88" w:rsidRDefault="00E50ADA" w:rsidP="005E5D88">
      <w:pPr>
        <w:suppressAutoHyphens w:val="0"/>
        <w:spacing w:line="360" w:lineRule="auto"/>
        <w:ind w:firstLine="207"/>
        <w:jc w:val="both"/>
        <w:rPr>
          <w:b/>
          <w:bCs/>
          <w:color w:val="auto"/>
          <w:szCs w:val="22"/>
          <w:lang w:val="en-US" w:eastAsia="x-none" w:bidi="en-US"/>
        </w:rPr>
      </w:pPr>
      <w:r w:rsidRPr="005E5D88">
        <w:rPr>
          <w:b/>
          <w:color w:val="auto"/>
          <w:szCs w:val="22"/>
          <w:lang w:val="en-US" w:eastAsia="x-none" w:bidi="en-US"/>
        </w:rPr>
        <w:t xml:space="preserve">Az állomány nyilvántartásával kapcsolatos feladatok: </w:t>
      </w:r>
      <w:r w:rsidRPr="005E5D88">
        <w:rPr>
          <w:b/>
          <w:bCs/>
          <w:color w:val="auto"/>
          <w:szCs w:val="22"/>
          <w:lang w:val="en-US" w:eastAsia="x-none" w:bidi="en-US"/>
        </w:rPr>
        <w:t>a dokumentumok állományba vétele</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 xml:space="preserve">A dokumentumokat a leltárba vétellel egy időben </w:t>
      </w:r>
      <w:r w:rsidRPr="005E5D88">
        <w:rPr>
          <w:color w:val="auto"/>
          <w:szCs w:val="22"/>
          <w:lang w:val="en-US" w:eastAsia="x-none" w:bidi="en-US"/>
        </w:rPr>
        <w:t>el kell látni a könyvtár tulajdonbélyegzőjével, leltári számmal és raktári jelzettel.</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tulajdonbélyegző a címlap verziójára és az utolsó számozott oldalra kerül.</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leltári állományba vétel során betartandó irányelveket a 3/1975. KM-PM rendelet szabályozza</w:t>
      </w:r>
      <w:r w:rsidRPr="005E5D88">
        <w:rPr>
          <w:color w:val="auto"/>
          <w:szCs w:val="22"/>
          <w:lang w:val="en-US" w:eastAsia="x-none" w:bidi="en-US"/>
        </w:rPr>
        <w:t>.</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Azokat a dokumentumokat, amelyeket a könyvtár tartós megőrzésre szán, hat napon belül végleges nyilvántartásba kell venni.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végleges nyilvántartás formái:</w:t>
      </w:r>
    </w:p>
    <w:p w:rsidR="00AD48C1" w:rsidRPr="005E5D88" w:rsidRDefault="00E50ADA" w:rsidP="00512DC0">
      <w:pPr>
        <w:numPr>
          <w:ilvl w:val="3"/>
          <w:numId w:val="8"/>
        </w:numPr>
        <w:tabs>
          <w:tab w:val="num" w:pos="960"/>
        </w:tabs>
        <w:suppressAutoHyphens w:val="0"/>
        <w:spacing w:line="360" w:lineRule="auto"/>
        <w:ind w:left="0" w:hanging="2171"/>
        <w:jc w:val="both"/>
        <w:rPr>
          <w:color w:val="auto"/>
          <w:szCs w:val="22"/>
          <w:lang w:val="en-US" w:eastAsia="x-none" w:bidi="en-US"/>
        </w:rPr>
      </w:pPr>
      <w:r w:rsidRPr="005E5D88">
        <w:rPr>
          <w:color w:val="auto"/>
          <w:szCs w:val="22"/>
          <w:lang w:val="en-US" w:eastAsia="x-none" w:bidi="en-US"/>
        </w:rPr>
        <w:t>leltárkönyv (cím / egyedi),</w:t>
      </w:r>
    </w:p>
    <w:p w:rsidR="00AD48C1" w:rsidRPr="005E5D88" w:rsidRDefault="00E50ADA" w:rsidP="00512DC0">
      <w:pPr>
        <w:numPr>
          <w:ilvl w:val="3"/>
          <w:numId w:val="8"/>
        </w:numPr>
        <w:tabs>
          <w:tab w:val="num" w:pos="960"/>
        </w:tabs>
        <w:suppressAutoHyphens w:val="0"/>
        <w:spacing w:line="360" w:lineRule="auto"/>
        <w:ind w:left="0" w:hanging="2171"/>
        <w:jc w:val="both"/>
        <w:rPr>
          <w:color w:val="auto"/>
          <w:szCs w:val="22"/>
          <w:lang w:val="en-US" w:eastAsia="x-none" w:bidi="en-US"/>
        </w:rPr>
      </w:pPr>
      <w:r w:rsidRPr="005E5D88">
        <w:rPr>
          <w:color w:val="auto"/>
          <w:szCs w:val="22"/>
          <w:lang w:val="en-US" w:eastAsia="x-none" w:bidi="en-US"/>
        </w:rPr>
        <w:t>számítógépes (a csoportos leltárkönyv szerepét is betölti),</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Tartós me</w:t>
      </w:r>
      <w:r w:rsidRPr="005E5D88">
        <w:rPr>
          <w:color w:val="auto"/>
          <w:szCs w:val="22"/>
          <w:lang w:val="en-US" w:eastAsia="x-none" w:bidi="en-US"/>
        </w:rPr>
        <w:t>gőrzésre szánt dokumentumok: könyvek, elektronikus dokumentumok, képes dokumentumok és olyan tankönyvek, segédkönyvek, amelyek várhatóan 3 évnél tovább maradnak használatban.</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Időleges nyilvántartásba kerülnek: időszaki kiadványok (periodikumok), brosúrák é</w:t>
      </w:r>
      <w:r w:rsidRPr="005E5D88">
        <w:rPr>
          <w:color w:val="auto"/>
          <w:szCs w:val="22"/>
          <w:lang w:val="en-US" w:eastAsia="x-none" w:bidi="en-US"/>
        </w:rPr>
        <w:t xml:space="preserve">s olyan tankönyvek, illetve a tájékozódást vagy a tanári munkát segítő, nem feltétlenül az iskolában használatos tankönyvek és oktatási és módszertani segédanyagok, amelyek várhatóan 3 évnél kevesebb ideig maradnak használatban.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 gyűjteményeinek</w:t>
      </w:r>
      <w:r w:rsidRPr="005E5D88">
        <w:rPr>
          <w:color w:val="auto"/>
          <w:szCs w:val="22"/>
          <w:lang w:val="en-US" w:eastAsia="x-none" w:bidi="en-US"/>
        </w:rPr>
        <w:t xml:space="preserve"> állományba vétele (a dokumentumok megkülönböztető jelzései):</w:t>
      </w:r>
    </w:p>
    <w:p w:rsidR="00AD48C1" w:rsidRPr="005E5D88" w:rsidRDefault="00E50ADA" w:rsidP="005E5D88">
      <w:pPr>
        <w:suppressAutoHyphens w:val="0"/>
        <w:spacing w:line="360" w:lineRule="auto"/>
        <w:ind w:hanging="705"/>
        <w:jc w:val="both"/>
        <w:rPr>
          <w:color w:val="auto"/>
          <w:szCs w:val="22"/>
          <w:lang w:val="en-US" w:eastAsia="x-none" w:bidi="en-US"/>
        </w:rPr>
      </w:pPr>
      <w:r w:rsidRPr="005E5D88">
        <w:rPr>
          <w:color w:val="auto"/>
          <w:szCs w:val="22"/>
          <w:lang w:val="en-US" w:eastAsia="x-none" w:bidi="en-US"/>
        </w:rPr>
        <w:tab/>
      </w:r>
      <w:r w:rsidRPr="005E5D88">
        <w:rPr>
          <w:iCs/>
          <w:color w:val="auto"/>
          <w:szCs w:val="22"/>
          <w:lang w:val="en-US" w:eastAsia="x-none" w:bidi="en-US"/>
        </w:rPr>
        <w:t xml:space="preserve">könyvek, szakkönyvek, idegen nyelvű könyvek megkülönböztető jelzése </w:t>
      </w:r>
      <w:r w:rsidRPr="005E5D88">
        <w:rPr>
          <w:bCs/>
          <w:iCs/>
          <w:color w:val="auto"/>
          <w:szCs w:val="22"/>
          <w:lang w:val="en-US" w:eastAsia="x-none" w:bidi="en-US"/>
        </w:rPr>
        <w:t>D</w:t>
      </w:r>
    </w:p>
    <w:p w:rsidR="00AD48C1" w:rsidRPr="005E5D88" w:rsidRDefault="00E50ADA" w:rsidP="00512DC0">
      <w:pPr>
        <w:numPr>
          <w:ilvl w:val="0"/>
          <w:numId w:val="9"/>
        </w:numPr>
        <w:tabs>
          <w:tab w:val="clear" w:pos="720"/>
          <w:tab w:val="num" w:pos="284"/>
        </w:tabs>
        <w:suppressAutoHyphens w:val="0"/>
        <w:spacing w:line="360" w:lineRule="auto"/>
        <w:ind w:left="0" w:firstLine="0"/>
        <w:jc w:val="both"/>
        <w:rPr>
          <w:color w:val="auto"/>
          <w:szCs w:val="22"/>
          <w:lang w:val="en-US" w:eastAsia="x-none" w:bidi="en-US"/>
        </w:rPr>
      </w:pPr>
      <w:r w:rsidRPr="005E5D88">
        <w:rPr>
          <w:iCs/>
          <w:color w:val="auto"/>
          <w:szCs w:val="22"/>
          <w:lang w:val="en-US" w:eastAsia="x-none" w:bidi="en-US"/>
        </w:rPr>
        <w:t xml:space="preserve">tankönyvek: </w:t>
      </w:r>
      <w:r w:rsidRPr="005E5D88">
        <w:rPr>
          <w:bCs/>
          <w:iCs/>
          <w:color w:val="auto"/>
          <w:szCs w:val="22"/>
          <w:lang w:val="en-US" w:eastAsia="x-none" w:bidi="en-US"/>
        </w:rPr>
        <w:t>T/D</w:t>
      </w:r>
    </w:p>
    <w:p w:rsidR="00AD48C1" w:rsidRPr="005E5D88" w:rsidRDefault="00E50ADA" w:rsidP="00512DC0">
      <w:pPr>
        <w:numPr>
          <w:ilvl w:val="0"/>
          <w:numId w:val="9"/>
        </w:numPr>
        <w:tabs>
          <w:tab w:val="clear" w:pos="720"/>
          <w:tab w:val="num" w:pos="284"/>
        </w:tabs>
        <w:suppressAutoHyphens w:val="0"/>
        <w:spacing w:line="360" w:lineRule="auto"/>
        <w:ind w:left="0" w:firstLine="0"/>
        <w:jc w:val="both"/>
        <w:rPr>
          <w:color w:val="auto"/>
          <w:szCs w:val="22"/>
          <w:lang w:val="en-US" w:eastAsia="x-none" w:bidi="en-US"/>
        </w:rPr>
      </w:pPr>
      <w:r w:rsidRPr="005E5D88">
        <w:rPr>
          <w:iCs/>
          <w:color w:val="auto"/>
          <w:szCs w:val="22"/>
          <w:lang w:val="en-US" w:eastAsia="x-none" w:bidi="en-US"/>
        </w:rPr>
        <w:t xml:space="preserve">magnókazetták: </w:t>
      </w:r>
      <w:r w:rsidRPr="005E5D88">
        <w:rPr>
          <w:bCs/>
          <w:iCs/>
          <w:color w:val="auto"/>
          <w:szCs w:val="22"/>
          <w:lang w:val="en-US" w:eastAsia="x-none" w:bidi="en-US"/>
        </w:rPr>
        <w:t>MK/D</w:t>
      </w:r>
    </w:p>
    <w:p w:rsidR="00AD48C1" w:rsidRPr="005E5D88" w:rsidRDefault="00E50ADA" w:rsidP="00512DC0">
      <w:pPr>
        <w:numPr>
          <w:ilvl w:val="0"/>
          <w:numId w:val="9"/>
        </w:numPr>
        <w:tabs>
          <w:tab w:val="clear" w:pos="720"/>
          <w:tab w:val="num" w:pos="284"/>
        </w:tabs>
        <w:suppressAutoHyphens w:val="0"/>
        <w:spacing w:line="360" w:lineRule="auto"/>
        <w:ind w:left="0" w:firstLine="0"/>
        <w:jc w:val="both"/>
        <w:rPr>
          <w:color w:val="auto"/>
          <w:szCs w:val="22"/>
          <w:lang w:val="en-US" w:eastAsia="x-none" w:bidi="en-US"/>
        </w:rPr>
      </w:pPr>
      <w:r w:rsidRPr="005E5D88">
        <w:rPr>
          <w:iCs/>
          <w:color w:val="auto"/>
          <w:szCs w:val="22"/>
          <w:lang w:val="en-US" w:eastAsia="x-none" w:bidi="en-US"/>
        </w:rPr>
        <w:t xml:space="preserve">audio CD-k és DVD-k: </w:t>
      </w:r>
      <w:r w:rsidRPr="005E5D88">
        <w:rPr>
          <w:bCs/>
          <w:iCs/>
          <w:color w:val="auto"/>
          <w:szCs w:val="22"/>
          <w:lang w:val="en-US" w:eastAsia="x-none" w:bidi="en-US"/>
        </w:rPr>
        <w:t>CD/D, DVD/D</w:t>
      </w:r>
    </w:p>
    <w:p w:rsidR="00AD48C1" w:rsidRPr="005E5D88" w:rsidRDefault="00E50ADA" w:rsidP="00512DC0">
      <w:pPr>
        <w:numPr>
          <w:ilvl w:val="0"/>
          <w:numId w:val="9"/>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CD-ROM-ok: CDR/D</w:t>
      </w:r>
    </w:p>
    <w:p w:rsidR="00AD48C1" w:rsidRPr="005E5D88" w:rsidRDefault="00E50ADA" w:rsidP="00512DC0">
      <w:pPr>
        <w:numPr>
          <w:ilvl w:val="0"/>
          <w:numId w:val="9"/>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peridikumok: F/D</w:t>
      </w:r>
    </w:p>
    <w:p w:rsidR="00AD48C1" w:rsidRDefault="00E50ADA" w:rsidP="00512DC0">
      <w:pPr>
        <w:numPr>
          <w:ilvl w:val="0"/>
          <w:numId w:val="9"/>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brosúrák: B/D</w:t>
      </w:r>
    </w:p>
    <w:p w:rsidR="00512DC0" w:rsidRPr="005E5D88" w:rsidRDefault="00512DC0" w:rsidP="00512DC0">
      <w:pPr>
        <w:suppressAutoHyphens w:val="0"/>
        <w:spacing w:line="360" w:lineRule="auto"/>
        <w:jc w:val="both"/>
        <w:rPr>
          <w:color w:val="auto"/>
          <w:szCs w:val="22"/>
          <w:lang w:val="en-US" w:eastAsia="x-none" w:bidi="en-US"/>
        </w:rPr>
      </w:pP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Számlanyilvántartás</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beérkezett dokumentumok számláinak kiegyenlítése és a pénzügyi szabályoknak megfelelő könyvelése a BGSZC feladata.</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gazdasági-pénzügyi iratok másolati példányát a könyvtár őrzi. </w:t>
      </w:r>
    </w:p>
    <w:p w:rsidR="00AD48C1" w:rsidRPr="005E5D88" w:rsidRDefault="00E50ADA" w:rsidP="00512DC0">
      <w:pPr>
        <w:numPr>
          <w:ilvl w:val="2"/>
          <w:numId w:val="11"/>
        </w:numPr>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Az állomány apasztása</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állomány apasztása az állomán</w:t>
      </w:r>
      <w:r w:rsidRPr="005E5D88">
        <w:rPr>
          <w:color w:val="auto"/>
          <w:szCs w:val="22"/>
          <w:lang w:val="en-US" w:eastAsia="x-none" w:bidi="en-US"/>
        </w:rPr>
        <w:t>y gyarapításával egyenrangú feladat, a kettő együtt képezi a gyűjteményszervezés folyamatát.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Tervszerű állományapasztásra kerül sor, ha:</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kiadvány tartalmilag elavult,</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 szerkezete és profilja változik,</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kiadvány iránt a használói igény változása</w:t>
      </w:r>
      <w:r w:rsidRPr="005E5D88">
        <w:rPr>
          <w:color w:val="auto"/>
          <w:szCs w:val="22"/>
          <w:lang w:val="en-US" w:eastAsia="x-none" w:bidi="en-US"/>
        </w:rPr>
        <w:t xml:space="preserve"> miatt példányszám egy része feleslegessé vált,</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helyhiány miatt kényszerül a könyvtár a példányszám csökkentésére,</w:t>
      </w:r>
    </w:p>
    <w:p w:rsidR="00AD48C1" w:rsidRPr="005E5D88" w:rsidRDefault="00E50ADA" w:rsidP="00512DC0">
      <w:pPr>
        <w:numPr>
          <w:ilvl w:val="0"/>
          <w:numId w:val="6"/>
        </w:numPr>
        <w:tabs>
          <w:tab w:val="clear" w:pos="360"/>
          <w:tab w:val="num" w:pos="284"/>
          <w:tab w:val="num" w:pos="1080"/>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nincs biztosítva a kölcsönzési fegyelem.</w:t>
      </w:r>
    </w:p>
    <w:p w:rsidR="00AD48C1" w:rsidRPr="005E5D88" w:rsidRDefault="00E50ADA" w:rsidP="00512DC0">
      <w:pPr>
        <w:tabs>
          <w:tab w:val="num" w:pos="284"/>
        </w:tabs>
        <w:suppressAutoHyphens w:val="0"/>
        <w:spacing w:line="360" w:lineRule="auto"/>
        <w:jc w:val="both"/>
        <w:rPr>
          <w:color w:val="auto"/>
          <w:szCs w:val="22"/>
          <w:lang w:val="en-US" w:eastAsia="x-none" w:bidi="en-US"/>
        </w:rPr>
      </w:pPr>
      <w:r w:rsidRPr="005E5D88">
        <w:rPr>
          <w:color w:val="auto"/>
          <w:szCs w:val="22"/>
          <w:lang w:val="en-US" w:eastAsia="x-none" w:bidi="en-US"/>
        </w:rPr>
        <w:t>Az állományból az alábbi okok miatt kerülnek törlésre dokumentumok:</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tervszerű állományapasztás,</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természetes elhasználódás,</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egyéb (elháríthatatlan esemény, tűz-, vízkár, stb. bűncselekmény, kártérítés),</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állományellenőrzés alkalmával mutatkozó hiány.</w:t>
      </w:r>
    </w:p>
    <w:p w:rsidR="00AD48C1" w:rsidRPr="005E5D88" w:rsidRDefault="00E50ADA" w:rsidP="00512DC0">
      <w:pPr>
        <w:tabs>
          <w:tab w:val="num" w:pos="284"/>
        </w:tabs>
        <w:suppressAutoHyphens w:val="0"/>
        <w:spacing w:line="360" w:lineRule="auto"/>
        <w:jc w:val="both"/>
        <w:rPr>
          <w:color w:val="auto"/>
          <w:szCs w:val="22"/>
          <w:lang w:val="en-US" w:eastAsia="x-none" w:bidi="en-US"/>
        </w:rPr>
      </w:pPr>
      <w:r w:rsidRPr="005E5D88">
        <w:rPr>
          <w:color w:val="auto"/>
          <w:szCs w:val="22"/>
          <w:lang w:val="en-US" w:eastAsia="x-none" w:bidi="en-US"/>
        </w:rPr>
        <w:t>(Ha az olvasó az elveszett dokumentum helyébe ugyanazon mű egy kifogástalan állapotban lévő példányát s</w:t>
      </w:r>
      <w:r w:rsidRPr="005E5D88">
        <w:rPr>
          <w:color w:val="auto"/>
          <w:szCs w:val="22"/>
          <w:lang w:val="en-US" w:eastAsia="x-none" w:bidi="en-US"/>
        </w:rPr>
        <w:t>zerzi be, a könyvtár állományában nem történik változás: az azonos új kiadvány az elveszettnek a leltári számát kapja.)</w:t>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A törlés folyamata</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Bármilyen okból kerül sor az állományapasztásra, a könyvtáros csak javaslatot tehet a kivonásra, a kiiktatásra vonatk</w:t>
      </w:r>
      <w:r w:rsidRPr="005E5D88">
        <w:rPr>
          <w:color w:val="auto"/>
          <w:szCs w:val="22"/>
          <w:lang w:val="en-US" w:eastAsia="x-none" w:bidi="en-US"/>
        </w:rPr>
        <w:t xml:space="preserve">ozó engedélyt az </w:t>
      </w:r>
      <w:r w:rsidRPr="005E5D88">
        <w:rPr>
          <w:b/>
          <w:color w:val="auto"/>
          <w:szCs w:val="22"/>
          <w:lang w:val="en-US" w:eastAsia="x-none" w:bidi="en-US"/>
        </w:rPr>
        <w:t>iskola igazgatója adja meg</w:t>
      </w:r>
      <w:r w:rsidRPr="005E5D88">
        <w:rPr>
          <w:color w:val="auto"/>
          <w:szCs w:val="22"/>
          <w:lang w:val="en-US" w:eastAsia="x-none" w:bidi="en-US"/>
        </w:rPr>
        <w:t>. </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állomány apasztásnál kivont dokumentumok közül a fölösleges példányokat felajánljuk az iskola dolgozóinak, tanulóinak, más könyvtáraknak. A megrongálódott dokumentumokat hulladékgyűjtés során elszállítják, e</w:t>
      </w:r>
      <w:r w:rsidRPr="005E5D88">
        <w:rPr>
          <w:color w:val="auto"/>
          <w:szCs w:val="22"/>
          <w:lang w:val="en-US" w:eastAsia="x-none" w:bidi="en-US"/>
        </w:rPr>
        <w:t>rről a könyvtáros gondoskodik.</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A törlés, kivonás menete és nyilvántartásai</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Törlési jegyzéket kell készíteni, amelynek tartalmaznia kell a törlés okát, a könyv sorszámát, szerzőjét, címét, példányszámát, értéket, az igazgató aláírását.</w:t>
      </w:r>
    </w:p>
    <w:p w:rsidR="00AD48C1" w:rsidRPr="005E5D88" w:rsidRDefault="00E50ADA" w:rsidP="005E5D88">
      <w:pPr>
        <w:suppressAutoHyphens w:val="0"/>
        <w:spacing w:line="360" w:lineRule="auto"/>
        <w:ind w:firstLine="6"/>
        <w:jc w:val="both"/>
        <w:rPr>
          <w:color w:val="auto"/>
          <w:szCs w:val="22"/>
          <w:lang w:val="en-US" w:eastAsia="x-none" w:bidi="en-US"/>
        </w:rPr>
      </w:pPr>
      <w:r w:rsidRPr="005E5D88">
        <w:rPr>
          <w:b/>
          <w:color w:val="auto"/>
          <w:szCs w:val="22"/>
          <w:lang w:val="en-US" w:eastAsia="x-none" w:bidi="en-US"/>
        </w:rPr>
        <w:t>Jegyzőkönyv:</w:t>
      </w:r>
      <w:r w:rsidRPr="005E5D88">
        <w:rPr>
          <w:color w:val="auto"/>
          <w:szCs w:val="22"/>
          <w:lang w:val="en-US" w:eastAsia="x-none" w:bidi="en-US"/>
        </w:rPr>
        <w:t xml:space="preserve"> A dokume</w:t>
      </w:r>
      <w:r w:rsidRPr="005E5D88">
        <w:rPr>
          <w:color w:val="auto"/>
          <w:szCs w:val="22"/>
          <w:lang w:val="en-US" w:eastAsia="x-none" w:bidi="en-US"/>
        </w:rPr>
        <w:t xml:space="preserve">ntumok kivezetése a leltárkönyvből mindenkor az igazgató aláírásával és az iskola bélyegzőjével hitelesített jegyzőkönyv alapján történik. </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dokumentumokat ki kell vezetni az egyedi leltárkönyvből, törölni kell a Szirén integrált könyvtári rendszerben.</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periodikumok megőrzése, illetve selejtezése: </w:t>
      </w:r>
    </w:p>
    <w:p w:rsidR="00AD48C1" w:rsidRPr="005E5D88" w:rsidRDefault="00E50ADA" w:rsidP="00512DC0">
      <w:pPr>
        <w:numPr>
          <w:ilvl w:val="0"/>
          <w:numId w:val="16"/>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egy évig megőrzendők a hetilapok,</w:t>
      </w:r>
    </w:p>
    <w:p w:rsidR="00AD48C1" w:rsidRPr="005E5D88" w:rsidRDefault="00E50ADA" w:rsidP="00512DC0">
      <w:pPr>
        <w:numPr>
          <w:ilvl w:val="0"/>
          <w:numId w:val="16"/>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két évig megőrzendők a szakfolyóiratok, módszertani lapok,</w:t>
      </w:r>
    </w:p>
    <w:p w:rsidR="00AD48C1" w:rsidRPr="005E5D88" w:rsidRDefault="00E50ADA" w:rsidP="00512DC0">
      <w:pPr>
        <w:numPr>
          <w:ilvl w:val="0"/>
          <w:numId w:val="16"/>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öt évig megőrzendők a pedagógiai folyóiratok.</w:t>
      </w: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c) A könyvtári állomány védelme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könyvtáros a rábízott könyvtári </w:t>
      </w:r>
      <w:r w:rsidRPr="005E5D88">
        <w:rPr>
          <w:color w:val="auto"/>
          <w:szCs w:val="22"/>
          <w:lang w:val="en-US" w:eastAsia="x-none" w:bidi="en-US"/>
        </w:rPr>
        <w:t>állományért, rendeltetésszerű működtetéséért az intézmény által biztosított személyi és tárgyi feltételek keretein belül anyagilag és erkölcsileg felelős. A könyvtárban csak a könyvtáros tudtával lehet tartózkodni, távollétében a könyvtár zárva tartandó. </w:t>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Az állomány ellenőrzése (leltározás)</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állomány ellenőrzését a 3/1975.(VII.17.) KM-PM rendelet szabályozza.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könyvtári állomány leltározása mennyiségi felvételt jelent, melynek során a gyűjtemény dokumentumait tételesen össze kell hasonlítani az egyedi n</w:t>
      </w:r>
      <w:r w:rsidRPr="005E5D88">
        <w:rPr>
          <w:color w:val="auto"/>
          <w:szCs w:val="22"/>
          <w:lang w:val="en-US" w:eastAsia="x-none" w:bidi="en-US"/>
        </w:rPr>
        <w:t>yilvántartással.</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 állományának ellenőrzését az iskola igazgatója rendeli el.</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Soron kívüli állományellenőrzést kell tartani, ha:</w:t>
      </w:r>
    </w:p>
    <w:p w:rsidR="00AD48C1" w:rsidRPr="005E5D88" w:rsidRDefault="00E50ADA" w:rsidP="00512DC0">
      <w:pPr>
        <w:numPr>
          <w:ilvl w:val="0"/>
          <w:numId w:val="17"/>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állományt valamilyen rendkívüli károsodás éri (tűz, víz, betörés),</w:t>
      </w:r>
    </w:p>
    <w:p w:rsidR="00AD48C1" w:rsidRPr="005E5D88" w:rsidRDefault="00E50ADA" w:rsidP="00512DC0">
      <w:pPr>
        <w:numPr>
          <w:ilvl w:val="0"/>
          <w:numId w:val="17"/>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 igazgatója valamilyen okból elrendeli,</w:t>
      </w:r>
    </w:p>
    <w:p w:rsidR="00AD48C1" w:rsidRPr="005E5D88" w:rsidRDefault="00E50ADA" w:rsidP="00512DC0">
      <w:pPr>
        <w:numPr>
          <w:ilvl w:val="0"/>
          <w:numId w:val="17"/>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egyszemélyes könyvtár esetén személycsere történik.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leltározás végrehajtásáért, a személyi és tárgyi feltételek biztosításáért az iskola gazdasági vezetője a felelős.</w:t>
      </w:r>
    </w:p>
    <w:p w:rsidR="00AD48C1" w:rsidRPr="005E5D88" w:rsidRDefault="00E50ADA" w:rsidP="00512DC0">
      <w:pPr>
        <w:suppressAutoHyphens w:val="0"/>
        <w:spacing w:line="360" w:lineRule="auto"/>
        <w:jc w:val="both"/>
        <w:rPr>
          <w:color w:val="auto"/>
          <w:szCs w:val="22"/>
          <w:lang w:val="en-US" w:eastAsia="x-none" w:bidi="en-US"/>
        </w:rPr>
      </w:pPr>
      <w:r w:rsidRPr="005E5D88">
        <w:rPr>
          <w:color w:val="auto"/>
          <w:szCs w:val="22"/>
          <w:lang w:val="en-US" w:eastAsia="x-none" w:bidi="en-US"/>
        </w:rPr>
        <w:t>Az állomány ellenőrzésével kapcsolatos feladatok</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 xml:space="preserve">A selejtezett dokumentumokról </w:t>
      </w:r>
      <w:r w:rsidRPr="005E5D88">
        <w:rPr>
          <w:color w:val="auto"/>
          <w:szCs w:val="22"/>
          <w:lang w:val="en-US" w:eastAsia="x-none" w:bidi="en-US"/>
        </w:rPr>
        <w:t>törlési jegyzék készítése, archiválása, illetve a gépi nyilvántartásból / az egyedi leltárkönyvből és a katalógusból való törlése.</w:t>
      </w:r>
    </w:p>
    <w:p w:rsidR="00AD48C1" w:rsidRPr="005E5D88" w:rsidRDefault="00E50ADA" w:rsidP="005E5D88">
      <w:pPr>
        <w:suppressAutoHyphens w:val="0"/>
        <w:spacing w:line="360" w:lineRule="auto"/>
        <w:ind w:firstLine="6"/>
        <w:jc w:val="both"/>
        <w:rPr>
          <w:color w:val="auto"/>
          <w:szCs w:val="22"/>
          <w:lang w:val="en-US" w:eastAsia="x-none" w:bidi="en-US"/>
        </w:rPr>
      </w:pPr>
      <w:r w:rsidRPr="005E5D88">
        <w:rPr>
          <w:color w:val="auto"/>
          <w:szCs w:val="22"/>
          <w:lang w:val="en-US" w:eastAsia="x-none" w:bidi="en-US"/>
        </w:rPr>
        <w:t>Az állományellenőrzés típusai</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 xml:space="preserve">A könyvtári állományellenőrzés jellege szerint lehet időszaki vagy soron kívüli, módja szerint </w:t>
      </w:r>
      <w:r w:rsidRPr="005E5D88">
        <w:rPr>
          <w:color w:val="auto"/>
          <w:szCs w:val="22"/>
          <w:lang w:val="en-US" w:eastAsia="x-none" w:bidi="en-US"/>
        </w:rPr>
        <w:t>folyamatos vagy fordulónapi, mértéke szerint teljes vagy részleges.</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teljes körű állományellenőrzés az állomány egészére kiterjed. A könyvtár állományának nagysága miatt 3 évenként kell időszaki leltározást végezni. Az időszaki leltározás közül minden más</w:t>
      </w:r>
      <w:r w:rsidRPr="005E5D88">
        <w:rPr>
          <w:color w:val="auto"/>
          <w:szCs w:val="22"/>
          <w:lang w:val="en-US" w:eastAsia="x-none" w:bidi="en-US"/>
        </w:rPr>
        <w:t>odik részleges is lehet. Ezt legalább az állomány 20 %-ára ki kell terjeszteni. Vis maior esetén részleges állományellenőrzést kell végrehajtani, tehát csak a károsodott állományrész ellenőrzésére kerül sor.</w:t>
      </w:r>
    </w:p>
    <w:p w:rsidR="00AD48C1" w:rsidRPr="005E5D88" w:rsidRDefault="00AD48C1" w:rsidP="005E5D88">
      <w:pPr>
        <w:suppressAutoHyphens w:val="0"/>
        <w:spacing w:line="360" w:lineRule="auto"/>
        <w:ind w:firstLine="4"/>
        <w:jc w:val="both"/>
        <w:rPr>
          <w:color w:val="auto"/>
          <w:szCs w:val="22"/>
          <w:lang w:val="en-US" w:eastAsia="x-none" w:bidi="en-US"/>
        </w:rPr>
      </w:pPr>
    </w:p>
    <w:p w:rsidR="00AD48C1" w:rsidRPr="005E5D88" w:rsidRDefault="00AD48C1" w:rsidP="005E5D88">
      <w:pPr>
        <w:suppressAutoHyphens w:val="0"/>
        <w:spacing w:line="360" w:lineRule="auto"/>
        <w:ind w:firstLine="4"/>
        <w:jc w:val="both"/>
        <w:rPr>
          <w:color w:val="auto"/>
          <w:szCs w:val="22"/>
          <w:lang w:val="en-US" w:eastAsia="x-none" w:bidi="en-US"/>
        </w:rPr>
      </w:pPr>
    </w:p>
    <w:p w:rsidR="00AD48C1" w:rsidRPr="005E5D88" w:rsidRDefault="00E50ADA" w:rsidP="005E5D88">
      <w:pPr>
        <w:suppressAutoHyphens w:val="0"/>
        <w:spacing w:line="360" w:lineRule="auto"/>
        <w:ind w:firstLine="6"/>
        <w:jc w:val="both"/>
        <w:rPr>
          <w:color w:val="auto"/>
          <w:szCs w:val="22"/>
          <w:lang w:val="en-US" w:eastAsia="x-none" w:bidi="en-US"/>
        </w:rPr>
      </w:pPr>
      <w:r w:rsidRPr="005E5D88">
        <w:rPr>
          <w:color w:val="auto"/>
          <w:szCs w:val="22"/>
          <w:lang w:val="en-US" w:eastAsia="x-none" w:bidi="en-US"/>
        </w:rPr>
        <w:t>Az állományellenőrzés előkészítése</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 xml:space="preserve">Ütemtervet </w:t>
      </w:r>
      <w:r w:rsidRPr="005E5D88">
        <w:rPr>
          <w:color w:val="auto"/>
          <w:szCs w:val="22"/>
          <w:lang w:val="en-US" w:eastAsia="x-none" w:bidi="en-US"/>
        </w:rPr>
        <w:t xml:space="preserve">kell készíteni, amelyet a leltározás előtt hat hónappal be kell nyújtani az iskola igazgatójához jóváhagyásra.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ütemterv tartalmazza:</w:t>
      </w:r>
    </w:p>
    <w:p w:rsidR="00AD48C1" w:rsidRPr="005E5D88" w:rsidRDefault="00E50ADA" w:rsidP="00512DC0">
      <w:pPr>
        <w:numPr>
          <w:ilvl w:val="0"/>
          <w:numId w:val="13"/>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leltározás módját (teljes vagy részleges),</w:t>
      </w:r>
    </w:p>
    <w:p w:rsidR="00AD48C1" w:rsidRPr="005E5D88" w:rsidRDefault="00E50ADA" w:rsidP="00512DC0">
      <w:pPr>
        <w:numPr>
          <w:ilvl w:val="0"/>
          <w:numId w:val="13"/>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leltározás kezdő időpontját, az időtartamát, a záró jegyzőkönyv elkészít</w:t>
      </w:r>
      <w:r w:rsidRPr="005E5D88">
        <w:rPr>
          <w:color w:val="auto"/>
          <w:szCs w:val="22"/>
          <w:lang w:val="en-US" w:eastAsia="x-none" w:bidi="en-US"/>
        </w:rPr>
        <w:t>ésének várható időpontját,</w:t>
      </w:r>
    </w:p>
    <w:p w:rsidR="00AD48C1" w:rsidRPr="005E5D88" w:rsidRDefault="00E50ADA" w:rsidP="00512DC0">
      <w:pPr>
        <w:numPr>
          <w:ilvl w:val="0"/>
          <w:numId w:val="13"/>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leltározás mértékét,</w:t>
      </w:r>
    </w:p>
    <w:p w:rsidR="00AD48C1" w:rsidRPr="005E5D88" w:rsidRDefault="00E50ADA" w:rsidP="00512DC0">
      <w:pPr>
        <w:numPr>
          <w:ilvl w:val="0"/>
          <w:numId w:val="13"/>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leltározásban részt vevő személyek nevét,</w:t>
      </w:r>
    </w:p>
    <w:p w:rsidR="00AD48C1" w:rsidRPr="005E5D88" w:rsidRDefault="00E50ADA" w:rsidP="00512DC0">
      <w:pPr>
        <w:numPr>
          <w:ilvl w:val="0"/>
          <w:numId w:val="13"/>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záró-jegyzőkönyv előterjesztésének határidejét,</w:t>
      </w:r>
    </w:p>
    <w:p w:rsidR="00AD48C1" w:rsidRPr="005E5D88" w:rsidRDefault="00E50ADA" w:rsidP="00512DC0">
      <w:pPr>
        <w:numPr>
          <w:ilvl w:val="0"/>
          <w:numId w:val="13"/>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részleges leltározás esetén az ellenőrzésre kiválasztott állományegység megnevezését.</w:t>
      </w:r>
    </w:p>
    <w:p w:rsidR="00AD48C1" w:rsidRPr="005E5D88" w:rsidRDefault="00E50ADA" w:rsidP="00512DC0">
      <w:pPr>
        <w:tabs>
          <w:tab w:val="num" w:pos="284"/>
        </w:tabs>
        <w:suppressAutoHyphens w:val="0"/>
        <w:spacing w:line="360" w:lineRule="auto"/>
        <w:jc w:val="both"/>
        <w:rPr>
          <w:color w:val="auto"/>
          <w:szCs w:val="22"/>
          <w:lang w:val="en-US" w:eastAsia="x-none" w:bidi="en-US"/>
        </w:rPr>
      </w:pPr>
      <w:r w:rsidRPr="005E5D88">
        <w:rPr>
          <w:color w:val="auto"/>
          <w:szCs w:val="22"/>
          <w:lang w:val="en-US" w:eastAsia="x-none" w:bidi="en-US"/>
        </w:rPr>
        <w:t>Az ellenőrzés megkezdése e</w:t>
      </w:r>
      <w:r w:rsidRPr="005E5D88">
        <w:rPr>
          <w:color w:val="auto"/>
          <w:szCs w:val="22"/>
          <w:lang w:val="en-US" w:eastAsia="x-none" w:bidi="en-US"/>
        </w:rPr>
        <w:t>lőtt következő teendőket kell elvégezni:</w:t>
      </w:r>
    </w:p>
    <w:p w:rsidR="00AD48C1" w:rsidRPr="005E5D88" w:rsidRDefault="00E50ADA" w:rsidP="00512DC0">
      <w:pPr>
        <w:numPr>
          <w:ilvl w:val="0"/>
          <w:numId w:val="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raktári rend megteremtése,</w:t>
      </w:r>
    </w:p>
    <w:p w:rsidR="00AD48C1" w:rsidRPr="005E5D88" w:rsidRDefault="00E50ADA" w:rsidP="00512DC0">
      <w:pPr>
        <w:numPr>
          <w:ilvl w:val="0"/>
          <w:numId w:val="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nyilvántartások felülvizsgálata, </w:t>
      </w:r>
    </w:p>
    <w:p w:rsidR="00AD48C1" w:rsidRPr="005E5D88" w:rsidRDefault="00E50ADA" w:rsidP="00512DC0">
      <w:pPr>
        <w:numPr>
          <w:ilvl w:val="0"/>
          <w:numId w:val="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ellenőrzéshez szükséges eszközök előkészítése,</w:t>
      </w:r>
    </w:p>
    <w:p w:rsidR="00AD48C1" w:rsidRPr="005E5D88" w:rsidRDefault="00E50ADA" w:rsidP="00512DC0">
      <w:pPr>
        <w:numPr>
          <w:ilvl w:val="0"/>
          <w:numId w:val="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pénzügyi dokumentumok lezárása.</w:t>
      </w:r>
    </w:p>
    <w:p w:rsidR="00AD48C1" w:rsidRPr="005E5D88" w:rsidRDefault="00E50ADA" w:rsidP="00512DC0">
      <w:pPr>
        <w:suppressAutoHyphens w:val="0"/>
        <w:spacing w:line="360" w:lineRule="auto"/>
        <w:jc w:val="both"/>
        <w:rPr>
          <w:color w:val="auto"/>
          <w:szCs w:val="22"/>
          <w:lang w:val="en-US" w:eastAsia="x-none" w:bidi="en-US"/>
        </w:rPr>
      </w:pPr>
      <w:r w:rsidRPr="005E5D88">
        <w:rPr>
          <w:color w:val="auto"/>
          <w:szCs w:val="22"/>
          <w:lang w:val="en-US" w:eastAsia="x-none" w:bidi="en-US"/>
        </w:rPr>
        <w:t>Az állományellenőrzés lebonyolítása</w:t>
      </w:r>
      <w:r w:rsidRPr="005E5D88">
        <w:rPr>
          <w:color w:val="auto"/>
          <w:szCs w:val="22"/>
          <w:lang w:val="en-US" w:eastAsia="x-none" w:bidi="en-US"/>
        </w:rPr>
        <w:tab/>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 xml:space="preserve">Az ellenőrzést legalább két </w:t>
      </w:r>
      <w:r w:rsidRPr="005E5D88">
        <w:rPr>
          <w:color w:val="auto"/>
          <w:szCs w:val="22"/>
          <w:lang w:val="en-US" w:eastAsia="x-none" w:bidi="en-US"/>
        </w:rPr>
        <w:t>személynek kell végezni. Ha szükséges, gondoskodni kell egy állandó munkatársról, akinek a megbízása a leltározás befejezéséig tart.</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ellenőrzés módszerei: a dokumentumok azonosító adatainak összevetése az egyedi nyilvántartás adataival, számítógépes ell</w:t>
      </w:r>
      <w:r w:rsidRPr="005E5D88">
        <w:rPr>
          <w:color w:val="auto"/>
          <w:szCs w:val="22"/>
          <w:lang w:val="en-US" w:eastAsia="x-none" w:bidi="en-US"/>
        </w:rPr>
        <w:t>enőrzés.</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ellenőrzés lezárása</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állományellenőrzés befejezése után záró-jegyzőkönyvet kell készíteni, melyet három napon belül át kell adni az iskola igazgatójának.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záró-jegyzőkönyvnek rögzítenie kell:</w:t>
      </w:r>
    </w:p>
    <w:p w:rsidR="00AD48C1" w:rsidRPr="005E5D88" w:rsidRDefault="00E50ADA" w:rsidP="00512DC0">
      <w:pPr>
        <w:numPr>
          <w:ilvl w:val="0"/>
          <w:numId w:val="14"/>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állományellenőrzés időpontját,</w:t>
      </w:r>
    </w:p>
    <w:p w:rsidR="00AD48C1" w:rsidRPr="005E5D88" w:rsidRDefault="00E50ADA" w:rsidP="00512DC0">
      <w:pPr>
        <w:numPr>
          <w:ilvl w:val="0"/>
          <w:numId w:val="14"/>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állományelle</w:t>
      </w:r>
      <w:r w:rsidRPr="005E5D88">
        <w:rPr>
          <w:color w:val="auto"/>
          <w:szCs w:val="22"/>
          <w:lang w:val="en-US" w:eastAsia="x-none" w:bidi="en-US"/>
        </w:rPr>
        <w:t>nőrzés jellegét,</w:t>
      </w:r>
    </w:p>
    <w:p w:rsidR="00AD48C1" w:rsidRPr="005E5D88" w:rsidRDefault="00E50ADA" w:rsidP="00512DC0">
      <w:pPr>
        <w:numPr>
          <w:ilvl w:val="0"/>
          <w:numId w:val="14"/>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előző állományellenőrzés időpontját,</w:t>
      </w:r>
    </w:p>
    <w:p w:rsidR="00AD48C1" w:rsidRPr="005E5D88" w:rsidRDefault="00E50ADA" w:rsidP="00512DC0">
      <w:pPr>
        <w:numPr>
          <w:ilvl w:val="0"/>
          <w:numId w:val="14"/>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állomány nagyságát, értékét dokumentumtípusonként,</w:t>
      </w:r>
    </w:p>
    <w:p w:rsidR="00AD48C1" w:rsidRPr="005E5D88" w:rsidRDefault="00E50ADA" w:rsidP="00512DC0">
      <w:pPr>
        <w:numPr>
          <w:ilvl w:val="0"/>
          <w:numId w:val="14"/>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leltározás számszerű eredményét.</w:t>
      </w:r>
    </w:p>
    <w:p w:rsidR="00AD48C1" w:rsidRPr="005E5D88" w:rsidRDefault="00E50ADA" w:rsidP="00512DC0">
      <w:pPr>
        <w:tabs>
          <w:tab w:val="num"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A jegyzőkönyvnek a következők a mellékletei: </w:t>
      </w:r>
    </w:p>
    <w:p w:rsidR="00AD48C1" w:rsidRPr="005E5D88" w:rsidRDefault="00E50ADA" w:rsidP="00512DC0">
      <w:pPr>
        <w:numPr>
          <w:ilvl w:val="0"/>
          <w:numId w:val="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leltározás kezdeményezése,</w:t>
      </w:r>
    </w:p>
    <w:p w:rsidR="00AD48C1" w:rsidRPr="005E5D88" w:rsidRDefault="00E50ADA" w:rsidP="00512DC0">
      <w:pPr>
        <w:numPr>
          <w:ilvl w:val="0"/>
          <w:numId w:val="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jóváhagyott leltározási ütemterv,</w:t>
      </w:r>
    </w:p>
    <w:p w:rsidR="00AD48C1" w:rsidRPr="005E5D88" w:rsidRDefault="00E50ADA" w:rsidP="00512DC0">
      <w:pPr>
        <w:numPr>
          <w:ilvl w:val="0"/>
          <w:numId w:val="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hiányzó illetve többletként jelentkező dokumentumok jegyzéke.</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jegyzőkönyvet a könyvtáros és a megbízott leltározó írja alá. Személyi változás esetén az átadó és átvevő.</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ellenőrzés során felvett jegyzőkönyvben megállapított hiány illetve többlet oka</w:t>
      </w:r>
      <w:r w:rsidRPr="005E5D88">
        <w:rPr>
          <w:color w:val="auto"/>
          <w:szCs w:val="22"/>
          <w:lang w:val="en-US" w:eastAsia="x-none" w:bidi="en-US"/>
        </w:rPr>
        <w:t>it a könyvtáros köteles indokolni.</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leltározás során megállapított hiányt csak az iskola igazgatójának engedélyével lehet kivezetni az állományból.</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állomány hiányának megengedett mértékét (a kálót) a 3/1975. KM-PM rendelet szabályozza. (Azon könyvtárak</w:t>
      </w:r>
      <w:r w:rsidRPr="005E5D88">
        <w:rPr>
          <w:color w:val="auto"/>
          <w:szCs w:val="22"/>
          <w:lang w:val="en-US" w:eastAsia="x-none" w:bidi="en-US"/>
        </w:rPr>
        <w:t xml:space="preserve">ban, ahol az egyedi nyilvántartású dokumentumoknak több mint 70%-a van szabadpolcon, a káló nem haladhatja meg az egyedi nyilvántartású dokumentumoknak a folyamatban levő leltározáskor kimutatott összértékének négy ezrelékét, a dokumentumok eredeti árával </w:t>
      </w:r>
      <w:r w:rsidRPr="005E5D88">
        <w:rPr>
          <w:color w:val="auto"/>
          <w:szCs w:val="22"/>
          <w:lang w:val="en-US" w:eastAsia="x-none" w:bidi="en-US"/>
        </w:rPr>
        <w:t>számolva.)</w:t>
      </w:r>
      <w:bookmarkStart w:id="425" w:name="pr190"/>
      <w:bookmarkEnd w:id="425"/>
    </w:p>
    <w:p w:rsidR="00AD48C1" w:rsidRPr="005E5D88" w:rsidRDefault="00E50ADA" w:rsidP="005E5D88">
      <w:pPr>
        <w:suppressAutoHyphens w:val="0"/>
        <w:spacing w:line="360" w:lineRule="auto"/>
        <w:ind w:firstLine="6"/>
        <w:jc w:val="both"/>
        <w:rPr>
          <w:b/>
          <w:color w:val="auto"/>
          <w:szCs w:val="22"/>
          <w:lang w:val="en-US" w:eastAsia="x-none" w:bidi="en-US"/>
        </w:rPr>
      </w:pPr>
      <w:r w:rsidRPr="005E5D88">
        <w:rPr>
          <w:b/>
          <w:color w:val="auto"/>
          <w:szCs w:val="22"/>
          <w:lang w:val="en-US" w:eastAsia="x-none" w:bidi="en-US"/>
        </w:rPr>
        <w:t>Az állomány jogi védelme</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 xml:space="preserve">A könyvtáros anyagilag és fegyelmileg felel a gyűjtemény tervszerű és folyamatos gyarapításáért, a könyvtári beszerzési keret felhasználásáért. Az iskolai könyvtár számára csak engedéllyel vásárolhat más dokumentumokat. </w:t>
      </w:r>
      <w:r w:rsidRPr="005E5D88">
        <w:rPr>
          <w:color w:val="auto"/>
          <w:szCs w:val="22"/>
          <w:lang w:val="en-US" w:eastAsia="x-none" w:bidi="en-US"/>
        </w:rPr>
        <w:t xml:space="preserve">Engedélyezett szaktanári beszerzés esetén az állományba vétel csak a számla és a dokumentum együttes megléte alapján történhet. </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 beérkezett tartós megőrzésre szánt dokumentumokat hat napon belül nyilvántartásba kell venni.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leltári fegyelem megköveteli </w:t>
      </w:r>
      <w:r w:rsidRPr="005E5D88">
        <w:rPr>
          <w:color w:val="auto"/>
          <w:szCs w:val="22"/>
          <w:lang w:val="en-US" w:eastAsia="x-none" w:bidi="en-US"/>
        </w:rPr>
        <w:t>a nyilvántartások pontos, naprakész vezetését.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könyvtáros felelősségre vonható a dokumentumok és eszközök hiányáért, ha:</w:t>
      </w:r>
    </w:p>
    <w:p w:rsidR="00AD48C1" w:rsidRPr="005E5D88" w:rsidRDefault="00E50ADA" w:rsidP="00512DC0">
      <w:pPr>
        <w:numPr>
          <w:ilvl w:val="0"/>
          <w:numId w:val="6"/>
        </w:numPr>
        <w:tabs>
          <w:tab w:val="clear" w:pos="36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bizonyíthatóan nem tartotta meg a könyvtár nyilvántartási, kezelési, használati és működési szabályait,</w:t>
      </w:r>
    </w:p>
    <w:p w:rsidR="00AD48C1" w:rsidRPr="005E5D88" w:rsidRDefault="00E50ADA" w:rsidP="00512DC0">
      <w:pPr>
        <w:numPr>
          <w:ilvl w:val="0"/>
          <w:numId w:val="6"/>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kötelességszegést követett el</w:t>
      </w:r>
      <w:r w:rsidRPr="005E5D88">
        <w:rPr>
          <w:color w:val="auto"/>
          <w:szCs w:val="22"/>
          <w:lang w:val="en-US" w:eastAsia="x-none" w:bidi="en-US"/>
        </w:rPr>
        <w:t>,</w:t>
      </w:r>
    </w:p>
    <w:p w:rsidR="00AD48C1" w:rsidRPr="005E5D88" w:rsidRDefault="00E50ADA" w:rsidP="00512DC0">
      <w:pPr>
        <w:numPr>
          <w:ilvl w:val="0"/>
          <w:numId w:val="6"/>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leltározáskor mutatkozó hiány túllépte a megengedett mértéket.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kölcsönző, az olvasó anyagilag felel az elveszett vagy megrongálódott dokumentumokért.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tanulóknak és a dolgozóknak a tanulói-, illetve a munkaviszony megszűnése előtt az esetleges </w:t>
      </w:r>
      <w:r w:rsidRPr="005E5D88">
        <w:rPr>
          <w:color w:val="auto"/>
          <w:szCs w:val="22"/>
          <w:lang w:val="en-US" w:eastAsia="x-none" w:bidi="en-US"/>
        </w:rPr>
        <w:t>könyvtári tartozásukat rendezniük kell.</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szaktanár által tanórára elvitt dokumentumokért a szaktanár anyagilag felelős.</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 zárának kulcsa a könyvtárosnál és a portán helyezendő el. A kulcs csak indokolt esetben adható ki. A kulcs kiadását dokument</w:t>
      </w:r>
      <w:r w:rsidRPr="005E5D88">
        <w:rPr>
          <w:color w:val="auto"/>
          <w:szCs w:val="22"/>
          <w:lang w:val="en-US" w:eastAsia="x-none" w:bidi="en-US"/>
        </w:rPr>
        <w:t>álni kell.</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 xml:space="preserve">Az állomány fizikai védelme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könyvtár céljait szolgáló helyiségekben be kell tartani a tűzrendészeti szabályokat, a könyvtárban dohányozni és nyílt lángot használni tilos. Az erre vonatkozó tilalmi táblákat jól látható helyen kell elhelyezni. </w:t>
      </w:r>
      <w:r w:rsidRPr="005E5D88">
        <w:rPr>
          <w:color w:val="auto"/>
          <w:szCs w:val="22"/>
          <w:lang w:val="en-US" w:eastAsia="x-none" w:bidi="en-US"/>
        </w:rPr>
        <w:t>A könyvtárból való távozás előtt a helyiségeket központilag áramtalanítani kell. Kézi tűzoltó készülékeket kell elhelyezni a könyvtár bejáratánál és az elektromos könyvtári eszközöknél. Tűz esetén vizet nem szabad használni.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Szigorúan ügyelni kell a könyvt</w:t>
      </w:r>
      <w:r w:rsidRPr="005E5D88">
        <w:rPr>
          <w:color w:val="auto"/>
          <w:szCs w:val="22"/>
          <w:lang w:val="en-US" w:eastAsia="x-none" w:bidi="en-US"/>
        </w:rPr>
        <w:t>ár tisztaságára. A dokumentumokat a lehetőséghez mérten védeni kell a fizikai ártalmaktól (por, fény, szélsőséges hőmérséklet stb.).</w:t>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Kölcsönzési nyilvántartások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könyvtárban gépi kölcsönzési rendszer él (Szirén integrált könyvtári rendszer).</w:t>
      </w:r>
    </w:p>
    <w:p w:rsidR="00AD48C1" w:rsidRPr="005E5D88" w:rsidRDefault="00E50ADA" w:rsidP="00512DC0">
      <w:pPr>
        <w:numPr>
          <w:ilvl w:val="0"/>
          <w:numId w:val="47"/>
        </w:numPr>
        <w:tabs>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 xml:space="preserve">A könyvtári </w:t>
      </w:r>
      <w:r w:rsidRPr="005E5D88">
        <w:rPr>
          <w:b/>
          <w:color w:val="auto"/>
          <w:szCs w:val="22"/>
          <w:lang w:val="en-US" w:eastAsia="x-none" w:bidi="en-US"/>
        </w:rPr>
        <w:t>állomány elhelyezése, tagolása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Mindkét épületben szabadpolcon helyezkedik el a teljes állomány.</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állomány elhelyezése során hangsúlyt helyeztünk arra, hogy az elmélyült kutatómunkát ne zavarja a kölcsönzés, a felvilágosító-tájékoztató munka. A könyvtárba</w:t>
      </w:r>
      <w:r w:rsidRPr="005E5D88">
        <w:rPr>
          <w:color w:val="auto"/>
          <w:szCs w:val="22"/>
          <w:lang w:val="en-US" w:eastAsia="x-none" w:bidi="en-US"/>
        </w:rPr>
        <w:t xml:space="preserve">n raktári rendben helyezkednek el a dokumentumok. A nem hagyományos könyvtári dokumentumokat külön gyűjteményként kezeljük. Az azonos típusúakat együtt helyezzük el, külön-külön tárlókban. </w:t>
      </w:r>
    </w:p>
    <w:p w:rsidR="00AD48C1" w:rsidRPr="005E5D88" w:rsidRDefault="00AD48C1" w:rsidP="005E5D88">
      <w:pPr>
        <w:suppressAutoHyphens w:val="0"/>
        <w:spacing w:line="360" w:lineRule="auto"/>
        <w:jc w:val="both"/>
        <w:rPr>
          <w:color w:val="auto"/>
          <w:szCs w:val="22"/>
          <w:lang w:val="en-US" w:eastAsia="x-none" w:bidi="en-US"/>
        </w:rPr>
      </w:pPr>
    </w:p>
    <w:p w:rsidR="00AD48C1" w:rsidRDefault="00AD48C1" w:rsidP="005E5D88">
      <w:pPr>
        <w:suppressAutoHyphens w:val="0"/>
        <w:spacing w:line="360" w:lineRule="auto"/>
        <w:jc w:val="both"/>
        <w:rPr>
          <w:color w:val="auto"/>
          <w:szCs w:val="22"/>
          <w:lang w:val="en-US" w:eastAsia="x-none" w:bidi="en-US"/>
        </w:rPr>
      </w:pPr>
    </w:p>
    <w:p w:rsidR="00512DC0" w:rsidRPr="005E5D88" w:rsidRDefault="00512DC0" w:rsidP="005E5D88">
      <w:pPr>
        <w:suppressAutoHyphens w:val="0"/>
        <w:spacing w:line="360" w:lineRule="auto"/>
        <w:jc w:val="both"/>
        <w:rPr>
          <w:color w:val="auto"/>
          <w:szCs w:val="22"/>
          <w:lang w:val="en-US" w:eastAsia="x-none" w:bidi="en-US"/>
        </w:rPr>
      </w:pPr>
    </w:p>
    <w:p w:rsidR="00AD48C1" w:rsidRPr="005E5D88" w:rsidRDefault="00E50ADA" w:rsidP="00512DC0">
      <w:pPr>
        <w:numPr>
          <w:ilvl w:val="0"/>
          <w:numId w:val="47"/>
        </w:numPr>
        <w:tabs>
          <w:tab w:val="left" w:pos="284"/>
        </w:tabs>
        <w:suppressAutoHyphens w:val="0"/>
        <w:spacing w:line="360" w:lineRule="auto"/>
        <w:ind w:left="0" w:firstLine="0"/>
        <w:jc w:val="both"/>
        <w:rPr>
          <w:b/>
          <w:color w:val="auto"/>
          <w:szCs w:val="22"/>
          <w:lang w:val="en-US" w:eastAsia="x-none" w:bidi="en-US"/>
        </w:rPr>
      </w:pPr>
      <w:r w:rsidRPr="005E5D88">
        <w:rPr>
          <w:b/>
          <w:bCs/>
          <w:color w:val="auto"/>
          <w:szCs w:val="22"/>
          <w:lang w:val="en-US" w:eastAsia="x-none" w:bidi="en-US"/>
        </w:rPr>
        <w:t>A könyvtári irattár</w:t>
      </w:r>
    </w:p>
    <w:p w:rsidR="00AD48C1" w:rsidRPr="005E5D88" w:rsidRDefault="00E50ADA" w:rsidP="005E5D88">
      <w:pPr>
        <w:suppressAutoHyphens w:val="0"/>
        <w:spacing w:line="360" w:lineRule="auto"/>
        <w:ind w:firstLine="4"/>
        <w:jc w:val="both"/>
        <w:rPr>
          <w:color w:val="auto"/>
          <w:szCs w:val="22"/>
          <w:lang w:val="en-US" w:eastAsia="x-none" w:bidi="en-US"/>
        </w:rPr>
      </w:pPr>
      <w:r w:rsidRPr="005E5D88">
        <w:rPr>
          <w:color w:val="auto"/>
          <w:szCs w:val="22"/>
          <w:lang w:val="en-US" w:eastAsia="x-none" w:bidi="en-US"/>
        </w:rPr>
        <w:t>Az iskolai könyvtár irattárát a könyvtároso</w:t>
      </w:r>
      <w:r w:rsidRPr="005E5D88">
        <w:rPr>
          <w:color w:val="auto"/>
          <w:szCs w:val="22"/>
          <w:lang w:val="en-US" w:eastAsia="x-none" w:bidi="en-US"/>
        </w:rPr>
        <w:t>k kezelik. Feladatuk az alább részletesen meghatározott dokumentumok gyűjtése, gondozása, selejtezése. Az iratokat a könyvtári állománytól elkülönítve kell elhelyezni.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iskolai könyvtár az irattárban az alábbi dokumentumokat gyűjti:</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Alapdokumentumok:</w:t>
      </w:r>
    </w:p>
    <w:p w:rsidR="00AD48C1" w:rsidRPr="005E5D88" w:rsidRDefault="00E50ADA" w:rsidP="00512DC0">
      <w:pPr>
        <w:numPr>
          <w:ilvl w:val="0"/>
          <w:numId w:val="18"/>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w:t>
      </w:r>
      <w:r w:rsidRPr="005E5D88">
        <w:rPr>
          <w:color w:val="auto"/>
          <w:szCs w:val="22"/>
          <w:lang w:val="en-US" w:eastAsia="x-none" w:bidi="en-US"/>
        </w:rPr>
        <w:t xml:space="preserve"> alapító okirat másolata,</w:t>
      </w:r>
    </w:p>
    <w:p w:rsidR="00AD48C1" w:rsidRPr="005E5D88" w:rsidRDefault="00E50ADA" w:rsidP="00512DC0">
      <w:pPr>
        <w:numPr>
          <w:ilvl w:val="0"/>
          <w:numId w:val="18"/>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az iskola </w:t>
      </w:r>
      <w:r w:rsidR="00740908" w:rsidRPr="005E5D88">
        <w:rPr>
          <w:color w:val="auto"/>
          <w:szCs w:val="22"/>
          <w:lang w:val="en-US" w:eastAsia="x-none" w:bidi="en-US"/>
        </w:rPr>
        <w:t>Szervezeti és működési szabályzat</w:t>
      </w:r>
      <w:r w:rsidRPr="005E5D88">
        <w:rPr>
          <w:color w:val="auto"/>
          <w:szCs w:val="22"/>
          <w:lang w:val="en-US" w:eastAsia="x-none" w:bidi="en-US"/>
        </w:rPr>
        <w:t>a és mellékletei,</w:t>
      </w:r>
    </w:p>
    <w:p w:rsidR="00AD48C1" w:rsidRPr="005E5D88" w:rsidRDefault="00E50ADA" w:rsidP="00512DC0">
      <w:pPr>
        <w:numPr>
          <w:ilvl w:val="0"/>
          <w:numId w:val="18"/>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könyvtári statisztikai jelentések,</w:t>
      </w:r>
    </w:p>
    <w:p w:rsidR="00AD48C1" w:rsidRPr="005E5D88" w:rsidRDefault="00E50ADA" w:rsidP="00512DC0">
      <w:pPr>
        <w:numPr>
          <w:ilvl w:val="0"/>
          <w:numId w:val="18"/>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leltárkönyvek.</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Ezek az iratok nem selejtezhetőek. </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Működési dokumentumok:</w:t>
      </w:r>
    </w:p>
    <w:p w:rsidR="00AD48C1" w:rsidRPr="005E5D88" w:rsidRDefault="00E50ADA" w:rsidP="00512DC0">
      <w:pPr>
        <w:numPr>
          <w:ilvl w:val="0"/>
          <w:numId w:val="19"/>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iskolai könyvtárra vonatkozó jogszabályok,</w:t>
      </w:r>
    </w:p>
    <w:p w:rsidR="00AD48C1" w:rsidRPr="005E5D88" w:rsidRDefault="00E50ADA" w:rsidP="00512DC0">
      <w:pPr>
        <w:numPr>
          <w:ilvl w:val="0"/>
          <w:numId w:val="19"/>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pedagógiai p</w:t>
      </w:r>
      <w:r w:rsidRPr="005E5D88">
        <w:rPr>
          <w:color w:val="auto"/>
          <w:szCs w:val="22"/>
          <w:lang w:val="en-US" w:eastAsia="x-none" w:bidi="en-US"/>
        </w:rPr>
        <w:t>rogram, a helyi tanterv és módosításaik,</w:t>
      </w:r>
    </w:p>
    <w:p w:rsidR="00AD48C1" w:rsidRPr="005E5D88" w:rsidRDefault="00E50ADA" w:rsidP="00512DC0">
      <w:pPr>
        <w:numPr>
          <w:ilvl w:val="0"/>
          <w:numId w:val="19"/>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könyvtári munkatervek, beszámolók.</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Gazdasági dokumentumok:</w:t>
      </w:r>
    </w:p>
    <w:p w:rsidR="00AD48C1" w:rsidRPr="005E5D88" w:rsidRDefault="00E50ADA" w:rsidP="00512DC0">
      <w:pPr>
        <w:numPr>
          <w:ilvl w:val="0"/>
          <w:numId w:val="20"/>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egyedi leltári nyilvántartások minden dokumentumtípusról,</w:t>
      </w:r>
    </w:p>
    <w:p w:rsidR="00AD48C1" w:rsidRPr="005E5D88" w:rsidRDefault="00E50ADA" w:rsidP="00512DC0">
      <w:pPr>
        <w:numPr>
          <w:ilvl w:val="0"/>
          <w:numId w:val="20"/>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számlamásolatok,</w:t>
      </w:r>
    </w:p>
    <w:p w:rsidR="00AD48C1" w:rsidRPr="005E5D88" w:rsidRDefault="00E50ADA" w:rsidP="00512DC0">
      <w:pPr>
        <w:numPr>
          <w:ilvl w:val="0"/>
          <w:numId w:val="20"/>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törlési jegyzőkönyv, törlési jegyzékek,</w:t>
      </w:r>
    </w:p>
    <w:p w:rsidR="00AD48C1" w:rsidRPr="005E5D88" w:rsidRDefault="00E50ADA" w:rsidP="00512DC0">
      <w:pPr>
        <w:numPr>
          <w:ilvl w:val="0"/>
          <w:numId w:val="20"/>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állományellenőrzés dokumentumai.</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 Egyéb </w:t>
      </w:r>
      <w:r w:rsidRPr="005E5D88">
        <w:rPr>
          <w:color w:val="auto"/>
          <w:szCs w:val="22"/>
          <w:lang w:val="en-US" w:eastAsia="x-none" w:bidi="en-US"/>
        </w:rPr>
        <w:t>dokumentumok:</w:t>
      </w:r>
    </w:p>
    <w:p w:rsidR="00AD48C1" w:rsidRPr="005E5D88" w:rsidRDefault="00E50ADA" w:rsidP="00512DC0">
      <w:pPr>
        <w:numPr>
          <w:ilvl w:val="0"/>
          <w:numId w:val="21"/>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őrizheti az irattárban az iskola pedagógusainak és tanulóinak dolgozatait, dedikált kéziratokat.</w:t>
      </w:r>
    </w:p>
    <w:p w:rsidR="00AD48C1" w:rsidRPr="005E5D88" w:rsidRDefault="00E50ADA" w:rsidP="005E5D88">
      <w:pPr>
        <w:suppressAutoHyphens w:val="0"/>
        <w:spacing w:line="360" w:lineRule="auto"/>
        <w:jc w:val="both"/>
        <w:rPr>
          <w:color w:val="auto"/>
          <w:sz w:val="24"/>
          <w:szCs w:val="24"/>
          <w:lang w:val="en-US" w:eastAsia="x-none" w:bidi="en-US"/>
        </w:rPr>
      </w:pPr>
      <w:r w:rsidRPr="005E5D88">
        <w:rPr>
          <w:color w:val="auto"/>
          <w:szCs w:val="22"/>
          <w:lang w:val="en-US" w:eastAsia="x-none" w:bidi="en-US"/>
        </w:rPr>
        <w:br w:type="page"/>
      </w:r>
      <w:r w:rsidRPr="005E5D88">
        <w:rPr>
          <w:b/>
          <w:color w:val="auto"/>
          <w:sz w:val="24"/>
          <w:szCs w:val="24"/>
          <w:u w:val="single"/>
          <w:lang w:val="en-US" w:eastAsia="x-none" w:bidi="en-US"/>
        </w:rPr>
        <w:t>Állományi bontás</w:t>
      </w:r>
    </w:p>
    <w:p w:rsidR="00AD48C1" w:rsidRPr="005E5D88" w:rsidRDefault="00AD48C1" w:rsidP="005E5D88">
      <w:pPr>
        <w:suppressAutoHyphens w:val="0"/>
        <w:spacing w:line="276" w:lineRule="auto"/>
        <w:ind w:hanging="357"/>
        <w:jc w:val="both"/>
        <w:rPr>
          <w:b/>
          <w:color w:val="auto"/>
          <w:szCs w:val="22"/>
          <w:lang w:val="en-US" w:eastAsia="x-none" w:bidi="en-US"/>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3"/>
        <w:gridCol w:w="4394"/>
        <w:gridCol w:w="2835"/>
      </w:tblGrid>
      <w:tr w:rsidR="007D10D6" w:rsidTr="004517D6">
        <w:trPr>
          <w:trHeight w:val="382"/>
        </w:trPr>
        <w:tc>
          <w:tcPr>
            <w:tcW w:w="2553" w:type="dxa"/>
          </w:tcPr>
          <w:p w:rsidR="00AD48C1" w:rsidRPr="005E5D88" w:rsidRDefault="00E50ADA" w:rsidP="005E5D88">
            <w:pPr>
              <w:suppressAutoHyphens w:val="0"/>
              <w:spacing w:line="276" w:lineRule="auto"/>
              <w:ind w:hanging="705"/>
              <w:jc w:val="both"/>
              <w:rPr>
                <w:b/>
                <w:color w:val="auto"/>
                <w:szCs w:val="22"/>
                <w:lang w:val="en-US" w:eastAsia="x-none" w:bidi="en-US"/>
              </w:rPr>
            </w:pPr>
            <w:r w:rsidRPr="005E5D88">
              <w:rPr>
                <w:b/>
                <w:color w:val="auto"/>
                <w:szCs w:val="22"/>
                <w:lang w:val="en-US" w:eastAsia="x-none" w:bidi="en-US"/>
              </w:rPr>
              <w:t>Állományrészek</w:t>
            </w:r>
          </w:p>
        </w:tc>
        <w:tc>
          <w:tcPr>
            <w:tcW w:w="4394" w:type="dxa"/>
          </w:tcPr>
          <w:p w:rsidR="00AD48C1" w:rsidRPr="005E5D88" w:rsidRDefault="00E50ADA" w:rsidP="005E5D88">
            <w:pPr>
              <w:suppressAutoHyphens w:val="0"/>
              <w:spacing w:line="276" w:lineRule="auto"/>
              <w:ind w:hanging="705"/>
              <w:jc w:val="both"/>
              <w:rPr>
                <w:b/>
                <w:color w:val="auto"/>
                <w:szCs w:val="22"/>
                <w:lang w:val="en-US" w:eastAsia="x-none" w:bidi="en-US"/>
              </w:rPr>
            </w:pPr>
            <w:r w:rsidRPr="005E5D88">
              <w:rPr>
                <w:b/>
                <w:color w:val="auto"/>
                <w:szCs w:val="22"/>
                <w:lang w:val="en-US" w:eastAsia="x-none" w:bidi="en-US"/>
              </w:rPr>
              <w:t>További bontás</w:t>
            </w:r>
          </w:p>
        </w:tc>
        <w:tc>
          <w:tcPr>
            <w:tcW w:w="2835" w:type="dxa"/>
          </w:tcPr>
          <w:p w:rsidR="00AD48C1" w:rsidRPr="005E5D88" w:rsidRDefault="00E50ADA" w:rsidP="005E5D88">
            <w:pPr>
              <w:suppressAutoHyphens w:val="0"/>
              <w:spacing w:line="276" w:lineRule="auto"/>
              <w:ind w:hanging="705"/>
              <w:jc w:val="both"/>
              <w:rPr>
                <w:b/>
                <w:color w:val="auto"/>
                <w:szCs w:val="22"/>
                <w:lang w:val="en-US" w:eastAsia="x-none" w:bidi="en-US"/>
              </w:rPr>
            </w:pPr>
            <w:r w:rsidRPr="005E5D88">
              <w:rPr>
                <w:b/>
                <w:color w:val="auto"/>
                <w:szCs w:val="22"/>
                <w:lang w:val="en-US" w:eastAsia="x-none" w:bidi="en-US"/>
              </w:rPr>
              <w:t>Rendező elv</w:t>
            </w:r>
          </w:p>
        </w:tc>
      </w:tr>
      <w:tr w:rsidR="007D10D6" w:rsidTr="004517D6">
        <w:trPr>
          <w:trHeight w:val="675"/>
        </w:trPr>
        <w:tc>
          <w:tcPr>
            <w:tcW w:w="2553" w:type="dxa"/>
          </w:tcPr>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Kézikönyvtári állomány</w:t>
            </w:r>
          </w:p>
          <w:p w:rsidR="00AD48C1" w:rsidRPr="005E5D88" w:rsidRDefault="00AD48C1" w:rsidP="005E5D88">
            <w:pPr>
              <w:suppressAutoHyphens w:val="0"/>
              <w:spacing w:line="276" w:lineRule="auto"/>
              <w:ind w:hanging="705"/>
              <w:jc w:val="both"/>
              <w:rPr>
                <w:color w:val="auto"/>
                <w:szCs w:val="22"/>
                <w:lang w:val="en-US" w:eastAsia="x-none" w:bidi="en-US"/>
              </w:rPr>
            </w:pPr>
          </w:p>
        </w:tc>
        <w:tc>
          <w:tcPr>
            <w:tcW w:w="4394"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 általános lexikonok és enciklopédiák</w:t>
            </w:r>
          </w:p>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 xml:space="preserve">- szótárak, </w:t>
            </w:r>
            <w:r w:rsidRPr="005E5D88">
              <w:rPr>
                <w:color w:val="auto"/>
                <w:szCs w:val="22"/>
                <w:lang w:val="en-US" w:eastAsia="x-none" w:bidi="en-US"/>
              </w:rPr>
              <w:t>fogalomgyűjtemények</w:t>
            </w:r>
          </w:p>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 összefoglalók, atlaszok</w:t>
            </w:r>
          </w:p>
        </w:tc>
        <w:tc>
          <w:tcPr>
            <w:tcW w:w="2835"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raktári szakjel (ETO) és betűrend</w:t>
            </w:r>
          </w:p>
          <w:p w:rsidR="00AD48C1" w:rsidRPr="005E5D88" w:rsidRDefault="00AD48C1" w:rsidP="005E5D88">
            <w:pPr>
              <w:suppressAutoHyphens w:val="0"/>
              <w:spacing w:line="276" w:lineRule="auto"/>
              <w:ind w:hanging="705"/>
              <w:jc w:val="both"/>
              <w:rPr>
                <w:color w:val="auto"/>
                <w:szCs w:val="22"/>
                <w:lang w:val="en-US" w:eastAsia="x-none" w:bidi="en-US"/>
              </w:rPr>
            </w:pPr>
          </w:p>
          <w:p w:rsidR="00AD48C1" w:rsidRPr="005E5D88" w:rsidRDefault="00AD48C1" w:rsidP="005E5D88">
            <w:pPr>
              <w:suppressAutoHyphens w:val="0"/>
              <w:spacing w:line="276" w:lineRule="auto"/>
              <w:ind w:hanging="705"/>
              <w:jc w:val="both"/>
              <w:rPr>
                <w:color w:val="auto"/>
                <w:szCs w:val="22"/>
                <w:lang w:val="en-US" w:eastAsia="x-none" w:bidi="en-US"/>
              </w:rPr>
            </w:pPr>
          </w:p>
        </w:tc>
      </w:tr>
      <w:tr w:rsidR="007D10D6" w:rsidTr="004517D6">
        <w:trPr>
          <w:trHeight w:val="450"/>
        </w:trPr>
        <w:tc>
          <w:tcPr>
            <w:tcW w:w="2553"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Periodikumok</w:t>
            </w:r>
          </w:p>
        </w:tc>
        <w:tc>
          <w:tcPr>
            <w:tcW w:w="4394" w:type="dxa"/>
          </w:tcPr>
          <w:p w:rsidR="00AD48C1" w:rsidRPr="005E5D88" w:rsidRDefault="00E50ADA" w:rsidP="005E5D88">
            <w:pPr>
              <w:suppressAutoHyphens w:val="0"/>
              <w:spacing w:line="276" w:lineRule="auto"/>
              <w:ind w:hanging="143"/>
              <w:rPr>
                <w:color w:val="auto"/>
                <w:szCs w:val="22"/>
                <w:lang w:val="en-US" w:eastAsia="x-none" w:bidi="en-US"/>
              </w:rPr>
            </w:pPr>
            <w:r w:rsidRPr="005E5D88">
              <w:rPr>
                <w:color w:val="auto"/>
                <w:szCs w:val="22"/>
                <w:lang w:val="en-US" w:eastAsia="x-none" w:bidi="en-US"/>
              </w:rPr>
              <w:t>- folyóiratok, napilapok (kurrens számok, korábbi évfolyamok)</w:t>
            </w:r>
          </w:p>
        </w:tc>
        <w:tc>
          <w:tcPr>
            <w:tcW w:w="2835"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téma, időrend</w:t>
            </w:r>
          </w:p>
        </w:tc>
      </w:tr>
      <w:tr w:rsidR="007D10D6" w:rsidTr="004517D6">
        <w:trPr>
          <w:trHeight w:val="761"/>
        </w:trPr>
        <w:tc>
          <w:tcPr>
            <w:tcW w:w="2553" w:type="dxa"/>
          </w:tcPr>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Nem nyomtatott dokumentumok gyűjteménye˙(1)</w:t>
            </w:r>
          </w:p>
        </w:tc>
        <w:tc>
          <w:tcPr>
            <w:tcW w:w="4394" w:type="dxa"/>
          </w:tcPr>
          <w:p w:rsidR="00AD48C1" w:rsidRPr="005E5D88" w:rsidRDefault="00E50ADA" w:rsidP="005E5D88">
            <w:pPr>
              <w:suppressAutoHyphens w:val="0"/>
              <w:spacing w:line="276" w:lineRule="auto"/>
              <w:ind w:hanging="143"/>
              <w:rPr>
                <w:color w:val="auto"/>
                <w:szCs w:val="22"/>
                <w:lang w:val="en-US" w:eastAsia="x-none" w:bidi="en-US"/>
              </w:rPr>
            </w:pPr>
            <w:r w:rsidRPr="005E5D88">
              <w:rPr>
                <w:color w:val="auto"/>
                <w:szCs w:val="22"/>
                <w:lang w:val="en-US" w:eastAsia="x-none" w:bidi="en-US"/>
              </w:rPr>
              <w:t>- dokumentumtípusok szerint</w:t>
            </w:r>
          </w:p>
          <w:p w:rsidR="00AD48C1" w:rsidRPr="005E5D88" w:rsidRDefault="00E50ADA" w:rsidP="005E5D88">
            <w:pPr>
              <w:suppressAutoHyphens w:val="0"/>
              <w:spacing w:line="276" w:lineRule="auto"/>
              <w:ind w:hanging="143"/>
              <w:rPr>
                <w:color w:val="auto"/>
                <w:szCs w:val="22"/>
                <w:lang w:val="en-US" w:eastAsia="x-none" w:bidi="en-US"/>
              </w:rPr>
            </w:pPr>
            <w:r w:rsidRPr="005E5D88">
              <w:rPr>
                <w:color w:val="auto"/>
                <w:szCs w:val="22"/>
                <w:lang w:val="en-US" w:eastAsia="x-none" w:bidi="en-US"/>
              </w:rPr>
              <w:t xml:space="preserve">  audio, vizuális, audiovizuális, számítógéppel olvasható ismerethordozók </w:t>
            </w:r>
          </w:p>
        </w:tc>
        <w:tc>
          <w:tcPr>
            <w:tcW w:w="2835" w:type="dxa"/>
          </w:tcPr>
          <w:p w:rsidR="00AD48C1" w:rsidRPr="005E5D88" w:rsidRDefault="00E50ADA" w:rsidP="005E5D88">
            <w:pPr>
              <w:suppressAutoHyphens w:val="0"/>
              <w:spacing w:line="276" w:lineRule="auto"/>
              <w:ind w:hanging="705"/>
              <w:rPr>
                <w:color w:val="auto"/>
                <w:szCs w:val="22"/>
                <w:lang w:val="en-US" w:eastAsia="x-none" w:bidi="en-US"/>
              </w:rPr>
            </w:pPr>
            <w:r w:rsidRPr="005E5D88">
              <w:rPr>
                <w:color w:val="auto"/>
                <w:szCs w:val="22"/>
                <w:lang w:val="en-US" w:eastAsia="x-none" w:bidi="en-US"/>
              </w:rPr>
              <w:t>az egyes</w:t>
            </w:r>
          </w:p>
          <w:p w:rsidR="00AD48C1" w:rsidRPr="005E5D88" w:rsidRDefault="00E50ADA" w:rsidP="005E5D88">
            <w:pPr>
              <w:suppressAutoHyphens w:val="0"/>
              <w:spacing w:line="276" w:lineRule="auto"/>
              <w:rPr>
                <w:color w:val="auto"/>
                <w:szCs w:val="22"/>
                <w:lang w:val="en-US" w:eastAsia="x-none" w:bidi="en-US"/>
              </w:rPr>
            </w:pPr>
            <w:r w:rsidRPr="005E5D88">
              <w:rPr>
                <w:color w:val="auto"/>
                <w:szCs w:val="22"/>
                <w:lang w:val="en-US" w:eastAsia="x-none" w:bidi="en-US"/>
              </w:rPr>
              <w:t>dokumentumtípusokon belül téma, betűrend</w:t>
            </w:r>
          </w:p>
        </w:tc>
      </w:tr>
      <w:tr w:rsidR="007D10D6" w:rsidTr="004517D6">
        <w:trPr>
          <w:trHeight w:val="675"/>
        </w:trPr>
        <w:tc>
          <w:tcPr>
            <w:tcW w:w="2553" w:type="dxa"/>
          </w:tcPr>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Szakkönyvek, oktatási segédanyagok</w:t>
            </w:r>
          </w:p>
        </w:tc>
        <w:tc>
          <w:tcPr>
            <w:tcW w:w="4394"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 xml:space="preserve">  (tankönyvtár)</w:t>
            </w:r>
          </w:p>
        </w:tc>
        <w:tc>
          <w:tcPr>
            <w:tcW w:w="2835" w:type="dxa"/>
          </w:tcPr>
          <w:p w:rsidR="00AD48C1" w:rsidRPr="005E5D88" w:rsidRDefault="00E50ADA" w:rsidP="005E5D88">
            <w:pPr>
              <w:suppressAutoHyphens w:val="0"/>
              <w:spacing w:line="276" w:lineRule="auto"/>
              <w:rPr>
                <w:color w:val="auto"/>
                <w:szCs w:val="22"/>
                <w:lang w:val="en-US" w:eastAsia="x-none" w:bidi="en-US"/>
              </w:rPr>
            </w:pPr>
            <w:r w:rsidRPr="005E5D88">
              <w:rPr>
                <w:color w:val="auto"/>
                <w:szCs w:val="22"/>
                <w:lang w:val="en-US" w:eastAsia="x-none" w:bidi="en-US"/>
              </w:rPr>
              <w:t>tantárgyanként / témánként (azon belül szűkebb témakörönként</w:t>
            </w:r>
          </w:p>
          <w:p w:rsidR="00AD48C1" w:rsidRPr="005E5D88" w:rsidRDefault="00E50ADA" w:rsidP="005E5D88">
            <w:pPr>
              <w:suppressAutoHyphens w:val="0"/>
              <w:spacing w:line="276" w:lineRule="auto"/>
              <w:rPr>
                <w:color w:val="auto"/>
                <w:szCs w:val="22"/>
                <w:lang w:val="en-US" w:eastAsia="x-none" w:bidi="en-US"/>
              </w:rPr>
            </w:pPr>
            <w:r w:rsidRPr="005E5D88">
              <w:rPr>
                <w:color w:val="auto"/>
                <w:szCs w:val="22"/>
                <w:lang w:val="en-US" w:eastAsia="x-none" w:bidi="en-US"/>
              </w:rPr>
              <w:t>csoportosítva)</w:t>
            </w:r>
          </w:p>
        </w:tc>
      </w:tr>
      <w:tr w:rsidR="007D10D6" w:rsidTr="004517D6">
        <w:trPr>
          <w:trHeight w:val="205"/>
        </w:trPr>
        <w:tc>
          <w:tcPr>
            <w:tcW w:w="2553"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Szépirodalom</w:t>
            </w:r>
          </w:p>
        </w:tc>
        <w:tc>
          <w:tcPr>
            <w:tcW w:w="4394"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 xml:space="preserve">  ifjúsági és felnőtt irodalom</w:t>
            </w:r>
          </w:p>
        </w:tc>
        <w:tc>
          <w:tcPr>
            <w:tcW w:w="2835"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betűrendi jel</w:t>
            </w:r>
          </w:p>
        </w:tc>
      </w:tr>
      <w:tr w:rsidR="007D10D6" w:rsidTr="004517D6">
        <w:trPr>
          <w:trHeight w:val="507"/>
        </w:trPr>
        <w:tc>
          <w:tcPr>
            <w:tcW w:w="2553" w:type="dxa"/>
          </w:tcPr>
          <w:p w:rsidR="00AD48C1" w:rsidRPr="005E5D88" w:rsidRDefault="00E50ADA" w:rsidP="005E5D88">
            <w:pPr>
              <w:suppressAutoHyphens w:val="0"/>
              <w:spacing w:line="276" w:lineRule="auto"/>
              <w:rPr>
                <w:color w:val="auto"/>
                <w:szCs w:val="22"/>
                <w:lang w:val="en-US" w:eastAsia="x-none" w:bidi="en-US"/>
              </w:rPr>
            </w:pPr>
            <w:r w:rsidRPr="005E5D88">
              <w:rPr>
                <w:color w:val="auto"/>
                <w:szCs w:val="22"/>
                <w:lang w:val="en-US" w:eastAsia="x-none" w:bidi="en-US"/>
              </w:rPr>
              <w:t>Idegen nyelvű szépirodalom</w:t>
            </w:r>
          </w:p>
        </w:tc>
        <w:tc>
          <w:tcPr>
            <w:tcW w:w="4394" w:type="dxa"/>
          </w:tcPr>
          <w:p w:rsidR="00AD48C1" w:rsidRPr="005E5D88" w:rsidRDefault="00E50ADA" w:rsidP="005E5D88">
            <w:pPr>
              <w:suppressAutoHyphens w:val="0"/>
              <w:spacing w:line="276" w:lineRule="auto"/>
              <w:ind w:hanging="143"/>
              <w:rPr>
                <w:color w:val="auto"/>
                <w:szCs w:val="22"/>
                <w:lang w:val="en-US" w:eastAsia="x-none" w:bidi="en-US"/>
              </w:rPr>
            </w:pPr>
            <w:r w:rsidRPr="005E5D88">
              <w:rPr>
                <w:color w:val="auto"/>
                <w:szCs w:val="22"/>
                <w:lang w:val="en-US" w:eastAsia="x-none" w:bidi="en-US"/>
              </w:rPr>
              <w:t>- a nyelvtanulást segítő, főleg német és angol nyelvű könyvek</w:t>
            </w:r>
          </w:p>
        </w:tc>
        <w:tc>
          <w:tcPr>
            <w:tcW w:w="2835"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betűrendi jel</w:t>
            </w:r>
          </w:p>
        </w:tc>
      </w:tr>
      <w:tr w:rsidR="007D10D6" w:rsidTr="004517D6">
        <w:trPr>
          <w:trHeight w:val="557"/>
        </w:trPr>
        <w:tc>
          <w:tcPr>
            <w:tcW w:w="2553"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Szakirodalom</w:t>
            </w:r>
          </w:p>
        </w:tc>
        <w:tc>
          <w:tcPr>
            <w:tcW w:w="4394" w:type="dxa"/>
          </w:tcPr>
          <w:p w:rsidR="00AD48C1" w:rsidRPr="005E5D88" w:rsidRDefault="00E50ADA" w:rsidP="005E5D88">
            <w:pPr>
              <w:suppressAutoHyphens w:val="0"/>
              <w:spacing w:line="276" w:lineRule="auto"/>
              <w:ind w:hanging="143"/>
              <w:rPr>
                <w:color w:val="auto"/>
                <w:szCs w:val="22"/>
                <w:lang w:val="en-US" w:eastAsia="x-none" w:bidi="en-US"/>
              </w:rPr>
            </w:pPr>
            <w:r w:rsidRPr="005E5D88">
              <w:rPr>
                <w:color w:val="auto"/>
                <w:szCs w:val="22"/>
                <w:lang w:val="en-US" w:eastAsia="x-none" w:bidi="en-US"/>
              </w:rPr>
              <w:t>- az oktatott tantárgyakkal kapcsolatos, válogatott szakirodalom</w:t>
            </w:r>
          </w:p>
        </w:tc>
        <w:tc>
          <w:tcPr>
            <w:tcW w:w="2835"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raktári szakjel</w:t>
            </w:r>
            <w:r w:rsidRPr="005E5D88">
              <w:rPr>
                <w:color w:val="auto"/>
                <w:szCs w:val="22"/>
                <w:lang w:val="en-US" w:eastAsia="x-none" w:bidi="en-US"/>
              </w:rPr>
              <w:t xml:space="preserve"> (ETO) és betűrendi jel</w:t>
            </w:r>
          </w:p>
        </w:tc>
      </w:tr>
      <w:tr w:rsidR="007D10D6" w:rsidTr="004517D6">
        <w:trPr>
          <w:trHeight w:val="764"/>
        </w:trPr>
        <w:tc>
          <w:tcPr>
            <w:tcW w:w="2553"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Kéziratok/</w:t>
            </w:r>
          </w:p>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 xml:space="preserve">Intézménytörténeti </w:t>
            </w:r>
          </w:p>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gyűjtemény</w:t>
            </w:r>
          </w:p>
        </w:tc>
        <w:tc>
          <w:tcPr>
            <w:tcW w:w="4394"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 az intézmény pedagógiai dokumentációi</w:t>
            </w:r>
          </w:p>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 szabályzatok</w:t>
            </w:r>
          </w:p>
        </w:tc>
        <w:tc>
          <w:tcPr>
            <w:tcW w:w="2835"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tematikus csoportosítás, idő</w:t>
            </w:r>
          </w:p>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vagy szerzői betűrend</w:t>
            </w:r>
          </w:p>
        </w:tc>
      </w:tr>
      <w:tr w:rsidR="007D10D6" w:rsidTr="004517D6">
        <w:trPr>
          <w:trHeight w:val="490"/>
        </w:trPr>
        <w:tc>
          <w:tcPr>
            <w:tcW w:w="2553" w:type="dxa"/>
          </w:tcPr>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Egyéb gyűjtemények</w:t>
            </w:r>
          </w:p>
        </w:tc>
        <w:tc>
          <w:tcPr>
            <w:tcW w:w="4394" w:type="dxa"/>
          </w:tcPr>
          <w:p w:rsidR="00AD48C1" w:rsidRPr="005E5D88" w:rsidRDefault="00E50ADA" w:rsidP="005E5D88">
            <w:pPr>
              <w:suppressAutoHyphens w:val="0"/>
              <w:spacing w:line="276" w:lineRule="auto"/>
              <w:ind w:hanging="143"/>
              <w:rPr>
                <w:color w:val="auto"/>
                <w:szCs w:val="22"/>
                <w:lang w:val="en-US" w:eastAsia="x-none" w:bidi="en-US"/>
              </w:rPr>
            </w:pPr>
            <w:r w:rsidRPr="005E5D88">
              <w:rPr>
                <w:color w:val="auto"/>
                <w:szCs w:val="22"/>
                <w:lang w:val="en-US" w:eastAsia="x-none" w:bidi="en-US"/>
              </w:rPr>
              <w:t xml:space="preserve">- speciális gyűjtemények kialakítása (csoportos használatú </w:t>
            </w:r>
            <w:r w:rsidRPr="005E5D88">
              <w:rPr>
                <w:color w:val="auto"/>
                <w:szCs w:val="22"/>
                <w:lang w:val="en-US" w:eastAsia="x-none" w:bidi="en-US"/>
              </w:rPr>
              <w:t>dokumentumok)</w:t>
            </w:r>
          </w:p>
        </w:tc>
        <w:tc>
          <w:tcPr>
            <w:tcW w:w="2835" w:type="dxa"/>
          </w:tcPr>
          <w:p w:rsidR="00AD48C1" w:rsidRPr="005E5D88" w:rsidRDefault="00E50ADA" w:rsidP="005E5D88">
            <w:pPr>
              <w:suppressAutoHyphens w:val="0"/>
              <w:spacing w:line="276" w:lineRule="auto"/>
              <w:rPr>
                <w:color w:val="auto"/>
                <w:szCs w:val="22"/>
                <w:lang w:val="en-US" w:eastAsia="x-none" w:bidi="en-US"/>
              </w:rPr>
            </w:pPr>
            <w:r w:rsidRPr="005E5D88">
              <w:rPr>
                <w:color w:val="auto"/>
                <w:szCs w:val="22"/>
                <w:lang w:val="en-US" w:eastAsia="x-none" w:bidi="en-US"/>
              </w:rPr>
              <w:t>tematikus csoportosítás, betűrend</w:t>
            </w:r>
          </w:p>
        </w:tc>
      </w:tr>
    </w:tbl>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(1) Az egyes dokumentumtípusoknál a nyilvántartási szám előtt betű jelzi, hogy melyik dokumentum típusról van szó. Minden típus számozása külön-külön történik.</w:t>
      </w:r>
      <w:bookmarkStart w:id="426" w:name="_Toc241028699"/>
      <w:bookmarkStart w:id="427" w:name="_Toc255375582"/>
    </w:p>
    <w:p w:rsidR="00AD48C1" w:rsidRPr="005E5D88" w:rsidRDefault="00E50ADA" w:rsidP="005E5D88">
      <w:pPr>
        <w:suppressAutoHyphens w:val="0"/>
        <w:spacing w:line="360" w:lineRule="auto"/>
        <w:jc w:val="both"/>
        <w:rPr>
          <w:b/>
          <w:color w:val="auto"/>
          <w:sz w:val="28"/>
          <w:szCs w:val="28"/>
          <w:lang w:val="en-US" w:eastAsia="x-none" w:bidi="en-US"/>
        </w:rPr>
      </w:pPr>
      <w:r w:rsidRPr="005E5D88">
        <w:rPr>
          <w:color w:val="auto"/>
          <w:szCs w:val="22"/>
          <w:lang w:val="en-US" w:eastAsia="x-none" w:bidi="en-US"/>
        </w:rPr>
        <w:br w:type="page"/>
      </w:r>
      <w:bookmarkEnd w:id="426"/>
      <w:bookmarkEnd w:id="427"/>
      <w:r w:rsidRPr="005E5D88">
        <w:rPr>
          <w:b/>
          <w:color w:val="auto"/>
          <w:sz w:val="28"/>
          <w:szCs w:val="28"/>
          <w:lang w:val="en-US" w:eastAsia="x-none" w:bidi="en-US"/>
        </w:rPr>
        <w:t>7.5. A használat rendje és szolgáltatásai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w:t>
      </w:r>
      <w:r w:rsidRPr="005E5D88">
        <w:rPr>
          <w:color w:val="auto"/>
          <w:szCs w:val="22"/>
          <w:lang w:val="en-US" w:eastAsia="x-none" w:bidi="en-US"/>
        </w:rPr>
        <w:t>könyvtár használatának részletes szabályait,</w:t>
      </w:r>
      <w:r w:rsidRPr="005E5D88">
        <w:rPr>
          <w:b/>
          <w:color w:val="auto"/>
          <w:szCs w:val="22"/>
          <w:lang w:val="en-US" w:eastAsia="x-none" w:bidi="en-US"/>
        </w:rPr>
        <w:t xml:space="preserve"> </w:t>
      </w:r>
      <w:r w:rsidRPr="005E5D88">
        <w:rPr>
          <w:color w:val="auto"/>
          <w:szCs w:val="22"/>
          <w:lang w:val="en-US" w:eastAsia="x-none" w:bidi="en-US"/>
        </w:rPr>
        <w:t>a használók jogait és kötelességeit és a beiratkozás módját a könyvtárhasználati szabályzat (VI. fejezet) rögzíti, mely a könyvtár előterében is elhelyezésre kerül.</w:t>
      </w:r>
    </w:p>
    <w:p w:rsidR="00AD48C1" w:rsidRPr="005E5D88" w:rsidRDefault="00E50ADA" w:rsidP="00512DC0">
      <w:pPr>
        <w:tabs>
          <w:tab w:val="left" w:pos="284"/>
        </w:tabs>
        <w:suppressAutoHyphens w:val="0"/>
        <w:spacing w:line="360" w:lineRule="auto"/>
        <w:outlineLvl w:val="2"/>
        <w:rPr>
          <w:iCs/>
          <w:smallCaps/>
          <w:color w:val="auto"/>
          <w:spacing w:val="5"/>
          <w:szCs w:val="22"/>
          <w:lang w:val="en-US" w:eastAsia="en-US" w:bidi="en-US"/>
        </w:rPr>
      </w:pPr>
      <w:bookmarkStart w:id="428" w:name="_Toc353695533"/>
      <w:r w:rsidRPr="005E5D88">
        <w:rPr>
          <w:iCs/>
          <w:smallCaps/>
          <w:color w:val="auto"/>
          <w:spacing w:val="5"/>
          <w:szCs w:val="22"/>
          <w:lang w:val="en-US" w:eastAsia="en-US" w:bidi="en-US"/>
        </w:rPr>
        <w:t>7.5.1 A könyvtár használói</w:t>
      </w:r>
      <w:bookmarkEnd w:id="428"/>
    </w:p>
    <w:p w:rsidR="00AD48C1" w:rsidRPr="005E5D88" w:rsidRDefault="00E50ADA" w:rsidP="00512DC0">
      <w:pPr>
        <w:numPr>
          <w:ilvl w:val="0"/>
          <w:numId w:val="4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 tanulói,</w:t>
      </w:r>
    </w:p>
    <w:p w:rsidR="00AD48C1" w:rsidRPr="005E5D88" w:rsidRDefault="00E50ADA" w:rsidP="00512DC0">
      <w:pPr>
        <w:numPr>
          <w:ilvl w:val="0"/>
          <w:numId w:val="4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 dolgozói (pedagógusok, adminisztratív és technikai dolgozók).</w:t>
      </w:r>
    </w:p>
    <w:p w:rsidR="00AD48C1" w:rsidRPr="005E5D88" w:rsidRDefault="00E50ADA" w:rsidP="00512DC0">
      <w:pPr>
        <w:tabs>
          <w:tab w:val="left" w:pos="284"/>
        </w:tabs>
        <w:suppressAutoHyphens w:val="0"/>
        <w:spacing w:line="360" w:lineRule="auto"/>
        <w:jc w:val="both"/>
        <w:rPr>
          <w:b/>
          <w:color w:val="auto"/>
          <w:szCs w:val="22"/>
          <w:lang w:val="en-US" w:eastAsia="x-none" w:bidi="en-US"/>
        </w:rPr>
      </w:pPr>
      <w:r w:rsidRPr="005E5D88">
        <w:rPr>
          <w:b/>
          <w:color w:val="auto"/>
          <w:szCs w:val="22"/>
          <w:lang w:val="en-US" w:eastAsia="x-none" w:bidi="en-US"/>
        </w:rPr>
        <w:t>7.5.2Az iskolai könyvtár szolgáltatásai</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Az iskolai könyvtár legfőbb feladata, hogy a tanítás ideje alatt és tanórán kívül lehetővé tegye a gyűjtemény használatát. </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A dokumentumok kölcs</w:t>
      </w:r>
      <w:r w:rsidRPr="005E5D88">
        <w:rPr>
          <w:color w:val="auto"/>
          <w:szCs w:val="22"/>
          <w:lang w:val="en-US" w:eastAsia="x-none" w:bidi="en-US"/>
        </w:rPr>
        <w:t xml:space="preserve">önzése és olvasótermi használata, a számítógép- és internethasználat a könyvtár használói számára térítésmentes. </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b/>
          <w:color w:val="auto"/>
          <w:szCs w:val="22"/>
          <w:lang w:val="en-US" w:eastAsia="x-none" w:bidi="en-US"/>
        </w:rPr>
        <w:t>7.5.3. A könyvtárhasználat módjai</w:t>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Helyben használat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könyvtárosnak szakmai segítséget kell adnia:</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az információhordozók közötti </w:t>
      </w:r>
      <w:r w:rsidRPr="005E5D88">
        <w:rPr>
          <w:color w:val="auto"/>
          <w:szCs w:val="22"/>
          <w:lang w:val="en-US" w:eastAsia="x-none" w:bidi="en-US"/>
        </w:rPr>
        <w:t>eligazodásban,</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információk kezelésében,</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szellemi munka technikájának alkalmazásában,</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technikai eszközök használatában.</w:t>
      </w:r>
    </w:p>
    <w:p w:rsidR="00AD48C1" w:rsidRPr="005E5D88" w:rsidRDefault="00E50ADA" w:rsidP="00512DC0">
      <w:pPr>
        <w:tabs>
          <w:tab w:val="num" w:pos="284"/>
        </w:tabs>
        <w:suppressAutoHyphens w:val="0"/>
        <w:spacing w:line="360" w:lineRule="auto"/>
        <w:jc w:val="both"/>
        <w:rPr>
          <w:color w:val="auto"/>
          <w:szCs w:val="22"/>
          <w:lang w:val="en-US" w:eastAsia="x-none" w:bidi="en-US"/>
        </w:rPr>
      </w:pPr>
      <w:r w:rsidRPr="005E5D88">
        <w:rPr>
          <w:color w:val="auto"/>
          <w:szCs w:val="22"/>
          <w:lang w:val="en-US" w:eastAsia="x-none" w:bidi="en-US"/>
        </w:rPr>
        <w:t>Az iskolai könyvtár dokumentumai közül csak helyben használhatók:</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olvasótermi, kézikönyvtári állományrész,</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külön-gyűjtemények (muzeá</w:t>
      </w:r>
      <w:r w:rsidRPr="005E5D88">
        <w:rPr>
          <w:color w:val="auto"/>
          <w:szCs w:val="22"/>
          <w:lang w:val="en-US" w:eastAsia="x-none" w:bidi="en-US"/>
        </w:rPr>
        <w:t>lis dokumentumok).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helyben használható dokumentumok egy-egy tanítási órára, indokolt estben a könyvtár zárása és nyitása közötti időre kikölcsönözhetőek.</w:t>
      </w: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Kölcsönzés</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könyvtárból bármely dokumentumot csak a könyvtáros tudtával lehet kivinni. A kölcsönz</w:t>
      </w:r>
      <w:r w:rsidRPr="005E5D88">
        <w:rPr>
          <w:color w:val="auto"/>
          <w:szCs w:val="22"/>
          <w:lang w:val="en-US" w:eastAsia="x-none" w:bidi="en-US"/>
        </w:rPr>
        <w:t>endő dokumentumokat a kölcsönzési nyilvántartásba kell venni. A kölcsönözhető dokumentumok számát és a kölcsönzés időtartamát a használati szabályzat rögzíti.</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Csoportos használat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könyvtárosnak szakmai segítséget kell adnia a szakórák, foglalkozások megta</w:t>
      </w:r>
      <w:r w:rsidRPr="005E5D88">
        <w:rPr>
          <w:color w:val="auto"/>
          <w:szCs w:val="22"/>
          <w:lang w:val="en-US" w:eastAsia="x-none" w:bidi="en-US"/>
        </w:rPr>
        <w:t>rtásához.</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Megtartja a könyv- és könyvtárhasználati órákat.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Segíti a könyvtárhasználatra épülő szakórákat.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foglalkozások, órák megtartására a tanulók és dolgozók igényeinek figyelembevételével összeállított könyvtári nyitva tartásnak megfelelő ütemterv s</w:t>
      </w:r>
      <w:r w:rsidRPr="005E5D88">
        <w:rPr>
          <w:color w:val="auto"/>
          <w:szCs w:val="22"/>
          <w:lang w:val="en-US" w:eastAsia="x-none" w:bidi="en-US"/>
        </w:rPr>
        <w:t>zerint kerül sor, amelyet az intézményvezető hagy jóvá, szükség esetén módosít.</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Egyéb szolgáltatások</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információszolgáltatás,</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témafigyelés,</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irodalomkutatás,</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számítógépes informatikai szolgáltatások biztosítása,</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dokumentumok másolása, új ismerethordozók </w:t>
      </w:r>
      <w:r w:rsidRPr="005E5D88">
        <w:rPr>
          <w:color w:val="auto"/>
          <w:szCs w:val="22"/>
          <w:lang w:val="en-US" w:eastAsia="x-none" w:bidi="en-US"/>
        </w:rPr>
        <w:t>előállítása a szerzői jogokkal kapcsolatos előírások betartásával,</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letétek telepítése,</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reprográfiai szolgáltatások a törvényi keretek betartásával.</w:t>
      </w:r>
    </w:p>
    <w:p w:rsidR="00AD48C1" w:rsidRPr="005E5D88" w:rsidRDefault="00E50ADA" w:rsidP="00512DC0">
      <w:pPr>
        <w:tabs>
          <w:tab w:val="num" w:pos="284"/>
        </w:tabs>
        <w:suppressAutoHyphens w:val="0"/>
        <w:spacing w:line="360" w:lineRule="auto"/>
        <w:jc w:val="both"/>
        <w:rPr>
          <w:b/>
          <w:color w:val="auto"/>
          <w:szCs w:val="22"/>
          <w:lang w:val="en-US" w:eastAsia="x-none" w:bidi="en-US"/>
        </w:rPr>
      </w:pPr>
      <w:r w:rsidRPr="005E5D88">
        <w:rPr>
          <w:b/>
          <w:color w:val="auto"/>
          <w:szCs w:val="22"/>
          <w:lang w:val="en-US" w:eastAsia="x-none" w:bidi="en-US"/>
        </w:rPr>
        <w:t>Könyvtári szolgáltatások nyilvántartásai:</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kölcsönzési nyilvántartás (Szirén),</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szakórák, foglalkozások nyilvá</w:t>
      </w:r>
      <w:r w:rsidRPr="005E5D88">
        <w:rPr>
          <w:color w:val="auto"/>
          <w:szCs w:val="22"/>
          <w:lang w:val="en-US" w:eastAsia="x-none" w:bidi="en-US"/>
        </w:rPr>
        <w:t>ntartása,</w:t>
      </w:r>
    </w:p>
    <w:p w:rsidR="00AD48C1" w:rsidRPr="005E5D88" w:rsidRDefault="00E50ADA" w:rsidP="00512DC0">
      <w:pPr>
        <w:numPr>
          <w:ilvl w:val="0"/>
          <w:numId w:val="6"/>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statisztikai napló.</w:t>
      </w:r>
    </w:p>
    <w:p w:rsidR="00512DC0" w:rsidRDefault="00512DC0" w:rsidP="005E5D88">
      <w:pPr>
        <w:suppressAutoHyphens w:val="0"/>
        <w:spacing w:line="360" w:lineRule="auto"/>
        <w:jc w:val="both"/>
        <w:rPr>
          <w:b/>
          <w:color w:val="auto"/>
          <w:szCs w:val="22"/>
          <w:lang w:val="en-US" w:eastAsia="x-none" w:bidi="en-US"/>
        </w:rPr>
      </w:pPr>
      <w:bookmarkStart w:id="429" w:name="_Toc238226345"/>
      <w:bookmarkStart w:id="430" w:name="_Toc238445831"/>
      <w:bookmarkStart w:id="431" w:name="_Toc238446597"/>
      <w:bookmarkStart w:id="432" w:name="_Toc238454470"/>
      <w:bookmarkStart w:id="433" w:name="_Toc239309805"/>
      <w:bookmarkStart w:id="434" w:name="_Toc240088465"/>
      <w:bookmarkStart w:id="435" w:name="_Toc240090462"/>
      <w:bookmarkStart w:id="436" w:name="_Toc240090670"/>
      <w:bookmarkStart w:id="437" w:name="_Toc241028701"/>
      <w:bookmarkStart w:id="438" w:name="_Toc255375585"/>
    </w:p>
    <w:p w:rsidR="00512DC0" w:rsidRDefault="00512DC0" w:rsidP="005E5D88">
      <w:pPr>
        <w:suppressAutoHyphens w:val="0"/>
        <w:spacing w:line="360" w:lineRule="auto"/>
        <w:jc w:val="both"/>
        <w:rPr>
          <w:b/>
          <w:color w:val="auto"/>
          <w:szCs w:val="22"/>
          <w:lang w:val="en-US" w:eastAsia="x-none" w:bidi="en-US"/>
        </w:rPr>
      </w:pP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Nyitva tartás</w:t>
      </w:r>
      <w:bookmarkEnd w:id="429"/>
      <w:bookmarkEnd w:id="430"/>
      <w:bookmarkEnd w:id="431"/>
      <w:bookmarkEnd w:id="432"/>
      <w:bookmarkEnd w:id="433"/>
      <w:bookmarkEnd w:id="434"/>
      <w:bookmarkEnd w:id="435"/>
      <w:bookmarkEnd w:id="436"/>
      <w:bookmarkEnd w:id="437"/>
      <w:bookmarkEnd w:id="438"/>
      <w:r w:rsidRPr="005E5D88">
        <w:rPr>
          <w:b/>
          <w:color w:val="auto"/>
          <w:szCs w:val="22"/>
          <w:lang w:val="en-US" w:eastAsia="x-none" w:bidi="en-US"/>
        </w:rPr>
        <w:t xml:space="preserve"> és kölcsönzési idő</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könyvtár a tanítási napokon nyitva tart. A nyitva tartás idejét a bejárati ajtón ki kell függeszteni. A nyitvatartási idő félévenként, illetve szükség szerint változhat. </w:t>
      </w:r>
    </w:p>
    <w:p w:rsidR="00AD48C1" w:rsidRPr="005E5D88" w:rsidRDefault="00E50ADA" w:rsidP="005E5D88">
      <w:pPr>
        <w:suppressAutoHyphens w:val="0"/>
        <w:spacing w:line="360" w:lineRule="auto"/>
        <w:ind w:firstLine="206"/>
        <w:jc w:val="both"/>
        <w:rPr>
          <w:b/>
          <w:color w:val="auto"/>
          <w:szCs w:val="22"/>
          <w:lang w:val="en-US" w:eastAsia="x-none" w:bidi="en-US"/>
        </w:rPr>
      </w:pPr>
      <w:r w:rsidRPr="005E5D88">
        <w:rPr>
          <w:b/>
          <w:color w:val="auto"/>
          <w:szCs w:val="22"/>
          <w:lang w:val="en-US" w:eastAsia="x-none" w:bidi="en-US"/>
        </w:rPr>
        <w:t>7.5.5. A könyvtárb</w:t>
      </w:r>
      <w:r w:rsidRPr="005E5D88">
        <w:rPr>
          <w:b/>
          <w:color w:val="auto"/>
          <w:szCs w:val="22"/>
          <w:lang w:val="en-US" w:eastAsia="x-none" w:bidi="en-US"/>
        </w:rPr>
        <w:t>an elhelyezett számítógépek használata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könyvtárban elhelyezett számítógépeket az olvasók a könyvtár nyitvatartási ideje alatt szabadon használhatják. Tanári felügyelet nélkül a számítógépek használata tilos. A tanulók felelősséggel tartoznak a számítógép</w:t>
      </w:r>
      <w:r w:rsidRPr="005E5D88">
        <w:rPr>
          <w:color w:val="auto"/>
          <w:szCs w:val="22"/>
          <w:lang w:val="en-US" w:eastAsia="x-none" w:bidi="en-US"/>
        </w:rPr>
        <w:t xml:space="preserve"> hibáinak, esetleges hiányosságainak azonnali bejelentéséért. Ha a tanuló nem jelentette be, hogy a számítógépet hibás, működésképtelen vagy hiányos állapotban találta, akkor a hiba, hiányosság bekövetkeztét az ő munkálkodása következményének kell tekinten</w:t>
      </w:r>
      <w:r w:rsidRPr="005E5D88">
        <w:rPr>
          <w:color w:val="auto"/>
          <w:szCs w:val="22"/>
          <w:lang w:val="en-US" w:eastAsia="x-none" w:bidi="en-US"/>
        </w:rPr>
        <w:t xml:space="preserve">i. </w:t>
      </w:r>
    </w:p>
    <w:p w:rsidR="00AD48C1" w:rsidRPr="005E5D88" w:rsidRDefault="00E50ADA" w:rsidP="005E5D88">
      <w:pPr>
        <w:suppressAutoHyphens w:val="0"/>
        <w:spacing w:line="360" w:lineRule="auto"/>
        <w:ind w:firstLine="207"/>
        <w:jc w:val="both"/>
        <w:rPr>
          <w:b/>
          <w:color w:val="auto"/>
          <w:szCs w:val="22"/>
          <w:lang w:val="en-US" w:eastAsia="x-none" w:bidi="en-US"/>
        </w:rPr>
      </w:pPr>
      <w:r w:rsidRPr="005E5D88">
        <w:rPr>
          <w:b/>
          <w:color w:val="auto"/>
          <w:szCs w:val="22"/>
          <w:lang w:val="en-US" w:eastAsia="x-none" w:bidi="en-US"/>
        </w:rPr>
        <w:t xml:space="preserve">7.5.6 A könyvtáros </w:t>
      </w:r>
    </w:p>
    <w:p w:rsidR="00AD48C1" w:rsidRPr="005E5D88" w:rsidRDefault="00E50ADA" w:rsidP="00512DC0">
      <w:pPr>
        <w:numPr>
          <w:ilvl w:val="0"/>
          <w:numId w:val="12"/>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könyvtárat 1 fő függetlenített könyvtáros</w:t>
      </w:r>
      <w:r w:rsidRPr="005E5D88">
        <w:rPr>
          <w:color w:val="auto"/>
          <w:szCs w:val="22"/>
          <w:u w:val="single"/>
          <w:lang w:val="en-US" w:eastAsia="x-none" w:bidi="en-US"/>
        </w:rPr>
        <w:t xml:space="preserve">, </w:t>
      </w:r>
    </w:p>
    <w:p w:rsidR="00AD48C1" w:rsidRPr="005E5D88" w:rsidRDefault="00E50ADA" w:rsidP="00512DC0">
      <w:pPr>
        <w:tabs>
          <w:tab w:val="left" w:pos="284"/>
        </w:tabs>
        <w:suppressAutoHyphens w:val="0"/>
        <w:spacing w:line="360" w:lineRule="auto"/>
        <w:jc w:val="both"/>
        <w:rPr>
          <w:color w:val="auto"/>
          <w:szCs w:val="22"/>
          <w:u w:val="single"/>
          <w:lang w:val="en-US" w:eastAsia="x-none" w:bidi="en-US"/>
        </w:rPr>
      </w:pPr>
      <w:r w:rsidRPr="005E5D88">
        <w:rPr>
          <w:bCs/>
          <w:color w:val="auto"/>
          <w:szCs w:val="22"/>
          <w:u w:val="single"/>
          <w:lang w:val="en-US" w:eastAsia="x-none" w:bidi="en-US"/>
        </w:rPr>
        <w:t>Részvétel az oktató-nevelő munkában:</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A könyvtáros a nevelőtestület tagja. Az iskolai munkaértekezleten részt vesz. </w:t>
      </w:r>
    </w:p>
    <w:p w:rsidR="00AD48C1" w:rsidRPr="005E5D88" w:rsidRDefault="00E50ADA" w:rsidP="00512DC0">
      <w:pPr>
        <w:numPr>
          <w:ilvl w:val="0"/>
          <w:numId w:val="12"/>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Könyvtári tevékenységek:</w:t>
      </w:r>
    </w:p>
    <w:p w:rsidR="00AD48C1" w:rsidRPr="005E5D88" w:rsidRDefault="00E50ADA" w:rsidP="00512DC0">
      <w:pPr>
        <w:numPr>
          <w:ilvl w:val="0"/>
          <w:numId w:val="15"/>
        </w:numPr>
        <w:tabs>
          <w:tab w:val="clear" w:pos="360"/>
          <w:tab w:val="left" w:pos="284"/>
          <w:tab w:val="num" w:pos="709"/>
        </w:tabs>
        <w:suppressAutoHyphens w:val="0"/>
        <w:spacing w:line="360" w:lineRule="auto"/>
        <w:ind w:left="0" w:firstLine="284"/>
        <w:jc w:val="both"/>
        <w:rPr>
          <w:color w:val="auto"/>
          <w:szCs w:val="22"/>
          <w:lang w:val="en-US" w:eastAsia="x-none" w:bidi="en-US"/>
        </w:rPr>
      </w:pPr>
      <w:r w:rsidRPr="005E5D88">
        <w:rPr>
          <w:color w:val="auto"/>
          <w:szCs w:val="22"/>
          <w:lang w:val="en-US" w:eastAsia="x-none" w:bidi="en-US"/>
        </w:rPr>
        <w:t>könyvtár bemutatása,</w:t>
      </w:r>
    </w:p>
    <w:p w:rsidR="00AD48C1" w:rsidRPr="005E5D88" w:rsidRDefault="00E50ADA" w:rsidP="00512DC0">
      <w:pPr>
        <w:numPr>
          <w:ilvl w:val="0"/>
          <w:numId w:val="15"/>
        </w:numPr>
        <w:tabs>
          <w:tab w:val="clear" w:pos="360"/>
          <w:tab w:val="left" w:pos="284"/>
          <w:tab w:val="num" w:pos="709"/>
        </w:tabs>
        <w:suppressAutoHyphens w:val="0"/>
        <w:spacing w:line="360" w:lineRule="auto"/>
        <w:ind w:left="0" w:firstLine="284"/>
        <w:jc w:val="both"/>
        <w:rPr>
          <w:color w:val="auto"/>
          <w:szCs w:val="22"/>
          <w:lang w:val="en-US" w:eastAsia="x-none" w:bidi="en-US"/>
        </w:rPr>
      </w:pPr>
      <w:r w:rsidRPr="005E5D88">
        <w:rPr>
          <w:color w:val="auto"/>
          <w:szCs w:val="22"/>
          <w:lang w:val="en-US" w:eastAsia="x-none" w:bidi="en-US"/>
        </w:rPr>
        <w:t>könyvtárra épülő szakóra</w:t>
      </w:r>
      <w:r w:rsidRPr="005E5D88">
        <w:rPr>
          <w:color w:val="auto"/>
          <w:szCs w:val="22"/>
          <w:lang w:val="en-US" w:eastAsia="x-none" w:bidi="en-US"/>
        </w:rPr>
        <w:t xml:space="preserve"> segítése,</w:t>
      </w:r>
    </w:p>
    <w:p w:rsidR="00AD48C1" w:rsidRPr="005E5D88" w:rsidRDefault="00E50ADA" w:rsidP="00512DC0">
      <w:pPr>
        <w:numPr>
          <w:ilvl w:val="0"/>
          <w:numId w:val="15"/>
        </w:numPr>
        <w:tabs>
          <w:tab w:val="clear" w:pos="360"/>
          <w:tab w:val="left" w:pos="284"/>
          <w:tab w:val="num" w:pos="709"/>
        </w:tabs>
        <w:suppressAutoHyphens w:val="0"/>
        <w:spacing w:line="360" w:lineRule="auto"/>
        <w:ind w:left="0" w:firstLine="284"/>
        <w:jc w:val="both"/>
        <w:rPr>
          <w:color w:val="auto"/>
          <w:szCs w:val="22"/>
          <w:lang w:val="en-US" w:eastAsia="x-none" w:bidi="en-US"/>
        </w:rPr>
      </w:pPr>
      <w:r w:rsidRPr="005E5D88">
        <w:rPr>
          <w:color w:val="auto"/>
          <w:szCs w:val="22"/>
          <w:lang w:val="en-US" w:eastAsia="x-none" w:bidi="en-US"/>
        </w:rPr>
        <w:t>könyvtári ismeretek tanítása, a tantervek által előírt, kötelező óra,</w:t>
      </w:r>
    </w:p>
    <w:p w:rsidR="00AD48C1" w:rsidRPr="005E5D88" w:rsidRDefault="00E50ADA" w:rsidP="00512DC0">
      <w:pPr>
        <w:numPr>
          <w:ilvl w:val="0"/>
          <w:numId w:val="15"/>
        </w:numPr>
        <w:tabs>
          <w:tab w:val="clear" w:pos="360"/>
          <w:tab w:val="left" w:pos="284"/>
          <w:tab w:val="num" w:pos="709"/>
        </w:tabs>
        <w:suppressAutoHyphens w:val="0"/>
        <w:spacing w:line="360" w:lineRule="auto"/>
        <w:ind w:left="0" w:firstLine="284"/>
        <w:jc w:val="both"/>
        <w:rPr>
          <w:color w:val="auto"/>
          <w:szCs w:val="22"/>
          <w:lang w:val="en-US" w:eastAsia="x-none" w:bidi="en-US"/>
        </w:rPr>
      </w:pPr>
      <w:r w:rsidRPr="005E5D88">
        <w:rPr>
          <w:color w:val="auto"/>
          <w:szCs w:val="22"/>
          <w:lang w:val="en-US" w:eastAsia="x-none" w:bidi="en-US"/>
        </w:rPr>
        <w:t>tanítást követő könyvtári foglalkozások.</w:t>
      </w:r>
    </w:p>
    <w:p w:rsidR="00AD48C1" w:rsidRPr="005E5D88" w:rsidRDefault="00E50ADA" w:rsidP="00512DC0">
      <w:pPr>
        <w:numPr>
          <w:ilvl w:val="0"/>
          <w:numId w:val="7"/>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igényeknek megfelelően gondoskodik a könyvtár heti 22-26 órás nyitva tartásáról,</w:t>
      </w:r>
    </w:p>
    <w:p w:rsidR="00AD48C1" w:rsidRPr="005E5D88" w:rsidRDefault="00E50ADA" w:rsidP="00512DC0">
      <w:pPr>
        <w:numPr>
          <w:ilvl w:val="0"/>
          <w:numId w:val="7"/>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munkaidejének a nyitvatartási időn túli részét isk</w:t>
      </w:r>
      <w:r w:rsidRPr="005E5D88">
        <w:rPr>
          <w:color w:val="auto"/>
          <w:szCs w:val="22"/>
          <w:lang w:val="en-US" w:eastAsia="x-none" w:bidi="en-US"/>
        </w:rPr>
        <w:t>olán belüli, illetve iskolán kívüli munkára fordítja a törvényi rendelkezés szerint,</w:t>
      </w:r>
    </w:p>
    <w:p w:rsidR="00AD48C1" w:rsidRPr="005E5D88" w:rsidRDefault="00E50ADA" w:rsidP="00512DC0">
      <w:pPr>
        <w:numPr>
          <w:ilvl w:val="0"/>
          <w:numId w:val="7"/>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figyelemmel kíséri a kerületi, fővárosi könyvtáros munkaközösség tevékenységét,</w:t>
      </w:r>
    </w:p>
    <w:p w:rsidR="00AD48C1" w:rsidRPr="005E5D88" w:rsidRDefault="00E50ADA" w:rsidP="00512DC0">
      <w:pPr>
        <w:numPr>
          <w:ilvl w:val="0"/>
          <w:numId w:val="7"/>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részt vesz az iskolai munkaközösség foglalkozásain,</w:t>
      </w:r>
    </w:p>
    <w:p w:rsidR="00AD48C1" w:rsidRPr="005E5D88" w:rsidRDefault="00E50ADA" w:rsidP="00512DC0">
      <w:pPr>
        <w:numPr>
          <w:ilvl w:val="0"/>
          <w:numId w:val="7"/>
        </w:numPr>
        <w:tabs>
          <w:tab w:val="clear" w:pos="72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segíti az iskola tankönyvellátását: a t</w:t>
      </w:r>
      <w:r w:rsidRPr="005E5D88">
        <w:rPr>
          <w:color w:val="auto"/>
          <w:szCs w:val="22"/>
          <w:lang w:val="en-US" w:eastAsia="x-none" w:bidi="en-US"/>
        </w:rPr>
        <w:t>ankönyvek beszerzését, nyilvántartását.</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Munkakörének részletes szabályozása Munkaköri leírásában található.</w:t>
      </w: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E50ADA" w:rsidP="00512DC0">
      <w:pPr>
        <w:numPr>
          <w:ilvl w:val="1"/>
          <w:numId w:val="54"/>
        </w:numPr>
        <w:tabs>
          <w:tab w:val="left" w:pos="-142"/>
          <w:tab w:val="left" w:pos="284"/>
          <w:tab w:val="left" w:pos="426"/>
        </w:tabs>
        <w:suppressAutoHyphens w:val="0"/>
        <w:spacing w:line="276" w:lineRule="auto"/>
        <w:ind w:left="0" w:firstLine="0"/>
        <w:jc w:val="both"/>
        <w:rPr>
          <w:iCs/>
          <w:color w:val="auto"/>
          <w:szCs w:val="22"/>
          <w:lang w:val="en-US" w:eastAsia="x-none" w:bidi="en-US"/>
        </w:rPr>
      </w:pPr>
      <w:r w:rsidRPr="005E5D88">
        <w:rPr>
          <w:b/>
          <w:color w:val="auto"/>
          <w:szCs w:val="22"/>
          <w:lang w:val="en-US" w:eastAsia="x-none" w:bidi="en-US"/>
        </w:rPr>
        <w:t xml:space="preserve"> Záró rendelkezések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könyvtár szolgáltatásaival közvetlenül részt vesz az iskola tanulóinak könyvtárhasználatra nevelésében, eredményes </w:t>
      </w:r>
      <w:r w:rsidRPr="005E5D88">
        <w:rPr>
          <w:color w:val="auto"/>
          <w:szCs w:val="22"/>
          <w:lang w:val="en-US" w:eastAsia="x-none" w:bidi="en-US"/>
        </w:rPr>
        <w:t>felkészülésében, tanításában.</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nevelési-oktatási intézmény </w:t>
      </w:r>
      <w:r w:rsidR="00740908" w:rsidRPr="005E5D88">
        <w:rPr>
          <w:color w:val="auto"/>
          <w:szCs w:val="22"/>
          <w:lang w:val="en-US" w:eastAsia="x-none" w:bidi="en-US"/>
        </w:rPr>
        <w:t>Szervezeti és működési szabályzat</w:t>
      </w:r>
      <w:r w:rsidRPr="005E5D88">
        <w:rPr>
          <w:color w:val="auto"/>
          <w:szCs w:val="22"/>
          <w:lang w:val="en-US" w:eastAsia="x-none" w:bidi="en-US"/>
        </w:rPr>
        <w:t>ában kell meghatározni az iskolai könyvtár működési rendjét.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szabályzat hatálya kiterjed a könyvtárosra, a könyvtár szolgáltatásait igénybevevők körére és mindaz</w:t>
      </w:r>
      <w:r w:rsidRPr="005E5D88">
        <w:rPr>
          <w:color w:val="auto"/>
          <w:szCs w:val="22"/>
          <w:lang w:val="en-US" w:eastAsia="x-none" w:bidi="en-US"/>
        </w:rPr>
        <w:t>okra, akik a könyvtárral kapcsolatban tevékenységet végeznek.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szabályzat gondozása a könyvtáros feladata, aki köteles a jogszabályok változása esetén, az iskolai körülmények megváltozása miatt szükséges módosításokra javaslatot tenni.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szabályzatot az i</w:t>
      </w:r>
      <w:r w:rsidRPr="005E5D88">
        <w:rPr>
          <w:color w:val="auto"/>
          <w:szCs w:val="22"/>
          <w:lang w:val="en-US" w:eastAsia="x-none" w:bidi="en-US"/>
        </w:rPr>
        <w:t>gazgató a jogszabályokban előírtak alapján módosíthatja.</w:t>
      </w:r>
    </w:p>
    <w:p w:rsidR="00512DC0" w:rsidRDefault="00E50ADA" w:rsidP="005E5D88">
      <w:pPr>
        <w:suppressAutoHyphens w:val="0"/>
        <w:spacing w:line="276" w:lineRule="auto"/>
        <w:jc w:val="both"/>
        <w:rPr>
          <w:color w:val="auto"/>
          <w:sz w:val="24"/>
          <w:szCs w:val="24"/>
          <w:lang w:val="en-US" w:eastAsia="x-none" w:bidi="en-US"/>
        </w:rPr>
      </w:pPr>
      <w:r w:rsidRPr="005E5D88">
        <w:rPr>
          <w:color w:val="auto"/>
          <w:szCs w:val="22"/>
          <w:lang w:val="en-US" w:eastAsia="x-none" w:bidi="en-US"/>
        </w:rPr>
        <w:t>Az iskolai könyvtár működési szabályzata a jóváhagyás napján lép életbe</w:t>
      </w:r>
      <w:r w:rsidRPr="005E5D88">
        <w:rPr>
          <w:color w:val="auto"/>
          <w:sz w:val="24"/>
          <w:szCs w:val="24"/>
          <w:lang w:val="en-US" w:eastAsia="x-none" w:bidi="en-US"/>
        </w:rPr>
        <w:t>.</w:t>
      </w:r>
    </w:p>
    <w:p w:rsidR="00512DC0" w:rsidRDefault="00512DC0" w:rsidP="005E5D88">
      <w:pPr>
        <w:suppressAutoHyphens w:val="0"/>
        <w:spacing w:line="276" w:lineRule="auto"/>
        <w:jc w:val="both"/>
        <w:rPr>
          <w:b/>
          <w:color w:val="auto"/>
          <w:szCs w:val="22"/>
          <w:lang w:val="en-US" w:eastAsia="x-none" w:bidi="en-US"/>
        </w:rPr>
      </w:pPr>
    </w:p>
    <w:p w:rsidR="00512DC0" w:rsidRDefault="00512DC0" w:rsidP="005E5D88">
      <w:pPr>
        <w:suppressAutoHyphens w:val="0"/>
        <w:spacing w:line="276" w:lineRule="auto"/>
        <w:jc w:val="both"/>
        <w:rPr>
          <w:b/>
          <w:color w:val="auto"/>
          <w:szCs w:val="22"/>
          <w:lang w:val="en-US" w:eastAsia="x-none" w:bidi="en-US"/>
        </w:rPr>
      </w:pPr>
    </w:p>
    <w:p w:rsidR="00AD48C1" w:rsidRPr="005E5D88" w:rsidRDefault="00E50ADA" w:rsidP="005E5D88">
      <w:pPr>
        <w:suppressAutoHyphens w:val="0"/>
        <w:spacing w:line="276" w:lineRule="auto"/>
        <w:jc w:val="both"/>
        <w:rPr>
          <w:b/>
          <w:color w:val="auto"/>
          <w:szCs w:val="22"/>
          <w:lang w:val="en-US" w:eastAsia="x-none" w:bidi="en-US"/>
        </w:rPr>
      </w:pPr>
      <w:r w:rsidRPr="005E5D88">
        <w:rPr>
          <w:b/>
          <w:color w:val="auto"/>
          <w:szCs w:val="22"/>
          <w:lang w:val="en-US" w:eastAsia="x-none" w:bidi="en-US"/>
        </w:rPr>
        <w:t>1.</w:t>
      </w:r>
      <w:r w:rsidRPr="005E5D88">
        <w:rPr>
          <w:color w:val="auto"/>
          <w:szCs w:val="22"/>
          <w:lang w:val="en-US" w:eastAsia="x-none" w:bidi="en-US"/>
        </w:rPr>
        <w:t xml:space="preserve"> </w:t>
      </w:r>
      <w:r w:rsidRPr="005E5D88">
        <w:rPr>
          <w:b/>
          <w:color w:val="auto"/>
          <w:szCs w:val="22"/>
          <w:lang w:val="en-US" w:eastAsia="x-none" w:bidi="en-US"/>
        </w:rPr>
        <w:t>SZÁMÚ MELLÉKLET</w:t>
      </w:r>
    </w:p>
    <w:p w:rsidR="00AD48C1" w:rsidRPr="005E5D88" w:rsidRDefault="00E50ADA" w:rsidP="005E5D88">
      <w:pPr>
        <w:suppressAutoHyphens w:val="0"/>
        <w:spacing w:line="276" w:lineRule="auto"/>
        <w:jc w:val="both"/>
        <w:rPr>
          <w:b/>
          <w:color w:val="auto"/>
          <w:szCs w:val="22"/>
          <w:lang w:val="en-US" w:eastAsia="x-none" w:bidi="en-US"/>
        </w:rPr>
      </w:pPr>
      <w:r w:rsidRPr="005E5D88">
        <w:rPr>
          <w:b/>
          <w:color w:val="auto"/>
          <w:szCs w:val="22"/>
          <w:lang w:val="en-US" w:eastAsia="x-none" w:bidi="en-US"/>
        </w:rPr>
        <w:t xml:space="preserve">KÖNYVTÁRHASZNÁLATI SZABÁLYZAT / HÁZIREND </w:t>
      </w:r>
    </w:p>
    <w:p w:rsidR="00AD48C1" w:rsidRPr="005E5D88" w:rsidRDefault="00E50ADA" w:rsidP="005E5D88">
      <w:pPr>
        <w:suppressAutoHyphens w:val="0"/>
        <w:spacing w:line="480" w:lineRule="auto"/>
        <w:jc w:val="both"/>
        <w:rPr>
          <w:color w:val="auto"/>
          <w:szCs w:val="22"/>
          <w:lang w:val="en-US" w:eastAsia="x-none" w:bidi="en-US"/>
        </w:rPr>
      </w:pPr>
      <w:r w:rsidRPr="005E5D88">
        <w:rPr>
          <w:color w:val="auto"/>
          <w:szCs w:val="22"/>
          <w:lang w:val="en-US" w:eastAsia="x-none" w:bidi="en-US"/>
        </w:rPr>
        <w:t xml:space="preserve">A könyvtári SZMSZ a könyvtárhasználat kérdéseit meghatározó </w:t>
      </w:r>
      <w:r w:rsidRPr="005E5D88">
        <w:rPr>
          <w:color w:val="auto"/>
          <w:szCs w:val="22"/>
          <w:lang w:val="en-US" w:eastAsia="x-none" w:bidi="en-US"/>
        </w:rPr>
        <w:t>rendelkezéseit nyilvánosságra kell hozni az iskola honlapján is.</w:t>
      </w:r>
    </w:p>
    <w:p w:rsidR="00AD48C1" w:rsidRPr="005E5D88" w:rsidRDefault="00E50ADA" w:rsidP="005E5D88">
      <w:pPr>
        <w:suppressAutoHyphens w:val="0"/>
        <w:spacing w:line="480" w:lineRule="auto"/>
        <w:jc w:val="both"/>
        <w:rPr>
          <w:color w:val="auto"/>
          <w:szCs w:val="22"/>
          <w:lang w:val="en-US" w:eastAsia="x-none" w:bidi="en-US"/>
        </w:rPr>
      </w:pPr>
      <w:r w:rsidRPr="005E5D88">
        <w:rPr>
          <w:color w:val="auto"/>
          <w:szCs w:val="22"/>
          <w:lang w:val="en-US" w:eastAsia="x-none" w:bidi="en-US"/>
        </w:rPr>
        <w:t>A könyvtár az olvasás, tanulás, önművelés színtere, amelynek szolgáltatásait az iskola tanulói, nevelői, adminisztratív és technikai dolgozói vehetik igénybe.</w:t>
      </w:r>
    </w:p>
    <w:p w:rsidR="00AD48C1" w:rsidRPr="005E5D88" w:rsidRDefault="00E50ADA" w:rsidP="005E5D88">
      <w:pPr>
        <w:suppressAutoHyphens w:val="0"/>
        <w:spacing w:line="480" w:lineRule="auto"/>
        <w:jc w:val="both"/>
        <w:rPr>
          <w:color w:val="auto"/>
          <w:szCs w:val="22"/>
          <w:lang w:val="en-US" w:eastAsia="x-none" w:bidi="en-US"/>
        </w:rPr>
      </w:pPr>
      <w:r w:rsidRPr="005E5D88">
        <w:rPr>
          <w:color w:val="auto"/>
          <w:szCs w:val="22"/>
          <w:lang w:val="en-US" w:eastAsia="x-none" w:bidi="en-US"/>
        </w:rPr>
        <w:t>A dokumentumok kölcsönzése és ol</w:t>
      </w:r>
      <w:r w:rsidRPr="005E5D88">
        <w:rPr>
          <w:color w:val="auto"/>
          <w:szCs w:val="22"/>
          <w:lang w:val="en-US" w:eastAsia="x-none" w:bidi="en-US"/>
        </w:rPr>
        <w:t>vasótermi használata, a számítógép- és internethasználat a beiratkozott könyvtárhasználók számára a könyvtár nyitva tartási idejében térítésmentes.</w:t>
      </w:r>
    </w:p>
    <w:p w:rsidR="00AD48C1" w:rsidRPr="005E5D88" w:rsidRDefault="00E50ADA" w:rsidP="005E5D88">
      <w:pPr>
        <w:suppressAutoHyphens w:val="0"/>
        <w:spacing w:line="480" w:lineRule="auto"/>
        <w:jc w:val="both"/>
        <w:rPr>
          <w:b/>
          <w:color w:val="auto"/>
          <w:szCs w:val="22"/>
          <w:lang w:val="en-US" w:eastAsia="x-none" w:bidi="en-US"/>
        </w:rPr>
      </w:pPr>
      <w:r w:rsidRPr="005E5D88">
        <w:rPr>
          <w:b/>
          <w:color w:val="auto"/>
          <w:szCs w:val="22"/>
          <w:lang w:val="en-US" w:eastAsia="x-none" w:bidi="en-US"/>
        </w:rPr>
        <w:t>Beiratkozás</w:t>
      </w:r>
    </w:p>
    <w:p w:rsidR="00AD48C1" w:rsidRPr="005E5D88" w:rsidRDefault="00E50ADA" w:rsidP="005E5D88">
      <w:pPr>
        <w:suppressAutoHyphens w:val="0"/>
        <w:spacing w:line="480" w:lineRule="auto"/>
        <w:jc w:val="both"/>
        <w:rPr>
          <w:color w:val="auto"/>
          <w:szCs w:val="22"/>
          <w:lang w:val="en-US" w:eastAsia="x-none" w:bidi="en-US"/>
        </w:rPr>
      </w:pPr>
      <w:r w:rsidRPr="005E5D88">
        <w:rPr>
          <w:color w:val="auto"/>
          <w:szCs w:val="22"/>
          <w:lang w:val="en-US" w:eastAsia="x-none" w:bidi="en-US"/>
        </w:rPr>
        <w:t>A tanulói jogviszony, illetve munkaviszony kezdetekor automatikus, megszűnésével a könyvtári tag</w:t>
      </w:r>
      <w:r w:rsidRPr="005E5D88">
        <w:rPr>
          <w:color w:val="auto"/>
          <w:szCs w:val="22"/>
          <w:lang w:val="en-US" w:eastAsia="x-none" w:bidi="en-US"/>
        </w:rPr>
        <w:t>ság is megszűnik.</w:t>
      </w:r>
    </w:p>
    <w:p w:rsidR="00AD48C1" w:rsidRPr="005E5D88" w:rsidRDefault="00E50ADA" w:rsidP="005E5D88">
      <w:pPr>
        <w:suppressAutoHyphens w:val="0"/>
        <w:spacing w:line="480" w:lineRule="auto"/>
        <w:jc w:val="both"/>
        <w:rPr>
          <w:color w:val="auto"/>
          <w:szCs w:val="22"/>
          <w:lang w:val="en-US" w:eastAsia="x-none" w:bidi="en-US"/>
        </w:rPr>
      </w:pPr>
      <w:r w:rsidRPr="005E5D88">
        <w:rPr>
          <w:color w:val="auto"/>
          <w:szCs w:val="22"/>
          <w:lang w:val="en-US" w:eastAsia="x-none" w:bidi="en-US"/>
        </w:rPr>
        <w:t>A könyvtár a beiratkozáskor a következő adatokat kéri: név, osztály. (Az ezen kívüli adatokat az iskola nyilvántartása rögzíti.)</w:t>
      </w:r>
    </w:p>
    <w:p w:rsidR="00AD48C1" w:rsidRPr="005E5D88" w:rsidRDefault="00E50ADA" w:rsidP="005E5D88">
      <w:pPr>
        <w:suppressAutoHyphens w:val="0"/>
        <w:spacing w:line="480" w:lineRule="auto"/>
        <w:jc w:val="both"/>
        <w:rPr>
          <w:color w:val="auto"/>
          <w:szCs w:val="22"/>
          <w:lang w:val="en-US" w:eastAsia="x-none" w:bidi="en-US"/>
        </w:rPr>
      </w:pPr>
      <w:r w:rsidRPr="005E5D88">
        <w:rPr>
          <w:color w:val="auto"/>
          <w:szCs w:val="22"/>
          <w:lang w:val="en-US" w:eastAsia="x-none" w:bidi="en-US"/>
        </w:rPr>
        <w:t xml:space="preserve">Az adatokban bekövetkezett változásokat a könyvtárhasználó köteles bejelenteni az intézménynek. </w:t>
      </w:r>
    </w:p>
    <w:p w:rsidR="00AD48C1" w:rsidRPr="005E5D88" w:rsidRDefault="00E50ADA" w:rsidP="005E5D88">
      <w:pPr>
        <w:suppressAutoHyphens w:val="0"/>
        <w:spacing w:line="480" w:lineRule="auto"/>
        <w:jc w:val="both"/>
        <w:rPr>
          <w:color w:val="auto"/>
          <w:szCs w:val="22"/>
          <w:lang w:val="en-US" w:eastAsia="x-none" w:bidi="en-US"/>
        </w:rPr>
      </w:pPr>
      <w:r w:rsidRPr="005E5D88">
        <w:rPr>
          <w:color w:val="auto"/>
          <w:szCs w:val="22"/>
          <w:lang w:val="en-US" w:eastAsia="x-none" w:bidi="en-US"/>
        </w:rPr>
        <w:t xml:space="preserve">Az adatokat </w:t>
      </w:r>
      <w:r w:rsidRPr="005E5D88">
        <w:rPr>
          <w:color w:val="auto"/>
          <w:szCs w:val="22"/>
          <w:lang w:val="en-US" w:eastAsia="x-none" w:bidi="en-US"/>
        </w:rPr>
        <w:t>a könyvtár az integrált számítógépes rendszerben rögzíti, azokat csak az olvasóval való kapcsolattartáshoz, a könyvtári nyilvántartáshoz, illetve tartozás esetén a végrehajtási eljáráshoz használhatja fel. Az adatok a könyvtári tagság megszűnés után törlés</w:t>
      </w:r>
      <w:r w:rsidRPr="005E5D88">
        <w:rPr>
          <w:color w:val="auto"/>
          <w:szCs w:val="22"/>
          <w:lang w:val="en-US" w:eastAsia="x-none" w:bidi="en-US"/>
        </w:rPr>
        <w:t>re kerülnek.</w:t>
      </w:r>
    </w:p>
    <w:p w:rsidR="00AD48C1" w:rsidRPr="005E5D88" w:rsidRDefault="00E50ADA" w:rsidP="005E5D88">
      <w:pPr>
        <w:suppressAutoHyphens w:val="0"/>
        <w:spacing w:line="480" w:lineRule="auto"/>
        <w:jc w:val="both"/>
        <w:rPr>
          <w:b/>
          <w:color w:val="auto"/>
          <w:szCs w:val="22"/>
          <w:lang w:val="en-US" w:eastAsia="x-none" w:bidi="en-US"/>
        </w:rPr>
      </w:pPr>
      <w:r w:rsidRPr="005E5D88">
        <w:rPr>
          <w:b/>
          <w:color w:val="auto"/>
          <w:szCs w:val="22"/>
          <w:lang w:val="en-US" w:eastAsia="x-none" w:bidi="en-US"/>
        </w:rPr>
        <w:t>A könyvtárban tartózkodó olvasó köteles betartani a könyvtár rendjét</w:t>
      </w:r>
    </w:p>
    <w:p w:rsidR="00AD48C1" w:rsidRPr="005E5D88" w:rsidRDefault="00E50ADA" w:rsidP="00512DC0">
      <w:pPr>
        <w:numPr>
          <w:ilvl w:val="1"/>
          <w:numId w:val="25"/>
        </w:numPr>
        <w:tabs>
          <w:tab w:val="num" w:pos="284"/>
        </w:tabs>
        <w:suppressAutoHyphens w:val="0"/>
        <w:spacing w:line="480" w:lineRule="auto"/>
        <w:ind w:left="0" w:firstLine="0"/>
        <w:jc w:val="both"/>
        <w:rPr>
          <w:color w:val="auto"/>
          <w:szCs w:val="22"/>
          <w:lang w:val="en-US" w:eastAsia="x-none" w:bidi="en-US"/>
        </w:rPr>
      </w:pPr>
      <w:r w:rsidRPr="005E5D88">
        <w:rPr>
          <w:color w:val="auto"/>
          <w:szCs w:val="22"/>
          <w:lang w:val="en-US" w:eastAsia="x-none" w:bidi="en-US"/>
        </w:rPr>
        <w:t>A táskákat és a kabátokat a kijelölt részen kell elhelyezni, azokat az olvasótérbe bevinni nem lehet.</w:t>
      </w:r>
    </w:p>
    <w:p w:rsidR="00AD48C1" w:rsidRPr="005E5D88" w:rsidRDefault="00E50ADA" w:rsidP="00512DC0">
      <w:pPr>
        <w:numPr>
          <w:ilvl w:val="1"/>
          <w:numId w:val="25"/>
        </w:numPr>
        <w:tabs>
          <w:tab w:val="num" w:pos="284"/>
        </w:tabs>
        <w:suppressAutoHyphens w:val="0"/>
        <w:spacing w:line="480" w:lineRule="auto"/>
        <w:ind w:left="0" w:firstLine="0"/>
        <w:jc w:val="both"/>
        <w:rPr>
          <w:color w:val="auto"/>
          <w:szCs w:val="22"/>
          <w:lang w:val="en-US" w:eastAsia="x-none" w:bidi="en-US"/>
        </w:rPr>
      </w:pPr>
      <w:r w:rsidRPr="005E5D88">
        <w:rPr>
          <w:color w:val="auto"/>
          <w:szCs w:val="22"/>
          <w:lang w:val="en-US" w:eastAsia="x-none" w:bidi="en-US"/>
        </w:rPr>
        <w:t>A könyvtárban az étkezés tilos.</w:t>
      </w:r>
    </w:p>
    <w:p w:rsidR="00AD48C1" w:rsidRPr="005E5D88" w:rsidRDefault="00E50ADA" w:rsidP="00512DC0">
      <w:pPr>
        <w:numPr>
          <w:ilvl w:val="1"/>
          <w:numId w:val="25"/>
        </w:numPr>
        <w:tabs>
          <w:tab w:val="num" w:pos="284"/>
        </w:tabs>
        <w:suppressAutoHyphens w:val="0"/>
        <w:spacing w:line="480" w:lineRule="auto"/>
        <w:ind w:left="0" w:firstLine="0"/>
        <w:jc w:val="both"/>
        <w:rPr>
          <w:color w:val="auto"/>
          <w:szCs w:val="22"/>
          <w:lang w:val="en-US" w:eastAsia="x-none" w:bidi="en-US"/>
        </w:rPr>
      </w:pPr>
      <w:r w:rsidRPr="005E5D88">
        <w:rPr>
          <w:color w:val="auto"/>
          <w:szCs w:val="22"/>
          <w:lang w:val="en-US" w:eastAsia="x-none" w:bidi="en-US"/>
        </w:rPr>
        <w:t>A tanuláshoz, olvasáshoz szükséges csend</w:t>
      </w:r>
      <w:r w:rsidRPr="005E5D88">
        <w:rPr>
          <w:color w:val="auto"/>
          <w:szCs w:val="22"/>
          <w:lang w:val="en-US" w:eastAsia="x-none" w:bidi="en-US"/>
        </w:rPr>
        <w:t xml:space="preserve"> betartása mindenki számára kötelező.</w:t>
      </w:r>
    </w:p>
    <w:p w:rsidR="00AD48C1" w:rsidRPr="005E5D88" w:rsidRDefault="00E50ADA" w:rsidP="00512DC0">
      <w:pPr>
        <w:numPr>
          <w:ilvl w:val="1"/>
          <w:numId w:val="25"/>
        </w:numPr>
        <w:tabs>
          <w:tab w:val="num" w:pos="284"/>
        </w:tabs>
        <w:suppressAutoHyphens w:val="0"/>
        <w:spacing w:line="480" w:lineRule="auto"/>
        <w:ind w:left="0" w:firstLine="0"/>
        <w:jc w:val="both"/>
        <w:rPr>
          <w:color w:val="auto"/>
          <w:szCs w:val="22"/>
          <w:lang w:val="en-US" w:eastAsia="x-none" w:bidi="en-US"/>
        </w:rPr>
      </w:pPr>
      <w:r w:rsidRPr="005E5D88">
        <w:rPr>
          <w:color w:val="auto"/>
          <w:szCs w:val="22"/>
          <w:lang w:val="en-US" w:eastAsia="x-none" w:bidi="en-US"/>
        </w:rPr>
        <w:t>Az olvasóteremben saját könyv is használható, de azt be- és kilépéskor be kell mutatni.</w:t>
      </w:r>
    </w:p>
    <w:p w:rsidR="00AD48C1" w:rsidRPr="005E5D88" w:rsidRDefault="00E50ADA" w:rsidP="00512DC0">
      <w:pPr>
        <w:numPr>
          <w:ilvl w:val="1"/>
          <w:numId w:val="25"/>
        </w:numPr>
        <w:tabs>
          <w:tab w:val="num" w:pos="284"/>
        </w:tabs>
        <w:suppressAutoHyphens w:val="0"/>
        <w:spacing w:line="480" w:lineRule="auto"/>
        <w:ind w:left="0" w:firstLine="0"/>
        <w:jc w:val="both"/>
        <w:rPr>
          <w:color w:val="auto"/>
          <w:szCs w:val="22"/>
          <w:lang w:val="en-US" w:eastAsia="x-none" w:bidi="en-US"/>
        </w:rPr>
      </w:pPr>
      <w:r w:rsidRPr="005E5D88">
        <w:rPr>
          <w:color w:val="auto"/>
          <w:szCs w:val="22"/>
          <w:lang w:val="en-US" w:eastAsia="x-none" w:bidi="en-US"/>
        </w:rPr>
        <w:t xml:space="preserve">A tanulók kötelesek az általuk használt számítógép felfedezett hibáit, esetleges hiányosságait azonnal bejelenteni. </w:t>
      </w:r>
    </w:p>
    <w:p w:rsidR="00AD48C1" w:rsidRPr="005E5D88" w:rsidRDefault="00E50ADA" w:rsidP="00512DC0">
      <w:pPr>
        <w:numPr>
          <w:ilvl w:val="1"/>
          <w:numId w:val="25"/>
        </w:numPr>
        <w:tabs>
          <w:tab w:val="num" w:pos="284"/>
        </w:tabs>
        <w:suppressAutoHyphens w:val="0"/>
        <w:spacing w:line="480" w:lineRule="auto"/>
        <w:ind w:left="0" w:firstLine="0"/>
        <w:jc w:val="both"/>
        <w:rPr>
          <w:b/>
          <w:color w:val="auto"/>
          <w:szCs w:val="22"/>
          <w:lang w:val="en-US" w:eastAsia="x-none" w:bidi="en-US"/>
        </w:rPr>
      </w:pPr>
      <w:r w:rsidRPr="005E5D88">
        <w:rPr>
          <w:color w:val="auto"/>
          <w:szCs w:val="22"/>
          <w:lang w:val="en-US" w:eastAsia="x-none" w:bidi="en-US"/>
        </w:rPr>
        <w:t>A könyvtár ga</w:t>
      </w:r>
      <w:r w:rsidRPr="005E5D88">
        <w:rPr>
          <w:color w:val="auto"/>
          <w:szCs w:val="22"/>
          <w:lang w:val="en-US" w:eastAsia="x-none" w:bidi="en-US"/>
        </w:rPr>
        <w:t xml:space="preserve">zdag és értékes állománya az iskola tulajdona, amelynek megóvása és védelme minden könyvtárhasználó érdeke és kötelessége. </w:t>
      </w:r>
    </w:p>
    <w:p w:rsidR="00AD48C1" w:rsidRPr="005E5D88" w:rsidRDefault="00E50ADA" w:rsidP="005E5D88">
      <w:pPr>
        <w:suppressAutoHyphens w:val="0"/>
        <w:spacing w:line="480" w:lineRule="auto"/>
        <w:ind w:firstLine="284"/>
        <w:jc w:val="both"/>
        <w:rPr>
          <w:b/>
          <w:color w:val="auto"/>
          <w:szCs w:val="22"/>
          <w:lang w:val="en-US" w:eastAsia="x-none" w:bidi="en-US"/>
        </w:rPr>
      </w:pPr>
      <w:r w:rsidRPr="005E5D88">
        <w:rPr>
          <w:b/>
          <w:color w:val="auto"/>
          <w:szCs w:val="22"/>
          <w:lang w:val="en-US" w:eastAsia="x-none" w:bidi="en-US"/>
        </w:rPr>
        <w:t>Kölcsönzés</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könyvtárból könyvet vagy egyéb dokumentumot csak a könyvtáros engedélyével lehet kivinni. </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kölcsönzés a Szirén integr</w:t>
      </w:r>
      <w:r w:rsidRPr="005E5D88">
        <w:rPr>
          <w:color w:val="auto"/>
          <w:szCs w:val="22"/>
          <w:lang w:val="en-US" w:eastAsia="x-none" w:bidi="en-US"/>
        </w:rPr>
        <w:t xml:space="preserve">ált könyvtári rendszer segítségével elektronikus úton történik. </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kölcsönzés rendje: A kölcsönzési időtartam könyvek esetében 4 hét. Ez az olvasó kérésére meghosszabbítható. </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olvasónál legfeljebb 5 könyv lehet. Kivételes esetekben (pl. versenyre való f</w:t>
      </w:r>
      <w:r w:rsidRPr="005E5D88">
        <w:rPr>
          <w:color w:val="auto"/>
          <w:szCs w:val="22"/>
          <w:lang w:val="en-US" w:eastAsia="x-none" w:bidi="en-US"/>
        </w:rPr>
        <w:t>elkészülés esetén) ettől el lehet térni.</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tartós tankönyvek körébe tartozó dokumentumokat – az iskola tankönyvellátási szabályzatában foglalt feltételek szerint – az érintett tanulók teljes tanévre, illetve tanulmányaik befejezéséig kölcsönözhetik. </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kéz</w:t>
      </w:r>
      <w:r w:rsidRPr="005E5D88">
        <w:rPr>
          <w:color w:val="auto"/>
          <w:szCs w:val="22"/>
          <w:lang w:val="en-US" w:eastAsia="x-none" w:bidi="en-US"/>
        </w:rPr>
        <w:t xml:space="preserve">ikönyvek indokolt esetben egy tanítási órára, esetleg egy napra vagy hétvégére kölcsönözhetők. </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audiovizuális dokumentumokat (videokazetta, CD-ROM stb.) a nevelőtestület tagjai 1 hétre kölcsönözhetik.</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könyvtárban az adott időpontban nem található dokumentumok előjegyeztethetők. </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kikölcsönzött könyvtári dokumentumért a kölcsönző felelősséggel tartozik. Az elveszített vagy megrongált könyvet az olvasó az adott művek egy teljesen azonos, megfelelő álla</w:t>
      </w:r>
      <w:r w:rsidRPr="005E5D88">
        <w:rPr>
          <w:color w:val="auto"/>
          <w:szCs w:val="22"/>
          <w:lang w:val="en-US" w:eastAsia="x-none" w:bidi="en-US"/>
        </w:rPr>
        <w:t>potban lévő példányával pótolhatja. Amennyiben nem lehetséges a dokumentum pótlása, megközelítően azonos, a könyvtár állományába illeszkedő, jó állapotú dokumentummal kell pótolnia a hiányt. Pénzbeli kárrendezés esetén a kötet pillanatnyi értékét kell megt</w:t>
      </w:r>
      <w:r w:rsidRPr="005E5D88">
        <w:rPr>
          <w:color w:val="auto"/>
          <w:szCs w:val="22"/>
          <w:lang w:val="en-US" w:eastAsia="x-none" w:bidi="en-US"/>
        </w:rPr>
        <w:t>éríteni (a térítési díj felső határa az elveszett mű másolási és köttetési ára).</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Amennyiben az olvasó a kikölcsönzött dokumentumokat határidőre nem hozza vissza, a könyvtárostól felszólítást kap. A tartozás rendezéséig újabb könyvet nem kölcsönözhet. Két h</w:t>
      </w:r>
      <w:r w:rsidRPr="005E5D88">
        <w:rPr>
          <w:color w:val="auto"/>
          <w:szCs w:val="22"/>
          <w:lang w:val="en-US" w:eastAsia="x-none" w:bidi="en-US"/>
        </w:rPr>
        <w:t xml:space="preserve">ónapon túli indokolatlan késés esetén, fegyelmi vétségnek minősül, mellyel szemben az osztályfőnök intézkedik. </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Többszöri ilyen jellegű fegyelmi vétség esetén a tanuló a kölcsönzésből kizárható.</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iskolából (tanulmányok befejezésével, illetve egyéb okból)</w:t>
      </w:r>
      <w:r w:rsidRPr="005E5D88">
        <w:rPr>
          <w:color w:val="auto"/>
          <w:szCs w:val="22"/>
          <w:lang w:val="en-US" w:eastAsia="x-none" w:bidi="en-US"/>
        </w:rPr>
        <w:t xml:space="preserve"> távozó tanulók esetében legkésőbb a tanulói jogviszony megszűnésének időpontjáig a kölcsönzött dokumentumokat vissza kell szolgáltatni.</w:t>
      </w:r>
    </w:p>
    <w:p w:rsidR="00AD48C1" w:rsidRPr="005E5D88" w:rsidRDefault="00E50ADA" w:rsidP="00512DC0">
      <w:pPr>
        <w:numPr>
          <w:ilvl w:val="1"/>
          <w:numId w:val="26"/>
        </w:numPr>
        <w:tabs>
          <w:tab w:val="clear" w:pos="786"/>
          <w:tab w:val="num" w:pos="284"/>
          <w:tab w:val="num" w:pos="993"/>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nyugdíjba vonuló vagy más okból az iskolából eltávozó kollégák a kölcsönzött dokumentumokat a munkaviszony megszűnése</w:t>
      </w:r>
      <w:r w:rsidRPr="005E5D88">
        <w:rPr>
          <w:color w:val="auto"/>
          <w:szCs w:val="22"/>
          <w:lang w:val="en-US" w:eastAsia="x-none" w:bidi="en-US"/>
        </w:rPr>
        <w:t xml:space="preserve">kor le kell adják. </w:t>
      </w:r>
    </w:p>
    <w:p w:rsidR="00AD48C1" w:rsidRPr="005E5D88" w:rsidRDefault="00E50ADA" w:rsidP="00512DC0">
      <w:pPr>
        <w:tabs>
          <w:tab w:val="num" w:pos="993"/>
        </w:tabs>
        <w:suppressAutoHyphens w:val="0"/>
        <w:spacing w:line="360" w:lineRule="auto"/>
        <w:jc w:val="both"/>
        <w:rPr>
          <w:b/>
          <w:color w:val="auto"/>
          <w:szCs w:val="22"/>
          <w:lang w:val="en-US" w:eastAsia="x-none" w:bidi="en-US"/>
        </w:rPr>
      </w:pPr>
      <w:r w:rsidRPr="005E5D88">
        <w:rPr>
          <w:b/>
          <w:color w:val="auto"/>
          <w:szCs w:val="22"/>
          <w:lang w:val="en-US" w:eastAsia="x-none" w:bidi="en-US"/>
        </w:rPr>
        <w:t>Nem kölcsönözhető dokumentumok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Azokat a dokumentumokat, amelyek nem kölcsönözhetőek, a könyvtár helyben olvasásra adja olvasói kezébe.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Nem kölcsönözhető: </w:t>
      </w:r>
      <w:r w:rsidRPr="005E5D88">
        <w:rPr>
          <w:color w:val="auto"/>
          <w:szCs w:val="22"/>
          <w:lang w:val="en-US" w:eastAsia="x-none" w:bidi="en-US"/>
        </w:rPr>
        <w:tab/>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 </w:t>
      </w:r>
      <w:r w:rsidRPr="005E5D88">
        <w:rPr>
          <w:color w:val="auto"/>
          <w:szCs w:val="22"/>
          <w:lang w:val="en-US" w:eastAsia="x-none" w:bidi="en-US"/>
        </w:rPr>
        <w:tab/>
        <w:t>kézikönyv (piros színcsíkkal ellátott dokumentumok),</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 </w:t>
      </w:r>
      <w:r w:rsidRPr="005E5D88">
        <w:rPr>
          <w:color w:val="auto"/>
          <w:szCs w:val="22"/>
          <w:lang w:val="en-US" w:eastAsia="x-none" w:bidi="en-US"/>
        </w:rPr>
        <w:tab/>
        <w:t xml:space="preserve">külön gyűjtemények </w:t>
      </w:r>
      <w:r w:rsidRPr="005E5D88">
        <w:rPr>
          <w:color w:val="auto"/>
          <w:szCs w:val="22"/>
          <w:lang w:val="en-US" w:eastAsia="x-none" w:bidi="en-US"/>
        </w:rPr>
        <w:t>anyaga,</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 </w:t>
      </w:r>
      <w:r w:rsidRPr="005E5D88">
        <w:rPr>
          <w:color w:val="auto"/>
          <w:szCs w:val="22"/>
          <w:lang w:val="en-US" w:eastAsia="x-none" w:bidi="en-US"/>
        </w:rPr>
        <w:tab/>
        <w:t>iskolatörténeti anyagok,</w:t>
      </w:r>
    </w:p>
    <w:p w:rsidR="00AD48C1"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 xml:space="preserve">- </w:t>
      </w:r>
      <w:r w:rsidRPr="005E5D88">
        <w:rPr>
          <w:color w:val="auto"/>
          <w:szCs w:val="22"/>
          <w:lang w:val="en-US" w:eastAsia="x-none" w:bidi="en-US"/>
        </w:rPr>
        <w:tab/>
        <w:t>ritka, értékes művek.</w:t>
      </w:r>
    </w:p>
    <w:p w:rsidR="00512DC0" w:rsidRDefault="00512DC0" w:rsidP="00512DC0">
      <w:pPr>
        <w:tabs>
          <w:tab w:val="left" w:pos="284"/>
        </w:tabs>
        <w:suppressAutoHyphens w:val="0"/>
        <w:spacing w:line="360" w:lineRule="auto"/>
        <w:jc w:val="both"/>
        <w:rPr>
          <w:color w:val="auto"/>
          <w:szCs w:val="22"/>
          <w:lang w:val="en-US" w:eastAsia="x-none" w:bidi="en-US"/>
        </w:rPr>
      </w:pPr>
    </w:p>
    <w:p w:rsidR="00512DC0" w:rsidRDefault="00512DC0" w:rsidP="00512DC0">
      <w:pPr>
        <w:tabs>
          <w:tab w:val="left" w:pos="284"/>
        </w:tabs>
        <w:suppressAutoHyphens w:val="0"/>
        <w:spacing w:line="360" w:lineRule="auto"/>
        <w:jc w:val="both"/>
        <w:rPr>
          <w:color w:val="auto"/>
          <w:szCs w:val="22"/>
          <w:lang w:val="en-US" w:eastAsia="x-none" w:bidi="en-US"/>
        </w:rPr>
      </w:pPr>
    </w:p>
    <w:p w:rsidR="00512DC0" w:rsidRPr="005E5D88" w:rsidRDefault="00512DC0" w:rsidP="00512DC0">
      <w:pPr>
        <w:tabs>
          <w:tab w:val="left" w:pos="284"/>
        </w:tabs>
        <w:suppressAutoHyphens w:val="0"/>
        <w:spacing w:line="360" w:lineRule="auto"/>
        <w:jc w:val="both"/>
        <w:rPr>
          <w:color w:val="auto"/>
          <w:szCs w:val="22"/>
          <w:lang w:val="en-US" w:eastAsia="x-none" w:bidi="en-US"/>
        </w:rPr>
      </w:pP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Reprográfiai szolgáltatások</w:t>
      </w:r>
    </w:p>
    <w:p w:rsidR="00512DC0"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nyomtatott és kéziratos dokumentumokról vagy azok egyes részeiről kívánságra a könyvtár másolatot készíthet (maximum 4 oldal). A dokumentum értéke, állapota vagy </w:t>
      </w:r>
      <w:r w:rsidRPr="005E5D88">
        <w:rPr>
          <w:color w:val="auto"/>
          <w:szCs w:val="22"/>
          <w:lang w:val="en-US" w:eastAsia="x-none" w:bidi="en-US"/>
        </w:rPr>
        <w:t xml:space="preserve">egyéb ok miatt a könyvtár korlátozhatja a szolgáltatást. A másolat csak magáncélra használható fel. </w:t>
      </w:r>
      <w:bookmarkStart w:id="439" w:name="_Toc241028703"/>
    </w:p>
    <w:p w:rsidR="00512DC0" w:rsidRDefault="00512DC0" w:rsidP="005E5D88">
      <w:pPr>
        <w:suppressAutoHyphens w:val="0"/>
        <w:spacing w:line="360" w:lineRule="auto"/>
        <w:jc w:val="both"/>
        <w:rPr>
          <w:color w:val="auto"/>
          <w:szCs w:val="22"/>
          <w:lang w:val="en-US" w:eastAsia="x-none" w:bidi="en-US"/>
        </w:rPr>
      </w:pPr>
    </w:p>
    <w:p w:rsidR="00512DC0" w:rsidRDefault="00512DC0" w:rsidP="005E5D88">
      <w:pPr>
        <w:suppressAutoHyphens w:val="0"/>
        <w:spacing w:line="360" w:lineRule="auto"/>
        <w:jc w:val="both"/>
        <w:rPr>
          <w:color w:val="auto"/>
          <w:szCs w:val="22"/>
          <w:lang w:val="en-US" w:eastAsia="x-none" w:bidi="en-US"/>
        </w:rPr>
      </w:pP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2. SZÁMÚ MELLÉKLET</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KATALÓGUSSZERKESZTÉSI SZABÁLYZAT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katalógusszerkesztési szabályzat a könyvtári állomány feltárásának szabályait rögzíti.</w:t>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 xml:space="preserve">A könyvtári </w:t>
      </w:r>
      <w:r w:rsidRPr="005E5D88">
        <w:rPr>
          <w:b/>
          <w:color w:val="auto"/>
          <w:szCs w:val="22"/>
          <w:lang w:val="en-US" w:eastAsia="x-none" w:bidi="en-US"/>
        </w:rPr>
        <w:t>állomány feltárása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végleges nyilvántartásba vett dokumentumok formai és tartalmi (tárgyszó, ETO) feltárása a Szirén integrált könyvtári rendszerrel tö</w:t>
      </w:r>
      <w:bookmarkStart w:id="440" w:name="_Toc255375583"/>
      <w:r w:rsidRPr="005E5D88">
        <w:rPr>
          <w:color w:val="auto"/>
          <w:szCs w:val="22"/>
          <w:lang w:val="en-US" w:eastAsia="x-none" w:bidi="en-US"/>
        </w:rPr>
        <w:t>rténik, a leírás a következő elemeket tartalmazza: bibliográfiai adatok, ETO szakjelzet, Cutter-szám, tá</w:t>
      </w:r>
      <w:r w:rsidRPr="005E5D88">
        <w:rPr>
          <w:color w:val="auto"/>
          <w:szCs w:val="22"/>
          <w:lang w:val="en-US" w:eastAsia="x-none" w:bidi="en-US"/>
        </w:rPr>
        <w:t xml:space="preserve">rgyszavak. </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A dokumentum-leírás szabályai</w:t>
      </w:r>
      <w:bookmarkEnd w:id="440"/>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dokumentum-leírás szabályait szabványok rögzítik dokumentumtípusonként. A leírás forrása minden esetben az adott dokumentum. A könyvtárban ennek megfelelően történik a dokumentumok leírása, biztosítva van a gépi </w:t>
      </w:r>
      <w:r w:rsidRPr="005E5D88">
        <w:rPr>
          <w:color w:val="auto"/>
          <w:szCs w:val="22"/>
          <w:lang w:val="en-US" w:eastAsia="x-none" w:bidi="en-US"/>
        </w:rPr>
        <w:t>visszakereshetőség. Az iskolai könyvtár katalógusa digitális nyilvántartás (Szirén könyvtári program).</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dokumentumok visszakereshetőségét raktári jelzetekkel is biztosítjuk. A szépirodalmi művek raktári jelzete a betűrendi jel (Cutter-szám), a </w:t>
      </w:r>
      <w:r w:rsidRPr="005E5D88">
        <w:rPr>
          <w:color w:val="auto"/>
          <w:szCs w:val="22"/>
          <w:lang w:val="en-US" w:eastAsia="x-none" w:bidi="en-US"/>
        </w:rPr>
        <w:t>szakdokumentumok pedig az ETO szakjelzetei alapján nyernek elhelyezést a szabadpolcokon, (raktári jelük az ETO jelzet és a Cutter-szám). A tankönyvek, oktatási segédanyagok tantárgyanként csoportosítva találhatók a szabadpolcokon.</w:t>
      </w:r>
    </w:p>
    <w:p w:rsidR="00512DC0" w:rsidRDefault="00512DC0" w:rsidP="005E5D88">
      <w:pPr>
        <w:suppressAutoHyphens w:val="0"/>
        <w:spacing w:line="360" w:lineRule="auto"/>
        <w:jc w:val="both"/>
        <w:rPr>
          <w:b/>
          <w:color w:val="auto"/>
          <w:szCs w:val="22"/>
          <w:lang w:val="en-US" w:eastAsia="x-none" w:bidi="en-US"/>
        </w:rPr>
      </w:pPr>
    </w:p>
    <w:p w:rsidR="00512DC0" w:rsidRDefault="00512DC0" w:rsidP="005E5D88">
      <w:pPr>
        <w:suppressAutoHyphens w:val="0"/>
        <w:spacing w:line="360" w:lineRule="auto"/>
        <w:jc w:val="both"/>
        <w:rPr>
          <w:b/>
          <w:color w:val="auto"/>
          <w:szCs w:val="22"/>
          <w:lang w:val="en-US" w:eastAsia="x-none" w:bidi="en-US"/>
        </w:rPr>
      </w:pP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3. SZÁMÚ MELLÉKLET</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TANKÖNYVTÁRI SZABÁLYZAT</w:t>
      </w:r>
    </w:p>
    <w:p w:rsidR="00AD48C1" w:rsidRPr="005E5D88" w:rsidRDefault="00E50ADA" w:rsidP="005E5D88">
      <w:pPr>
        <w:suppressAutoHyphens w:val="0"/>
        <w:spacing w:line="360" w:lineRule="auto"/>
        <w:jc w:val="both"/>
        <w:rPr>
          <w:color w:val="auto"/>
          <w:szCs w:val="22"/>
          <w:lang w:val="en-US" w:eastAsia="x-none" w:bidi="en-US"/>
        </w:rPr>
      </w:pPr>
      <w:r w:rsidRPr="005E5D88">
        <w:rPr>
          <w:bCs/>
          <w:color w:val="auto"/>
          <w:szCs w:val="22"/>
          <w:lang w:val="en-US" w:eastAsia="x-none" w:bidi="en-US"/>
        </w:rPr>
        <w:t xml:space="preserve">Az </w:t>
      </w:r>
      <w:r w:rsidRPr="005E5D88">
        <w:rPr>
          <w:b/>
          <w:bCs/>
          <w:color w:val="auto"/>
          <w:szCs w:val="22"/>
          <w:lang w:val="en-US" w:eastAsia="x-none" w:bidi="en-US"/>
        </w:rPr>
        <w:t>ingyenes tankönyv</w:t>
      </w:r>
      <w:r w:rsidRPr="005E5D88">
        <w:rPr>
          <w:bCs/>
          <w:color w:val="auto"/>
          <w:szCs w:val="22"/>
          <w:lang w:val="en-US" w:eastAsia="x-none" w:bidi="en-US"/>
        </w:rPr>
        <w:t xml:space="preserve"> ellátás rendjéről jogszabály rendelkezik. Mivel iskolánkban alapképzés nem folyik csak éretteségi utáni szakképzés, ezért ez a pont irrelevéns.</w:t>
      </w:r>
    </w:p>
    <w:bookmarkEnd w:id="439"/>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A nyilvántartásának módja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Dokumentumtípusonként egyedi nyilvántartá</w:t>
      </w:r>
      <w:r w:rsidRPr="005E5D88">
        <w:rPr>
          <w:color w:val="auto"/>
          <w:szCs w:val="22"/>
          <w:lang w:val="en-US" w:eastAsia="x-none" w:bidi="en-US"/>
        </w:rPr>
        <w:t xml:space="preserve">sba kerülnek a szakkönyvek, a szótárak, kötelező olvasmányok, egyéb alkotások, amelyeket a </w:t>
      </w:r>
      <w:r w:rsidR="00DB081B" w:rsidRPr="005E5D88">
        <w:rPr>
          <w:color w:val="auto"/>
          <w:szCs w:val="22"/>
          <w:lang w:val="en-US" w:eastAsia="x-none" w:bidi="en-US"/>
        </w:rPr>
        <w:t>nevelőtestület</w:t>
      </w:r>
      <w:r w:rsidRPr="005E5D88">
        <w:rPr>
          <w:color w:val="auto"/>
          <w:szCs w:val="22"/>
          <w:lang w:val="en-US" w:eastAsia="x-none" w:bidi="en-US"/>
        </w:rPr>
        <w:t xml:space="preserve"> jóváhagyásával kerültek beszerzésre, illetve az olyan tankönyvek, segédkönyvek, amelyek várhatóan 2 évnél tovább maradnak használatban.</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 iskolai kön</w:t>
      </w:r>
      <w:r w:rsidRPr="005E5D88">
        <w:rPr>
          <w:color w:val="auto"/>
          <w:szCs w:val="22"/>
          <w:lang w:val="en-US" w:eastAsia="x-none" w:bidi="en-US"/>
        </w:rPr>
        <w:t>yvtári állományba került dokumentumok csak könyvtári bélyegzés és nyilvántartásba vétel után kölcsönözhetők.</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A kölcsönzés rendje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szakkönyvek kölcsönzésének ideje: </w:t>
      </w:r>
    </w:p>
    <w:p w:rsidR="00AD48C1" w:rsidRPr="005E5D88" w:rsidRDefault="00E50ADA" w:rsidP="00512DC0">
      <w:pPr>
        <w:numPr>
          <w:ilvl w:val="0"/>
          <w:numId w:val="22"/>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több évfolyamon keresztül használt szakkönyvek esetén: legfeljebb kettő év,</w:t>
      </w:r>
    </w:p>
    <w:p w:rsidR="00AD48C1" w:rsidRPr="005E5D88" w:rsidRDefault="00E50ADA" w:rsidP="00512DC0">
      <w:pPr>
        <w:numPr>
          <w:ilvl w:val="0"/>
          <w:numId w:val="22"/>
        </w:numPr>
        <w:tabs>
          <w:tab w:val="clear" w:pos="72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egy évfolyam</w:t>
      </w:r>
      <w:r w:rsidRPr="005E5D88">
        <w:rPr>
          <w:color w:val="auto"/>
          <w:szCs w:val="22"/>
          <w:lang w:val="en-US" w:eastAsia="x-none" w:bidi="en-US"/>
        </w:rPr>
        <w:t>on használt szakkönyvek esetén: a tanév kezdetétől a tanév végéig.</w:t>
      </w:r>
    </w:p>
    <w:p w:rsidR="00AD48C1" w:rsidRPr="005E5D88" w:rsidRDefault="00E50ADA" w:rsidP="00512DC0">
      <w:pPr>
        <w:tabs>
          <w:tab w:val="num" w:pos="284"/>
        </w:tabs>
        <w:suppressAutoHyphens w:val="0"/>
        <w:spacing w:line="360" w:lineRule="auto"/>
        <w:jc w:val="both"/>
        <w:rPr>
          <w:b/>
          <w:color w:val="auto"/>
          <w:szCs w:val="22"/>
          <w:lang w:val="en-US" w:eastAsia="x-none" w:bidi="en-US"/>
        </w:rPr>
      </w:pPr>
      <w:r w:rsidRPr="005E5D88">
        <w:rPr>
          <w:b/>
          <w:color w:val="auto"/>
          <w:szCs w:val="22"/>
          <w:lang w:val="en-US" w:eastAsia="x-none" w:bidi="en-US"/>
        </w:rPr>
        <w:t>A kártérítés szabályozása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Meg kell téríteni a könyv árát, a könyv, szakkönyv elveszett, vagy megrongálódott.</w:t>
      </w:r>
    </w:p>
    <w:p w:rsidR="00AD48C1" w:rsidRPr="005E5D88" w:rsidRDefault="00E50ADA" w:rsidP="00512DC0">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Nem kell megtéríteni az árát, a könyv, szakkönyv rendeltetésszerű használatából </w:t>
      </w:r>
      <w:r w:rsidRPr="005E5D88">
        <w:rPr>
          <w:color w:val="auto"/>
          <w:szCs w:val="22"/>
          <w:lang w:val="en-US" w:eastAsia="x-none" w:bidi="en-US"/>
        </w:rPr>
        <w:t>származó</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értékcsökkenés esetén. Az elhasználódás mértékének és indokoltságának megállapítása a könyvtáros feladata. Vitás esetekben az igazgató dönt. A tanuló a könyv kölcsönzésével, aelvesztésével, megrongálódásával okozott kár megtérítésére köteles. </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Enn</w:t>
      </w:r>
      <w:r w:rsidRPr="005E5D88">
        <w:rPr>
          <w:color w:val="auto"/>
          <w:szCs w:val="22"/>
          <w:lang w:val="en-US" w:eastAsia="x-none" w:bidi="en-US"/>
        </w:rPr>
        <w:t>ek módjai:</w:t>
      </w:r>
    </w:p>
    <w:p w:rsidR="00AD48C1" w:rsidRPr="005E5D88" w:rsidRDefault="00E50ADA" w:rsidP="00512DC0">
      <w:pPr>
        <w:numPr>
          <w:ilvl w:val="0"/>
          <w:numId w:val="27"/>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ugyanolyan könyv beszerzése,</w:t>
      </w:r>
    </w:p>
    <w:p w:rsidR="00AD48C1" w:rsidRPr="005E5D88" w:rsidRDefault="00E50ADA" w:rsidP="00512DC0">
      <w:pPr>
        <w:numPr>
          <w:ilvl w:val="0"/>
          <w:numId w:val="27"/>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anyagi kártérítés (aktuális piaci áron)</w:t>
      </w:r>
    </w:p>
    <w:p w:rsidR="00AD48C1" w:rsidRPr="005E5D88" w:rsidRDefault="00E50ADA" w:rsidP="00512DC0">
      <w:pPr>
        <w:tabs>
          <w:tab w:val="left" w:pos="284"/>
        </w:tabs>
        <w:suppressAutoHyphens w:val="0"/>
        <w:spacing w:line="360" w:lineRule="auto"/>
        <w:jc w:val="both"/>
        <w:rPr>
          <w:color w:val="auto"/>
          <w:szCs w:val="22"/>
          <w:lang w:val="en-US" w:eastAsia="x-none" w:bidi="en-US"/>
        </w:rPr>
      </w:pPr>
      <w:r w:rsidRPr="005E5D88">
        <w:rPr>
          <w:color w:val="auto"/>
          <w:szCs w:val="22"/>
          <w:lang w:val="en-US" w:eastAsia="x-none" w:bidi="en-US"/>
        </w:rPr>
        <w:t>A kártérítési összeget csökkenteni, mérsékelni lehet, illetve el lehet tekinteni a kártérítéstől akkor, ha a tanuló anyagi és szociális helyzete indokolja.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igazgató dönt a </w:t>
      </w:r>
      <w:r w:rsidRPr="005E5D88">
        <w:rPr>
          <w:color w:val="auto"/>
          <w:szCs w:val="22"/>
          <w:lang w:val="en-US" w:eastAsia="x-none" w:bidi="en-US"/>
        </w:rPr>
        <w:t>kártérítési összegek csökkentése, mérséklése tárgyában.</w:t>
      </w:r>
    </w:p>
    <w:p w:rsidR="00AD48C1" w:rsidRPr="005E5D88" w:rsidRDefault="00E50ADA" w:rsidP="005E5D88">
      <w:pPr>
        <w:suppressAutoHyphens w:val="0"/>
        <w:spacing w:line="360" w:lineRule="auto"/>
        <w:rPr>
          <w:b/>
          <w:color w:val="auto"/>
          <w:szCs w:val="22"/>
          <w:lang w:val="en-US" w:eastAsia="x-none" w:bidi="en-US"/>
        </w:rPr>
      </w:pPr>
      <w:r w:rsidRPr="005E5D88">
        <w:rPr>
          <w:color w:val="auto"/>
          <w:szCs w:val="22"/>
          <w:lang w:val="en-US" w:eastAsia="x-none" w:bidi="en-US"/>
        </w:rPr>
        <w:br w:type="page"/>
      </w:r>
      <w:r w:rsidRPr="005E5D88">
        <w:rPr>
          <w:b/>
          <w:color w:val="auto"/>
          <w:szCs w:val="22"/>
          <w:lang w:val="en-US" w:eastAsia="x-none" w:bidi="en-US"/>
        </w:rPr>
        <w:t>4. SZÁMÚ MELLÉKLET</w:t>
      </w:r>
    </w:p>
    <w:p w:rsidR="00AD48C1" w:rsidRPr="005E5D88" w:rsidRDefault="00E50ADA" w:rsidP="005E5D88">
      <w:pPr>
        <w:tabs>
          <w:tab w:val="left" w:pos="3020"/>
        </w:tabs>
        <w:suppressAutoHyphens w:val="0"/>
        <w:spacing w:line="360" w:lineRule="auto"/>
        <w:jc w:val="both"/>
        <w:rPr>
          <w:b/>
          <w:color w:val="auto"/>
          <w:szCs w:val="22"/>
          <w:lang w:val="en-US" w:eastAsia="x-none" w:bidi="en-US"/>
        </w:rPr>
      </w:pPr>
      <w:r w:rsidRPr="005E5D88">
        <w:rPr>
          <w:b/>
          <w:color w:val="auto"/>
          <w:szCs w:val="22"/>
          <w:lang w:val="en-US" w:eastAsia="x-none" w:bidi="en-US"/>
        </w:rPr>
        <w:t>MUNKAKÖRI LEÍRÁSOK</w:t>
      </w:r>
      <w:r w:rsidRPr="005E5D88">
        <w:rPr>
          <w:b/>
          <w:color w:val="auto"/>
          <w:szCs w:val="22"/>
          <w:lang w:val="en-US" w:eastAsia="x-none" w:bidi="en-US"/>
        </w:rPr>
        <w:tab/>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Hivatkozások:</w:t>
      </w:r>
    </w:p>
    <w:p w:rsidR="00AD48C1" w:rsidRPr="005E5D88" w:rsidRDefault="00E50ADA" w:rsidP="00512DC0">
      <w:pPr>
        <w:numPr>
          <w:ilvl w:val="0"/>
          <w:numId w:val="28"/>
        </w:numPr>
        <w:tabs>
          <w:tab w:val="clear" w:pos="1425"/>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munkaköri leírás</w:t>
      </w:r>
    </w:p>
    <w:p w:rsidR="00AD48C1" w:rsidRPr="005E5D88" w:rsidRDefault="00E50ADA" w:rsidP="00512DC0">
      <w:pPr>
        <w:numPr>
          <w:ilvl w:val="0"/>
          <w:numId w:val="28"/>
        </w:numPr>
        <w:tabs>
          <w:tab w:val="clear" w:pos="1425"/>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intézmény munkaterve</w:t>
      </w:r>
    </w:p>
    <w:p w:rsidR="00AD48C1" w:rsidRPr="005E5D88" w:rsidRDefault="00E50ADA" w:rsidP="00512DC0">
      <w:pPr>
        <w:numPr>
          <w:ilvl w:val="0"/>
          <w:numId w:val="28"/>
        </w:numPr>
        <w:tabs>
          <w:tab w:val="clear" w:pos="1425"/>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Szakmai munkakaözösségek munkaterve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munkakörét alapvetően a Nemzeti Köznevelésről szóló 2011.évi CXC.</w:t>
      </w:r>
      <w:r w:rsidRPr="005E5D88">
        <w:rPr>
          <w:color w:val="auto"/>
          <w:szCs w:val="22"/>
          <w:lang w:val="en-US" w:eastAsia="x-none" w:bidi="en-US"/>
        </w:rPr>
        <w:t xml:space="preserve"> törvény és a szakképzésről szóló 2011.évi CLXXXVII. törvény pedagógus munkakörre vonatkozó előírásai valamint a 20/2012. VIII.31.) EMMI rendelet a nevelési-oktatási intézmények működéséről határozzák meg. </w:t>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Általános tevékenységei, kötelességei</w:t>
      </w:r>
    </w:p>
    <w:p w:rsidR="00AD48C1" w:rsidRPr="005E5D88" w:rsidRDefault="00E50ADA" w:rsidP="00512DC0">
      <w:pPr>
        <w:numPr>
          <w:ilvl w:val="0"/>
          <w:numId w:val="44"/>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Felettes és</w:t>
      </w:r>
      <w:r w:rsidRPr="005E5D88">
        <w:rPr>
          <w:color w:val="auto"/>
          <w:szCs w:val="22"/>
          <w:lang w:val="en-US" w:eastAsia="x-none" w:bidi="en-US"/>
        </w:rPr>
        <w:t xml:space="preserve"> mellérendelt szerveknél a könyvtári szolgáltatás irányító és tanácsadó szakmai szerveknél az iskola képviselete</w:t>
      </w:r>
    </w:p>
    <w:p w:rsidR="00AD48C1" w:rsidRPr="005E5D88" w:rsidRDefault="00E50ADA" w:rsidP="00512DC0">
      <w:pPr>
        <w:numPr>
          <w:ilvl w:val="0"/>
          <w:numId w:val="44"/>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 munkaterv könyvtárra vonatkozó részének elkészítése</w:t>
      </w:r>
    </w:p>
    <w:p w:rsidR="00AD48C1" w:rsidRPr="005E5D88" w:rsidRDefault="00E50ADA" w:rsidP="00512DC0">
      <w:pPr>
        <w:numPr>
          <w:ilvl w:val="0"/>
          <w:numId w:val="44"/>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könyvtár működési szabályzatának kiadása az iskola valamennyi szervezeti egység</w:t>
      </w:r>
      <w:r w:rsidRPr="005E5D88">
        <w:rPr>
          <w:color w:val="auto"/>
          <w:szCs w:val="22"/>
          <w:lang w:val="en-US" w:eastAsia="x-none" w:bidi="en-US"/>
        </w:rPr>
        <w:t>ének</w:t>
      </w:r>
    </w:p>
    <w:p w:rsidR="00AD48C1" w:rsidRPr="005E5D88" w:rsidRDefault="00E50ADA" w:rsidP="00512DC0">
      <w:pPr>
        <w:numPr>
          <w:ilvl w:val="0"/>
          <w:numId w:val="44"/>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könyvtár fejlesztéséhez szükséges információk és dokumentációk beszerzése</w:t>
      </w:r>
    </w:p>
    <w:p w:rsidR="00AD48C1" w:rsidRPr="005E5D88" w:rsidRDefault="00E50ADA" w:rsidP="00512DC0">
      <w:pPr>
        <w:numPr>
          <w:ilvl w:val="0"/>
          <w:numId w:val="44"/>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könyvtári módszerekkel foglalkozó szakmai irodalom rendszeres tanulmányozása, tapasztalatcserék</w:t>
      </w:r>
    </w:p>
    <w:p w:rsidR="00AD48C1" w:rsidRPr="005E5D88" w:rsidRDefault="00E50ADA" w:rsidP="00512DC0">
      <w:pPr>
        <w:numPr>
          <w:ilvl w:val="0"/>
          <w:numId w:val="44"/>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belső igények (tanárok, tanulók) meghallgatása alapján szak-és </w:t>
      </w:r>
      <w:r w:rsidRPr="005E5D88">
        <w:rPr>
          <w:color w:val="auto"/>
          <w:szCs w:val="22"/>
          <w:lang w:val="en-US" w:eastAsia="x-none" w:bidi="en-US"/>
        </w:rPr>
        <w:t>szépirodalmi, illetőleg a nevelőmunkához szükséges könyvek beszerzése</w:t>
      </w:r>
    </w:p>
    <w:p w:rsidR="00AD48C1" w:rsidRPr="005E5D88" w:rsidRDefault="00E50ADA" w:rsidP="00512DC0">
      <w:pPr>
        <w:numPr>
          <w:ilvl w:val="0"/>
          <w:numId w:val="44"/>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Hatásköri területén ügyel a tűz és munkavédelmi intézkedések betartására, az esetlegesen feltárt hiányosságok megszüntetése érdekében – a gondnoknál- haladéktalanul intézkedik</w:t>
      </w:r>
    </w:p>
    <w:p w:rsidR="00AD48C1" w:rsidRPr="005E5D88" w:rsidRDefault="00E50ADA" w:rsidP="00512DC0">
      <w:pPr>
        <w:numPr>
          <w:ilvl w:val="0"/>
          <w:numId w:val="44"/>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Az iskola </w:t>
      </w:r>
      <w:r w:rsidRPr="005E5D88">
        <w:rPr>
          <w:color w:val="auto"/>
          <w:szCs w:val="22"/>
          <w:lang w:val="en-US" w:eastAsia="x-none" w:bidi="en-US"/>
        </w:rPr>
        <w:t>oktató-nevelő munkáját a gyűjtőköri szabályzatban meghatározott információhordozók gyűjtésével, feldolgozásával és szolgáltatásával segíti, kezeli a tanári kézikönyvtárat.</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Állománygondozás körébe tartozó feladatai</w:t>
      </w:r>
    </w:p>
    <w:p w:rsidR="00AD48C1" w:rsidRPr="005E5D88" w:rsidRDefault="00E50ADA" w:rsidP="00512DC0">
      <w:pPr>
        <w:numPr>
          <w:ilvl w:val="0"/>
          <w:numId w:val="45"/>
        </w:numPr>
        <w:tabs>
          <w:tab w:val="left" w:pos="142"/>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Állománygyarapítás (leltárkönyvek vezetése</w:t>
      </w:r>
      <w:r w:rsidRPr="005E5D88">
        <w:rPr>
          <w:b/>
          <w:color w:val="auto"/>
          <w:szCs w:val="22"/>
          <w:lang w:val="en-US" w:eastAsia="x-none" w:bidi="en-US"/>
        </w:rPr>
        <w:t>):</w:t>
      </w:r>
    </w:p>
    <w:p w:rsidR="00AD48C1" w:rsidRPr="005E5D88" w:rsidRDefault="00E50ADA" w:rsidP="00512DC0">
      <w:pPr>
        <w:numPr>
          <w:ilvl w:val="2"/>
          <w:numId w:val="30"/>
        </w:numPr>
        <w:tabs>
          <w:tab w:val="clear" w:pos="21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Felelős az évi költségvetés tervszerű és folyamatos felhasználásáért</w:t>
      </w:r>
    </w:p>
    <w:p w:rsidR="00AD48C1" w:rsidRPr="005E5D88" w:rsidRDefault="00E50ADA" w:rsidP="00512DC0">
      <w:pPr>
        <w:numPr>
          <w:ilvl w:val="2"/>
          <w:numId w:val="30"/>
        </w:numPr>
        <w:tabs>
          <w:tab w:val="clear" w:pos="21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megjelenő kiadványokról tájékozódik</w:t>
      </w:r>
    </w:p>
    <w:p w:rsidR="00AD48C1" w:rsidRPr="005E5D88" w:rsidRDefault="00E50ADA" w:rsidP="00512DC0">
      <w:pPr>
        <w:numPr>
          <w:ilvl w:val="2"/>
          <w:numId w:val="30"/>
        </w:numPr>
        <w:tabs>
          <w:tab w:val="clear" w:pos="21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Szükség esetén egyedi beszerzéseket is végez</w:t>
      </w:r>
    </w:p>
    <w:p w:rsidR="00AD48C1" w:rsidRPr="005E5D88" w:rsidRDefault="00E50ADA" w:rsidP="00512DC0">
      <w:pPr>
        <w:numPr>
          <w:ilvl w:val="2"/>
          <w:numId w:val="30"/>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beszerzéseknél konzultál a munkaközösségek vezetőivel (tagjaival), figyelembe veszi az iskola vezet</w:t>
      </w:r>
      <w:r w:rsidRPr="005E5D88">
        <w:rPr>
          <w:color w:val="auto"/>
          <w:szCs w:val="22"/>
          <w:lang w:val="en-US" w:eastAsia="x-none" w:bidi="en-US"/>
        </w:rPr>
        <w:t>őségének javaslatait</w:t>
      </w:r>
    </w:p>
    <w:p w:rsidR="00AD48C1" w:rsidRPr="005E5D88" w:rsidRDefault="00E50ADA" w:rsidP="00512DC0">
      <w:pPr>
        <w:numPr>
          <w:ilvl w:val="0"/>
          <w:numId w:val="45"/>
        </w:numPr>
        <w:tabs>
          <w:tab w:val="num"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Állományba vétel:</w:t>
      </w:r>
    </w:p>
    <w:p w:rsidR="00AD48C1" w:rsidRPr="005E5D88" w:rsidRDefault="00E50ADA" w:rsidP="00512DC0">
      <w:pPr>
        <w:numPr>
          <w:ilvl w:val="0"/>
          <w:numId w:val="31"/>
        </w:numPr>
        <w:tabs>
          <w:tab w:val="clear" w:pos="1428"/>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beszerzett dokumentumokat a könyvtárba érkezés után azonnal a könyvtári szabályzatban meghatározott módon nyilvántartásba veszi, és a számlákat továbbítja a gazdasági hivatalnak</w:t>
      </w:r>
    </w:p>
    <w:p w:rsidR="00AD48C1" w:rsidRPr="005E5D88" w:rsidRDefault="00E50ADA" w:rsidP="00512DC0">
      <w:pPr>
        <w:numPr>
          <w:ilvl w:val="0"/>
          <w:numId w:val="31"/>
        </w:numPr>
        <w:tabs>
          <w:tab w:val="clear" w:pos="1428"/>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nyilvántartásokat naprakész </w:t>
      </w:r>
      <w:r w:rsidRPr="005E5D88">
        <w:rPr>
          <w:color w:val="auto"/>
          <w:szCs w:val="22"/>
          <w:lang w:val="en-US" w:eastAsia="x-none" w:bidi="en-US"/>
        </w:rPr>
        <w:t>állapotban tartja.</w:t>
      </w:r>
    </w:p>
    <w:p w:rsidR="00AD48C1" w:rsidRPr="005E5D88" w:rsidRDefault="00E50ADA" w:rsidP="00512DC0">
      <w:pPr>
        <w:numPr>
          <w:ilvl w:val="0"/>
          <w:numId w:val="31"/>
        </w:numPr>
        <w:tabs>
          <w:tab w:val="clear" w:pos="1428"/>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Rendszeresen állománygyarapítást végez. A felesleges, elhasználódott, tartalmilag elavult műveket a rendeleti előírásoknak megfelelően törli az állományból (selejtez).</w:t>
      </w:r>
    </w:p>
    <w:p w:rsidR="00AD48C1" w:rsidRPr="005E5D88" w:rsidRDefault="00E50ADA" w:rsidP="00512DC0">
      <w:pPr>
        <w:numPr>
          <w:ilvl w:val="0"/>
          <w:numId w:val="31"/>
        </w:numPr>
        <w:tabs>
          <w:tab w:val="clear" w:pos="1428"/>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Segíti a normatív tankönyvellátás felmérésével kapcsolatos feladatoka</w:t>
      </w:r>
      <w:r w:rsidRPr="005E5D88">
        <w:rPr>
          <w:color w:val="auto"/>
          <w:szCs w:val="22"/>
          <w:lang w:val="en-US" w:eastAsia="x-none" w:bidi="en-US"/>
        </w:rPr>
        <w:t>t, bevételezi és kölcsönzésre biztosítja a normatív ellátásból származó tankönyveket, és gondoskodik a használatukat követő visszavételről.</w:t>
      </w:r>
    </w:p>
    <w:p w:rsidR="00AD48C1" w:rsidRPr="005E5D88" w:rsidRDefault="00E50ADA" w:rsidP="00512DC0">
      <w:pPr>
        <w:numPr>
          <w:ilvl w:val="0"/>
          <w:numId w:val="45"/>
        </w:numPr>
        <w:tabs>
          <w:tab w:val="left"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Állományvédelem:</w:t>
      </w:r>
    </w:p>
    <w:p w:rsidR="00AD48C1" w:rsidRPr="005E5D88" w:rsidRDefault="00E50ADA" w:rsidP="00512DC0">
      <w:pPr>
        <w:numPr>
          <w:ilvl w:val="0"/>
          <w:numId w:val="3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könyvtáros tanár felelős a könyvtár rendeltetésszerű használatáért.</w:t>
      </w:r>
    </w:p>
    <w:p w:rsidR="00AD48C1" w:rsidRPr="005E5D88" w:rsidRDefault="00E50ADA" w:rsidP="00512DC0">
      <w:pPr>
        <w:numPr>
          <w:ilvl w:val="0"/>
          <w:numId w:val="3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Állományellenőrzési rendeleti</w:t>
      </w:r>
      <w:r w:rsidRPr="005E5D88">
        <w:rPr>
          <w:color w:val="auto"/>
          <w:szCs w:val="22"/>
          <w:lang w:val="en-US" w:eastAsia="x-none" w:bidi="en-US"/>
        </w:rPr>
        <w:t xml:space="preserve"> előírás szerint az igazgató utasítására előkészíti a leltározást (raktári rend, raktári katalógus ellenőrzése, leltári ütemterv elkészítése), valamint részt vesz a leltározás lebonyolításában.</w:t>
      </w:r>
    </w:p>
    <w:p w:rsidR="00AD48C1" w:rsidRPr="005E5D88" w:rsidRDefault="00E50ADA" w:rsidP="00512DC0">
      <w:pPr>
        <w:numPr>
          <w:ilvl w:val="0"/>
          <w:numId w:val="3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Biztosítja, illetve ellátja a könyvtári anyag megőrzését. A kö</w:t>
      </w:r>
      <w:r w:rsidRPr="005E5D88">
        <w:rPr>
          <w:color w:val="auto"/>
          <w:szCs w:val="22"/>
          <w:lang w:val="en-US" w:eastAsia="x-none" w:bidi="en-US"/>
        </w:rPr>
        <w:t>lcsönzött könyvtári anyaggal (hiány, elvesztés) kapcsolatos terhelő leveleket elkészíti és elküldi, a másolati példánnyal a gazdasági osztályt értesíti</w:t>
      </w:r>
    </w:p>
    <w:p w:rsidR="00AD48C1" w:rsidRPr="005E5D88" w:rsidRDefault="00E50ADA" w:rsidP="00512DC0">
      <w:pPr>
        <w:numPr>
          <w:ilvl w:val="0"/>
          <w:numId w:val="3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Pontosan vezeti a kölcsönzési nyilvántartást</w:t>
      </w:r>
    </w:p>
    <w:p w:rsidR="00AD48C1" w:rsidRPr="005E5D88" w:rsidRDefault="00E50ADA" w:rsidP="00512DC0">
      <w:pPr>
        <w:numPr>
          <w:ilvl w:val="0"/>
          <w:numId w:val="32"/>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rábízott könyvtári állományért anyagi felelősséggel is </w:t>
      </w:r>
      <w:r w:rsidRPr="005E5D88">
        <w:rPr>
          <w:color w:val="auto"/>
          <w:szCs w:val="22"/>
          <w:lang w:val="en-US" w:eastAsia="x-none" w:bidi="en-US"/>
        </w:rPr>
        <w:t>tartozik</w:t>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Szolgáltatások körébe tartozó feladatai:</w:t>
      </w:r>
    </w:p>
    <w:p w:rsidR="00AD48C1" w:rsidRPr="005E5D88" w:rsidRDefault="00E50ADA" w:rsidP="00512DC0">
      <w:pPr>
        <w:numPr>
          <w:ilvl w:val="0"/>
          <w:numId w:val="4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Kölcsönzés: a működési szabályzatban meghatározott módon</w:t>
      </w:r>
    </w:p>
    <w:p w:rsidR="00AD48C1" w:rsidRPr="005E5D88" w:rsidRDefault="00E50ADA" w:rsidP="00512DC0">
      <w:pPr>
        <w:numPr>
          <w:ilvl w:val="0"/>
          <w:numId w:val="46"/>
        </w:numPr>
        <w:tabs>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iskolai munkatervben meghatározott feladatokat – nevelési értekezlet, évfordulós események, tanulmányi verseny, vetélkedő stb.- ajánlójegyzék össz</w:t>
      </w:r>
      <w:r w:rsidRPr="005E5D88">
        <w:rPr>
          <w:color w:val="auto"/>
          <w:szCs w:val="22"/>
          <w:lang w:val="en-US" w:eastAsia="x-none" w:bidi="en-US"/>
        </w:rPr>
        <w:t>eállításával segíti</w:t>
      </w:r>
    </w:p>
    <w:p w:rsidR="00AD48C1" w:rsidRPr="005E5D88" w:rsidRDefault="00E50ADA" w:rsidP="00512DC0">
      <w:pPr>
        <w:suppressAutoHyphens w:val="0"/>
        <w:spacing w:line="360" w:lineRule="auto"/>
        <w:jc w:val="both"/>
        <w:rPr>
          <w:color w:val="auto"/>
          <w:szCs w:val="22"/>
          <w:lang w:val="en-US" w:eastAsia="x-none" w:bidi="en-US"/>
        </w:rPr>
      </w:pPr>
      <w:r w:rsidRPr="005E5D88">
        <w:rPr>
          <w:color w:val="auto"/>
          <w:szCs w:val="22"/>
          <w:lang w:val="en-US" w:eastAsia="x-none" w:bidi="en-US"/>
        </w:rPr>
        <w:t>A személyi adataiban történt változást (név, lakcím stb.) az igazgatónak azonnal jelzi.</w:t>
      </w:r>
    </w:p>
    <w:p w:rsidR="00AD48C1" w:rsidRPr="005E5D88" w:rsidRDefault="00E50ADA" w:rsidP="00512DC0">
      <w:pPr>
        <w:suppressAutoHyphens w:val="0"/>
        <w:spacing w:line="360" w:lineRule="auto"/>
        <w:jc w:val="both"/>
        <w:rPr>
          <w:b/>
          <w:color w:val="auto"/>
          <w:szCs w:val="22"/>
          <w:lang w:val="en-US" w:eastAsia="x-none" w:bidi="en-US"/>
        </w:rPr>
      </w:pPr>
      <w:r w:rsidRPr="005E5D88">
        <w:rPr>
          <w:b/>
          <w:color w:val="auto"/>
          <w:szCs w:val="22"/>
          <w:lang w:val="en-US" w:eastAsia="x-none" w:bidi="en-US"/>
        </w:rPr>
        <w:t xml:space="preserve">Kapcsolatot tart: </w:t>
      </w:r>
    </w:p>
    <w:p w:rsidR="00AD48C1" w:rsidRPr="005E5D88" w:rsidRDefault="00E50ADA" w:rsidP="004320CC">
      <w:pPr>
        <w:numPr>
          <w:ilvl w:val="0"/>
          <w:numId w:val="29"/>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igazgatóval</w:t>
      </w:r>
    </w:p>
    <w:p w:rsidR="00AD48C1" w:rsidRPr="005E5D88" w:rsidRDefault="00E50ADA" w:rsidP="004320CC">
      <w:pPr>
        <w:numPr>
          <w:ilvl w:val="0"/>
          <w:numId w:val="29"/>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intézményegység vezetőjével</w:t>
      </w:r>
    </w:p>
    <w:p w:rsidR="00AD48C1" w:rsidRPr="005E5D88" w:rsidRDefault="00E50ADA" w:rsidP="004320CC">
      <w:pPr>
        <w:numPr>
          <w:ilvl w:val="0"/>
          <w:numId w:val="29"/>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szakmai igazgatóhelyettessel</w:t>
      </w:r>
    </w:p>
    <w:p w:rsidR="00AD48C1" w:rsidRPr="005E5D88" w:rsidRDefault="00E50ADA" w:rsidP="004320CC">
      <w:pPr>
        <w:numPr>
          <w:ilvl w:val="0"/>
          <w:numId w:val="29"/>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diák és tanári könyvtár tevékenységének segítőjével</w:t>
      </w:r>
    </w:p>
    <w:p w:rsidR="00AD48C1" w:rsidRPr="005E5D88" w:rsidRDefault="00E50ADA" w:rsidP="004320CC">
      <w:pPr>
        <w:numPr>
          <w:ilvl w:val="0"/>
          <w:numId w:val="29"/>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nevelőtestület tagjaival</w:t>
      </w:r>
    </w:p>
    <w:p w:rsidR="00AD48C1" w:rsidRPr="005E5D88" w:rsidRDefault="00E50ADA" w:rsidP="004320CC">
      <w:pPr>
        <w:numPr>
          <w:ilvl w:val="0"/>
          <w:numId w:val="29"/>
        </w:numPr>
        <w:tabs>
          <w:tab w:val="clear" w:pos="357"/>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egyéb hivatali ügyeinek elintézése során a titkárság munkatársaival, a gazdasági szervezet munkatársaival, illetve a technikai dolgozókkal</w:t>
      </w:r>
    </w:p>
    <w:p w:rsidR="00AD48C1" w:rsidRPr="005E5D88" w:rsidRDefault="00E50ADA" w:rsidP="005E5D88">
      <w:pPr>
        <w:suppressAutoHyphens w:val="0"/>
        <w:spacing w:line="360" w:lineRule="auto"/>
        <w:jc w:val="both"/>
        <w:rPr>
          <w:b/>
          <w:color w:val="auto"/>
          <w:szCs w:val="22"/>
          <w:lang w:val="en-US" w:eastAsia="x-none" w:bidi="en-US"/>
        </w:rPr>
      </w:pPr>
      <w:r w:rsidRPr="005E5D88">
        <w:rPr>
          <w:color w:val="auto"/>
          <w:szCs w:val="22"/>
          <w:lang w:val="en-US" w:eastAsia="x-none" w:bidi="en-US"/>
        </w:rPr>
        <w:t>Továbbá közvetlen felettese utasítására vagy egyéni felismerése alapján olyan feladatokat is</w:t>
      </w:r>
      <w:r w:rsidRPr="005E5D88">
        <w:rPr>
          <w:color w:val="auto"/>
          <w:szCs w:val="22"/>
          <w:lang w:val="en-US" w:eastAsia="x-none" w:bidi="en-US"/>
        </w:rPr>
        <w:t xml:space="preserve"> teljesít, amelyek lényegük szerint tevékenységi körébe tartoznak, vagy iskolai szükségszerűségből adódnak.</w:t>
      </w:r>
      <w:r w:rsidRPr="005E5D88">
        <w:rPr>
          <w:color w:val="auto"/>
          <w:szCs w:val="22"/>
          <w:lang w:val="en-US" w:eastAsia="x-none" w:bidi="en-US"/>
        </w:rPr>
        <w:br w:type="page"/>
      </w:r>
      <w:r w:rsidRPr="005E5D88">
        <w:rPr>
          <w:b/>
          <w:color w:val="auto"/>
          <w:szCs w:val="22"/>
          <w:lang w:val="en-US" w:eastAsia="x-none" w:bidi="en-US"/>
        </w:rPr>
        <w:t>5. SZÁMÚ MELLÉKLET</w:t>
      </w:r>
    </w:p>
    <w:p w:rsidR="00AD48C1" w:rsidRPr="005E5D88" w:rsidRDefault="00E50ADA" w:rsidP="004320CC">
      <w:pPr>
        <w:suppressAutoHyphens w:val="0"/>
        <w:spacing w:line="360" w:lineRule="auto"/>
        <w:jc w:val="both"/>
        <w:rPr>
          <w:b/>
          <w:color w:val="auto"/>
          <w:szCs w:val="22"/>
          <w:lang w:val="en-US" w:eastAsia="x-none" w:bidi="en-US"/>
        </w:rPr>
      </w:pPr>
      <w:r w:rsidRPr="005E5D88">
        <w:rPr>
          <w:b/>
          <w:color w:val="auto"/>
          <w:szCs w:val="22"/>
          <w:lang w:val="en-US" w:eastAsia="x-none" w:bidi="en-US"/>
        </w:rPr>
        <w:t>GYŰJTŐKÖRI SZABÁLYZAT</w:t>
      </w:r>
    </w:p>
    <w:p w:rsidR="00AD48C1" w:rsidRPr="005E5D88" w:rsidRDefault="00E50ADA" w:rsidP="005E5D88">
      <w:pPr>
        <w:suppressAutoHyphens w:val="0"/>
        <w:spacing w:line="360" w:lineRule="auto"/>
        <w:jc w:val="both"/>
        <w:rPr>
          <w:b/>
          <w:bCs/>
          <w:color w:val="auto"/>
          <w:szCs w:val="22"/>
          <w:lang w:val="en-US" w:eastAsia="x-none" w:bidi="en-US"/>
        </w:rPr>
      </w:pPr>
      <w:r w:rsidRPr="005E5D88">
        <w:rPr>
          <w:b/>
          <w:color w:val="auto"/>
          <w:szCs w:val="22"/>
          <w:lang w:val="en-US" w:eastAsia="x-none" w:bidi="en-US"/>
        </w:rPr>
        <w:t>A</w:t>
      </w:r>
      <w:r w:rsidRPr="005E5D88">
        <w:rPr>
          <w:b/>
          <w:bCs/>
          <w:color w:val="auto"/>
          <w:szCs w:val="22"/>
          <w:lang w:val="en-US" w:eastAsia="x-none" w:bidi="en-US"/>
        </w:rPr>
        <w:t xml:space="preserve"> </w:t>
      </w:r>
      <w:r w:rsidRPr="005E5D88">
        <w:rPr>
          <w:b/>
          <w:color w:val="auto"/>
          <w:szCs w:val="22"/>
          <w:lang w:val="en-US" w:eastAsia="x-none" w:bidi="en-US"/>
        </w:rPr>
        <w:t xml:space="preserve">Budapesti Gazdasági SZC Belvárosi Gazdasági Szakgimnáziumának Könyvtára </w:t>
      </w:r>
      <w:r w:rsidRPr="005E5D88">
        <w:rPr>
          <w:b/>
          <w:bCs/>
          <w:color w:val="auto"/>
          <w:szCs w:val="22"/>
          <w:lang w:val="en-US" w:eastAsia="x-none" w:bidi="en-US"/>
        </w:rPr>
        <w:t>gyűjtőköre</w:t>
      </w:r>
    </w:p>
    <w:p w:rsidR="00AD48C1" w:rsidRPr="005E5D88" w:rsidRDefault="00E50ADA" w:rsidP="005E5D88">
      <w:pPr>
        <w:suppressAutoHyphens w:val="0"/>
        <w:spacing w:line="360" w:lineRule="auto"/>
        <w:jc w:val="both"/>
        <w:rPr>
          <w:bCs/>
          <w:color w:val="auto"/>
          <w:szCs w:val="22"/>
          <w:lang w:val="en-US" w:eastAsia="en-US" w:bidi="en-US"/>
        </w:rPr>
      </w:pPr>
      <w:bookmarkStart w:id="441" w:name="_Toc353695534"/>
      <w:r w:rsidRPr="005E5D88">
        <w:rPr>
          <w:color w:val="auto"/>
          <w:szCs w:val="22"/>
          <w:lang w:val="en-US" w:eastAsia="en-US" w:bidi="en-US"/>
        </w:rPr>
        <w:t>A gyűjtőköri szabályza</w:t>
      </w:r>
      <w:r w:rsidRPr="005E5D88">
        <w:rPr>
          <w:color w:val="auto"/>
          <w:szCs w:val="22"/>
          <w:lang w:val="en-US" w:eastAsia="en-US" w:bidi="en-US"/>
        </w:rPr>
        <w:t>t kialakítását befolyásoló tényezők</w:t>
      </w:r>
      <w:bookmarkEnd w:id="441"/>
    </w:p>
    <w:p w:rsidR="00AD48C1" w:rsidRPr="005E5D88" w:rsidRDefault="00E50ADA" w:rsidP="004320CC">
      <w:pPr>
        <w:suppressAutoHyphens w:val="0"/>
        <w:spacing w:line="360" w:lineRule="auto"/>
        <w:jc w:val="both"/>
        <w:rPr>
          <w:b/>
          <w:bCs/>
          <w:color w:val="auto"/>
          <w:szCs w:val="22"/>
          <w:lang w:val="en-US" w:eastAsia="x-none" w:bidi="en-US"/>
        </w:rPr>
      </w:pPr>
      <w:r w:rsidRPr="005E5D88">
        <w:rPr>
          <w:b/>
          <w:bCs/>
          <w:color w:val="auto"/>
          <w:szCs w:val="22"/>
          <w:lang w:val="en-US" w:eastAsia="x-none" w:bidi="en-US"/>
        </w:rPr>
        <w:t>A intézmény alapító okirata szerint az intézmény</w:t>
      </w:r>
    </w:p>
    <w:p w:rsidR="00AD48C1" w:rsidRPr="005E5D88" w:rsidRDefault="00E50ADA" w:rsidP="005E5D88">
      <w:pPr>
        <w:tabs>
          <w:tab w:val="left" w:pos="3261"/>
          <w:tab w:val="left" w:pos="4253"/>
        </w:tabs>
        <w:suppressAutoHyphens w:val="0"/>
        <w:spacing w:line="360" w:lineRule="auto"/>
        <w:ind w:firstLine="567"/>
        <w:jc w:val="both"/>
        <w:rPr>
          <w:color w:val="auto"/>
          <w:szCs w:val="22"/>
          <w:lang w:val="en-US" w:eastAsia="x-none" w:bidi="en-US"/>
        </w:rPr>
      </w:pPr>
      <w:r w:rsidRPr="005E5D88">
        <w:rPr>
          <w:color w:val="auto"/>
          <w:szCs w:val="22"/>
          <w:u w:val="single"/>
          <w:lang w:val="en-US" w:eastAsia="x-none" w:bidi="en-US"/>
        </w:rPr>
        <w:t>Besorolása</w:t>
      </w:r>
      <w:r w:rsidRPr="005E5D88">
        <w:rPr>
          <w:color w:val="auto"/>
          <w:szCs w:val="22"/>
          <w:lang w:val="en-US" w:eastAsia="x-none" w:bidi="en-US"/>
        </w:rPr>
        <w:t xml:space="preserve">: </w:t>
      </w:r>
      <w:r w:rsidRPr="005E5D88">
        <w:rPr>
          <w:color w:val="auto"/>
          <w:szCs w:val="22"/>
          <w:lang w:val="en-US" w:eastAsia="x-none" w:bidi="en-US"/>
        </w:rPr>
        <w:tab/>
        <w:t>szakmai középfokú oktatás.</w:t>
      </w:r>
    </w:p>
    <w:p w:rsidR="00AD48C1" w:rsidRPr="005E5D88" w:rsidRDefault="00E50ADA" w:rsidP="004320CC">
      <w:pPr>
        <w:suppressAutoHyphens w:val="0"/>
        <w:spacing w:line="360" w:lineRule="auto"/>
        <w:jc w:val="both"/>
        <w:rPr>
          <w:color w:val="auto"/>
          <w:szCs w:val="22"/>
          <w:lang w:val="en-US" w:eastAsia="x-none" w:bidi="en-US"/>
        </w:rPr>
      </w:pPr>
      <w:r w:rsidRPr="005E5D88">
        <w:rPr>
          <w:color w:val="auto"/>
          <w:szCs w:val="22"/>
          <w:u w:val="single"/>
          <w:lang w:val="en-US" w:eastAsia="x-none" w:bidi="en-US"/>
        </w:rPr>
        <w:t>Alap szakfeladata</w:t>
      </w:r>
      <w:r w:rsidRPr="005E5D88">
        <w:rPr>
          <w:color w:val="auto"/>
          <w:szCs w:val="22"/>
          <w:lang w:val="en-US" w:eastAsia="x-none" w:bidi="en-US"/>
        </w:rPr>
        <w:t>:</w:t>
      </w:r>
    </w:p>
    <w:p w:rsidR="00AD48C1" w:rsidRPr="005E5D88" w:rsidRDefault="00E50ADA" w:rsidP="004320CC">
      <w:pPr>
        <w:numPr>
          <w:ilvl w:val="0"/>
          <w:numId w:val="36"/>
        </w:numPr>
        <w:tabs>
          <w:tab w:val="clear" w:pos="3054"/>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nappali rendszerű, szakképesítés megszerzésére felkészítő szakmai elméleti és gyakorlati oktatás,</w:t>
      </w:r>
    </w:p>
    <w:p w:rsidR="00AD48C1" w:rsidRPr="005E5D88" w:rsidRDefault="00E50ADA" w:rsidP="004320CC">
      <w:pPr>
        <w:numPr>
          <w:ilvl w:val="0"/>
          <w:numId w:val="36"/>
        </w:numPr>
        <w:tabs>
          <w:tab w:val="clear" w:pos="3054"/>
          <w:tab w:val="left" w:pos="284"/>
          <w:tab w:val="num" w:pos="3261"/>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emelt szintű </w:t>
      </w:r>
      <w:r w:rsidRPr="005E5D88">
        <w:rPr>
          <w:color w:val="auto"/>
          <w:szCs w:val="22"/>
          <w:lang w:val="en-US" w:eastAsia="x-none" w:bidi="en-US"/>
        </w:rPr>
        <w:t>nappali rendszerű szakmai oktatás,</w:t>
      </w:r>
    </w:p>
    <w:p w:rsidR="00AD48C1" w:rsidRPr="005E5D88" w:rsidRDefault="00AD48C1" w:rsidP="005E5D88">
      <w:pPr>
        <w:suppressAutoHyphens w:val="0"/>
        <w:spacing w:line="360" w:lineRule="auto"/>
        <w:jc w:val="both"/>
        <w:rPr>
          <w:color w:val="auto"/>
          <w:szCs w:val="22"/>
          <w:lang w:val="en-US" w:eastAsia="x-none" w:bidi="en-US"/>
        </w:rPr>
      </w:pPr>
    </w:p>
    <w:p w:rsidR="00AD48C1" w:rsidRPr="005E5D88" w:rsidRDefault="00E50ADA" w:rsidP="004320CC">
      <w:pPr>
        <w:suppressAutoHyphens w:val="0"/>
        <w:spacing w:line="360" w:lineRule="auto"/>
        <w:jc w:val="both"/>
        <w:rPr>
          <w:color w:val="auto"/>
          <w:szCs w:val="22"/>
          <w:lang w:val="en-US" w:eastAsia="x-none" w:bidi="en-US"/>
        </w:rPr>
      </w:pPr>
      <w:r w:rsidRPr="005E5D88">
        <w:rPr>
          <w:color w:val="auto"/>
          <w:szCs w:val="22"/>
          <w:u w:val="single"/>
          <w:lang w:val="en-US" w:eastAsia="x-none" w:bidi="en-US"/>
        </w:rPr>
        <w:t>További szakfeladatai:</w:t>
      </w:r>
      <w:r w:rsidRPr="005E5D88">
        <w:rPr>
          <w:color w:val="auto"/>
          <w:szCs w:val="22"/>
          <w:lang w:val="en-US" w:eastAsia="x-none" w:bidi="en-US"/>
        </w:rPr>
        <w:t xml:space="preserve"> </w:t>
      </w:r>
    </w:p>
    <w:p w:rsidR="00AD48C1" w:rsidRPr="005E5D88" w:rsidRDefault="00E50ADA" w:rsidP="004320CC">
      <w:pPr>
        <w:numPr>
          <w:ilvl w:val="4"/>
          <w:numId w:val="34"/>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nappali rendszerű szakgimnáziumi oktatás, </w:t>
      </w:r>
    </w:p>
    <w:p w:rsidR="00AD48C1" w:rsidRPr="005E5D88" w:rsidRDefault="00E50ADA" w:rsidP="004320CC">
      <w:pPr>
        <w:numPr>
          <w:ilvl w:val="4"/>
          <w:numId w:val="34"/>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szakgimnáziumi felnőttoktatás,</w:t>
      </w:r>
    </w:p>
    <w:p w:rsidR="00AD48C1" w:rsidRPr="005E5D88" w:rsidRDefault="00E50ADA" w:rsidP="004320CC">
      <w:pPr>
        <w:numPr>
          <w:ilvl w:val="4"/>
          <w:numId w:val="34"/>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szakképesítés megszerzésére felkészítő szakmai elméleti és gyakorlati felnőttoktatás,</w:t>
      </w:r>
    </w:p>
    <w:p w:rsidR="00AD48C1" w:rsidRPr="005E5D88" w:rsidRDefault="00E50ADA" w:rsidP="004320CC">
      <w:pPr>
        <w:numPr>
          <w:ilvl w:val="4"/>
          <w:numId w:val="34"/>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sajátos nevelési igényű tanulók napp</w:t>
      </w:r>
      <w:r w:rsidRPr="005E5D88">
        <w:rPr>
          <w:color w:val="auto"/>
          <w:szCs w:val="22"/>
          <w:lang w:val="en-US" w:eastAsia="x-none" w:bidi="en-US"/>
        </w:rPr>
        <w:t>ali rendszerű szakközép- és szakiskolai oktatása,</w:t>
      </w:r>
    </w:p>
    <w:p w:rsidR="00AD48C1" w:rsidRPr="005E5D88" w:rsidRDefault="00E50ADA" w:rsidP="004320CC">
      <w:pPr>
        <w:numPr>
          <w:ilvl w:val="4"/>
          <w:numId w:val="34"/>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könyvtári állomány gyarapítása, nyilvántartása.</w:t>
      </w:r>
    </w:p>
    <w:p w:rsidR="00AD48C1" w:rsidRPr="005E5D88" w:rsidRDefault="00E50ADA" w:rsidP="004320CC">
      <w:pPr>
        <w:suppressAutoHyphens w:val="0"/>
        <w:spacing w:line="360" w:lineRule="auto"/>
        <w:jc w:val="both"/>
        <w:rPr>
          <w:color w:val="auto"/>
          <w:szCs w:val="22"/>
          <w:u w:val="single"/>
          <w:lang w:val="en-US" w:eastAsia="x-none" w:bidi="en-US"/>
        </w:rPr>
      </w:pPr>
      <w:r w:rsidRPr="005E5D88">
        <w:rPr>
          <w:color w:val="auto"/>
          <w:szCs w:val="22"/>
          <w:u w:val="single"/>
          <w:lang w:val="en-US" w:eastAsia="x-none" w:bidi="en-US"/>
        </w:rPr>
        <w:t>Speciális feladata:</w:t>
      </w:r>
    </w:p>
    <w:p w:rsidR="00AD48C1" w:rsidRPr="005E5D88" w:rsidRDefault="00E50ADA" w:rsidP="004320CC">
      <w:pPr>
        <w:suppressAutoHyphens w:val="0"/>
        <w:spacing w:line="360" w:lineRule="auto"/>
        <w:jc w:val="both"/>
        <w:rPr>
          <w:color w:val="auto"/>
          <w:szCs w:val="22"/>
          <w:lang w:val="en-US" w:eastAsia="x-none" w:bidi="en-US"/>
        </w:rPr>
      </w:pPr>
      <w:r w:rsidRPr="005E5D88">
        <w:rPr>
          <w:color w:val="auto"/>
          <w:szCs w:val="22"/>
          <w:lang w:val="en-US" w:eastAsia="x-none" w:bidi="en-US"/>
        </w:rPr>
        <w:t>A különleges bánásmódot igénylő, sajátos nevelési igényű, mozgásszervi, érzékszervi, egyéb pszichés fejlődési zavarral küzdő, a többi tanu</w:t>
      </w:r>
      <w:r w:rsidRPr="005E5D88">
        <w:rPr>
          <w:color w:val="auto"/>
          <w:szCs w:val="22"/>
          <w:lang w:val="en-US" w:eastAsia="x-none" w:bidi="en-US"/>
        </w:rPr>
        <w:t>lóval együtt nevelhető tanulók ellátása.</w:t>
      </w:r>
    </w:p>
    <w:p w:rsidR="00AD48C1" w:rsidRPr="005E5D88" w:rsidRDefault="00E50ADA" w:rsidP="004320CC">
      <w:pPr>
        <w:suppressAutoHyphens w:val="0"/>
        <w:spacing w:line="360" w:lineRule="auto"/>
        <w:jc w:val="both"/>
        <w:rPr>
          <w:color w:val="auto"/>
          <w:szCs w:val="22"/>
          <w:lang w:val="en-US" w:eastAsia="x-none" w:bidi="en-US"/>
        </w:rPr>
      </w:pPr>
      <w:r w:rsidRPr="005E5D88">
        <w:rPr>
          <w:color w:val="auto"/>
          <w:szCs w:val="22"/>
          <w:u w:val="single"/>
          <w:lang w:val="en-US" w:eastAsia="x-none" w:bidi="en-US"/>
        </w:rPr>
        <w:t>Szakmai képzést</w:t>
      </w:r>
      <w:r w:rsidRPr="005E5D88">
        <w:rPr>
          <w:color w:val="auto"/>
          <w:szCs w:val="22"/>
          <w:lang w:val="en-US" w:eastAsia="x-none" w:bidi="en-US"/>
        </w:rPr>
        <w:t xml:space="preserve"> </w:t>
      </w:r>
    </w:p>
    <w:p w:rsidR="00AD48C1" w:rsidRPr="005E5D88" w:rsidRDefault="00E50ADA" w:rsidP="004320CC">
      <w:pPr>
        <w:numPr>
          <w:ilvl w:val="0"/>
          <w:numId w:val="35"/>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kereskedelem - marketing, </w:t>
      </w:r>
    </w:p>
    <w:p w:rsidR="00AD48C1" w:rsidRPr="005E5D88" w:rsidRDefault="00E50ADA" w:rsidP="004320CC">
      <w:pPr>
        <w:numPr>
          <w:ilvl w:val="0"/>
          <w:numId w:val="35"/>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közlekedés,</w:t>
      </w:r>
    </w:p>
    <w:p w:rsidR="00AD48C1" w:rsidRPr="005E5D88" w:rsidRDefault="00E50ADA" w:rsidP="004320CC">
      <w:pPr>
        <w:numPr>
          <w:ilvl w:val="0"/>
          <w:numId w:val="35"/>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közgazdaság,</w:t>
      </w:r>
    </w:p>
    <w:p w:rsidR="00AD48C1" w:rsidRPr="005E5D88" w:rsidRDefault="00E50ADA" w:rsidP="004320CC">
      <w:pPr>
        <w:numPr>
          <w:ilvl w:val="0"/>
          <w:numId w:val="35"/>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ügyvitel,</w:t>
      </w:r>
    </w:p>
    <w:p w:rsidR="00AD48C1" w:rsidRPr="005E5D88" w:rsidRDefault="00E50ADA" w:rsidP="004320CC">
      <w:pPr>
        <w:numPr>
          <w:ilvl w:val="0"/>
          <w:numId w:val="35"/>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informatika szakmacsoportokban folytat</w:t>
      </w:r>
    </w:p>
    <w:p w:rsidR="00AD48C1" w:rsidRPr="005E5D88" w:rsidRDefault="00E50ADA" w:rsidP="004320CC">
      <w:pPr>
        <w:numPr>
          <w:ilvl w:val="0"/>
          <w:numId w:val="35"/>
        </w:numPr>
        <w:tabs>
          <w:tab w:val="clear" w:pos="3600"/>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művészet.</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A nevelő-oktató munka célja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tanulók értelmi, önálló ismeretszerzési, kommunikációs, </w:t>
      </w:r>
      <w:r w:rsidRPr="005E5D88">
        <w:rPr>
          <w:color w:val="auto"/>
          <w:szCs w:val="22"/>
          <w:lang w:val="en-US" w:eastAsia="x-none" w:bidi="en-US"/>
        </w:rPr>
        <w:t>cselekvési képességeinek kialakítása, fejlesztése. Az emberre, a társadalomra, a művészetekre, a természetre, a tudományra, a technikára vonatkozó kultúra alapvető eredményeinek átadása, elsajátíttatása a tanulók életkori sajátosságainak, fejlettségi szint</w:t>
      </w:r>
      <w:r w:rsidRPr="005E5D88">
        <w:rPr>
          <w:color w:val="auto"/>
          <w:szCs w:val="22"/>
          <w:lang w:val="en-US" w:eastAsia="x-none" w:bidi="en-US"/>
        </w:rPr>
        <w:t>jének megfelelő ismeretanyaggal.</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Célunk az egyetemes emberi kultúra, értékrendszer alapjainak átadása: nemzeti kultúránk hagyományainak megismertetése, megbecsülésére, ápolására nevelés. Olyan fiatalok nevelése, akik képesek kialakítani magukban az egy éle</w:t>
      </w:r>
      <w:r w:rsidRPr="005E5D88">
        <w:rPr>
          <w:color w:val="auto"/>
          <w:szCs w:val="22"/>
          <w:lang w:val="en-US" w:eastAsia="x-none" w:bidi="en-US"/>
        </w:rPr>
        <w:t>ten keresztül érvényesülő tanulási készséget és az arra való igényt, valamint felkészíteni őket választott szakképesítésükre.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szaktárgyak keretében elsajátított tudásnak meg kell felelni az OKJ vizsga, követelményrendszerének.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intézményben egy idegen </w:t>
      </w:r>
      <w:r w:rsidRPr="005E5D88">
        <w:rPr>
          <w:color w:val="auto"/>
          <w:szCs w:val="22"/>
          <w:lang w:val="en-US" w:eastAsia="x-none" w:bidi="en-US"/>
        </w:rPr>
        <w:t>nyelv és szaknyelv oktatása is folyik.</w:t>
      </w:r>
    </w:p>
    <w:p w:rsidR="00AD48C1" w:rsidRPr="005E5D88" w:rsidRDefault="00E50ADA" w:rsidP="004320CC">
      <w:pPr>
        <w:suppressAutoHyphens w:val="0"/>
        <w:spacing w:line="360" w:lineRule="auto"/>
        <w:jc w:val="both"/>
        <w:rPr>
          <w:b/>
          <w:color w:val="auto"/>
          <w:szCs w:val="22"/>
          <w:lang w:val="en-US" w:eastAsia="x-none" w:bidi="en-US"/>
        </w:rPr>
      </w:pPr>
      <w:r w:rsidRPr="005E5D88">
        <w:rPr>
          <w:b/>
          <w:color w:val="auto"/>
          <w:szCs w:val="22"/>
          <w:lang w:val="en-US" w:eastAsia="x-none" w:bidi="en-US"/>
        </w:rPr>
        <w:t>Az iskola helyi tanterve, tantárgyi követelményrendszere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helyi tanterv készítésénél a kerettanterben foglaltak az irányadóak.</w:t>
      </w: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Az iskola tehetséggondozási, felzárkóztatási programja</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Iskolánk célja a hátrányos helyzet</w:t>
      </w:r>
      <w:r w:rsidRPr="005E5D88">
        <w:rPr>
          <w:color w:val="auto"/>
          <w:szCs w:val="22"/>
          <w:lang w:val="en-US" w:eastAsia="x-none" w:bidi="en-US"/>
        </w:rPr>
        <w:t>ű tanulók esélyegyenlőségének, tehetséggondozásának megteremtése korszerű nevelési-oktatási módszerek alkalmazásával.</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Hozzáértő pedagógusok foglalkoznak a tanulókkal, munkájukban nagy szerepet játszik a pályaorientáció a mindennapi élet szükséges tevékenys</w:t>
      </w:r>
      <w:r w:rsidRPr="005E5D88">
        <w:rPr>
          <w:color w:val="auto"/>
          <w:szCs w:val="22"/>
          <w:lang w:val="en-US" w:eastAsia="x-none" w:bidi="en-US"/>
        </w:rPr>
        <w:t>égeinek elsajátíttatása. Különösen ügyelnek a pszichikai tényezőkre.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Azon versenyekre, melyeken iskolánk képviselteti magát előzetes felkészítőket és –lehetőségeink szerint – házi versenyeket tartunk.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Tanulóink tantárgyi versenyeken (iskolai és országos) v</w:t>
      </w:r>
      <w:r w:rsidRPr="005E5D88">
        <w:rPr>
          <w:color w:val="auto"/>
          <w:szCs w:val="22"/>
          <w:lang w:val="en-US" w:eastAsia="x-none" w:bidi="en-US"/>
        </w:rPr>
        <w:t>esznek részt.</w:t>
      </w:r>
    </w:p>
    <w:p w:rsidR="00AD48C1" w:rsidRPr="005E5D88" w:rsidRDefault="00E50ADA" w:rsidP="004320CC">
      <w:pPr>
        <w:suppressAutoHyphens w:val="0"/>
        <w:spacing w:line="360" w:lineRule="auto"/>
        <w:jc w:val="both"/>
        <w:rPr>
          <w:b/>
          <w:color w:val="auto"/>
          <w:szCs w:val="22"/>
          <w:lang w:val="en-US" w:eastAsia="x-none" w:bidi="en-US"/>
        </w:rPr>
      </w:pPr>
      <w:r w:rsidRPr="005E5D88">
        <w:rPr>
          <w:b/>
          <w:color w:val="auto"/>
          <w:szCs w:val="22"/>
          <w:lang w:val="en-US" w:eastAsia="x-none" w:bidi="en-US"/>
        </w:rPr>
        <w:t>Külső tényezők: kapcsolat más könyvtárakkal, szolgáltató intézményekkel</w:t>
      </w:r>
    </w:p>
    <w:p w:rsidR="00AD48C1" w:rsidRPr="005E5D88" w:rsidRDefault="00E50ADA" w:rsidP="004320CC">
      <w:pPr>
        <w:suppressAutoHyphens w:val="0"/>
        <w:spacing w:line="360" w:lineRule="auto"/>
        <w:jc w:val="both"/>
        <w:rPr>
          <w:color w:val="auto"/>
          <w:szCs w:val="22"/>
          <w:lang w:val="en-US" w:eastAsia="x-none" w:bidi="en-US"/>
        </w:rPr>
      </w:pPr>
      <w:r w:rsidRPr="005E5D88">
        <w:rPr>
          <w:color w:val="auto"/>
          <w:szCs w:val="22"/>
          <w:lang w:val="en-US" w:eastAsia="x-none" w:bidi="en-US"/>
        </w:rPr>
        <w:t>Kapcsolatot tartunk:</w:t>
      </w:r>
    </w:p>
    <w:p w:rsidR="00AD48C1" w:rsidRPr="005E5D88" w:rsidRDefault="00E50ADA" w:rsidP="004320CC">
      <w:pPr>
        <w:numPr>
          <w:ilvl w:val="0"/>
          <w:numId w:val="4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Budapesti Gazdasági SZC tagiskoláival,</w:t>
      </w:r>
    </w:p>
    <w:p w:rsidR="00AD48C1" w:rsidRPr="005E5D88" w:rsidRDefault="00E50ADA" w:rsidP="004320CC">
      <w:pPr>
        <w:numPr>
          <w:ilvl w:val="0"/>
          <w:numId w:val="4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Fővárosi Szabó Ervin Könyvtár VI. és VII. kerületi fiókkönyvtáraival,</w:t>
      </w:r>
    </w:p>
    <w:p w:rsidR="00AD48C1" w:rsidRPr="005E5D88" w:rsidRDefault="00E50ADA" w:rsidP="004320CC">
      <w:pPr>
        <w:numPr>
          <w:ilvl w:val="0"/>
          <w:numId w:val="43"/>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Budapesti Pedagógiai Oktatási Közp</w:t>
      </w:r>
      <w:r w:rsidRPr="005E5D88">
        <w:rPr>
          <w:color w:val="auto"/>
          <w:szCs w:val="22"/>
          <w:lang w:val="en-US" w:eastAsia="x-none" w:bidi="en-US"/>
        </w:rPr>
        <w:t>onttal.</w:t>
      </w:r>
    </w:p>
    <w:p w:rsidR="00AD48C1" w:rsidRPr="005E5D88" w:rsidRDefault="00E50ADA" w:rsidP="004320CC">
      <w:pPr>
        <w:suppressAutoHyphens w:val="0"/>
        <w:spacing w:line="276" w:lineRule="auto"/>
        <w:jc w:val="both"/>
        <w:rPr>
          <w:color w:val="auto"/>
          <w:szCs w:val="22"/>
          <w:lang w:val="en-US" w:eastAsia="x-none" w:bidi="en-US"/>
        </w:rPr>
      </w:pPr>
      <w:r w:rsidRPr="005E5D88">
        <w:rPr>
          <w:color w:val="auto"/>
          <w:szCs w:val="22"/>
          <w:lang w:val="en-US" w:eastAsia="x-none" w:bidi="en-US"/>
        </w:rPr>
        <w:t>Részt veszünk könyvtárközi kölcsönzésben.</w:t>
      </w:r>
    </w:p>
    <w:p w:rsidR="00AD48C1" w:rsidRPr="005E5D88" w:rsidRDefault="00E50ADA" w:rsidP="004320CC">
      <w:pPr>
        <w:suppressAutoHyphens w:val="0"/>
        <w:spacing w:line="360" w:lineRule="auto"/>
        <w:jc w:val="both"/>
        <w:rPr>
          <w:b/>
          <w:color w:val="auto"/>
          <w:szCs w:val="22"/>
          <w:lang w:val="en-US" w:eastAsia="x-none" w:bidi="en-US"/>
        </w:rPr>
      </w:pPr>
      <w:r w:rsidRPr="005E5D88">
        <w:rPr>
          <w:b/>
          <w:color w:val="auto"/>
          <w:szCs w:val="22"/>
          <w:lang w:val="en-US" w:eastAsia="x-none" w:bidi="en-US"/>
        </w:rPr>
        <w:t>Az állomány elemzésének tapasztalatai</w:t>
      </w:r>
    </w:p>
    <w:p w:rsidR="00AD48C1" w:rsidRPr="005E5D88" w:rsidRDefault="00E50ADA" w:rsidP="004320CC">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Az állományegységek aránya megfelelő. Korrekcióra nincs szükség.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2835"/>
        <w:gridCol w:w="2552"/>
      </w:tblGrid>
      <w:tr w:rsidR="007D10D6" w:rsidTr="004320CC">
        <w:trPr>
          <w:trHeight w:val="274"/>
        </w:trPr>
        <w:tc>
          <w:tcPr>
            <w:tcW w:w="9469" w:type="dxa"/>
            <w:gridSpan w:val="3"/>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Állományelemzés</w:t>
            </w:r>
          </w:p>
        </w:tc>
      </w:tr>
      <w:tr w:rsidR="007D10D6" w:rsidTr="004320CC">
        <w:trPr>
          <w:trHeight w:val="545"/>
        </w:trPr>
        <w:tc>
          <w:tcPr>
            <w:tcW w:w="4082" w:type="dxa"/>
          </w:tcPr>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hagyományos és nem hagyományos dokumentumok aránya</w:t>
            </w:r>
          </w:p>
        </w:tc>
        <w:tc>
          <w:tcPr>
            <w:tcW w:w="2835" w:type="dxa"/>
          </w:tcPr>
          <w:p w:rsidR="00AD48C1" w:rsidRPr="005E5D88" w:rsidRDefault="00E50ADA" w:rsidP="005E5D88">
            <w:pPr>
              <w:suppressAutoHyphens w:val="0"/>
              <w:spacing w:line="276" w:lineRule="auto"/>
              <w:rPr>
                <w:color w:val="auto"/>
                <w:szCs w:val="22"/>
                <w:lang w:val="en-US" w:eastAsia="x-none" w:bidi="en-US"/>
              </w:rPr>
            </w:pPr>
            <w:r w:rsidRPr="005E5D88">
              <w:rPr>
                <w:color w:val="auto"/>
                <w:szCs w:val="22"/>
                <w:lang w:val="en-US" w:eastAsia="x-none" w:bidi="en-US"/>
              </w:rPr>
              <w:t>hagyományos dokumentum: 97 %</w:t>
            </w:r>
          </w:p>
        </w:tc>
        <w:tc>
          <w:tcPr>
            <w:tcW w:w="2552" w:type="dxa"/>
          </w:tcPr>
          <w:p w:rsidR="00AD48C1" w:rsidRPr="005E5D88" w:rsidRDefault="00E50ADA" w:rsidP="005E5D88">
            <w:pPr>
              <w:suppressAutoHyphens w:val="0"/>
              <w:spacing w:line="276" w:lineRule="auto"/>
              <w:rPr>
                <w:color w:val="auto"/>
                <w:szCs w:val="22"/>
                <w:lang w:val="en-US" w:eastAsia="x-none" w:bidi="en-US"/>
              </w:rPr>
            </w:pPr>
            <w:r w:rsidRPr="005E5D88">
              <w:rPr>
                <w:color w:val="auto"/>
                <w:szCs w:val="22"/>
                <w:lang w:val="en-US" w:eastAsia="x-none" w:bidi="en-US"/>
              </w:rPr>
              <w:t xml:space="preserve">nem </w:t>
            </w:r>
            <w:r w:rsidRPr="005E5D88">
              <w:rPr>
                <w:color w:val="auto"/>
                <w:szCs w:val="22"/>
                <w:lang w:val="en-US" w:eastAsia="x-none" w:bidi="en-US"/>
              </w:rPr>
              <w:t>hagyományos dokumentum: 3 %</w:t>
            </w:r>
          </w:p>
        </w:tc>
      </w:tr>
      <w:tr w:rsidR="007D10D6" w:rsidTr="004320CC">
        <w:tc>
          <w:tcPr>
            <w:tcW w:w="4082" w:type="dxa"/>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könyvek és tartós tankönyvek aránya</w:t>
            </w:r>
          </w:p>
        </w:tc>
        <w:tc>
          <w:tcPr>
            <w:tcW w:w="2835" w:type="dxa"/>
          </w:tcPr>
          <w:p w:rsidR="00AD48C1" w:rsidRPr="005E5D88" w:rsidRDefault="00E50ADA" w:rsidP="005E5D88">
            <w:pPr>
              <w:suppressAutoHyphens w:val="0"/>
              <w:spacing w:line="276" w:lineRule="auto"/>
              <w:ind w:hanging="705"/>
              <w:jc w:val="both"/>
              <w:rPr>
                <w:color w:val="auto"/>
                <w:szCs w:val="22"/>
                <w:lang w:val="en-US" w:eastAsia="x-none" w:bidi="en-US"/>
              </w:rPr>
            </w:pPr>
            <w:r w:rsidRPr="005E5D88">
              <w:rPr>
                <w:color w:val="auto"/>
                <w:szCs w:val="22"/>
                <w:lang w:val="en-US" w:eastAsia="x-none" w:bidi="en-US"/>
              </w:rPr>
              <w:t>könyv: 100 %</w:t>
            </w:r>
          </w:p>
        </w:tc>
        <w:tc>
          <w:tcPr>
            <w:tcW w:w="2552" w:type="dxa"/>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tartós tankönyv: 0 %</w:t>
            </w:r>
          </w:p>
        </w:tc>
      </w:tr>
      <w:tr w:rsidR="007D10D6" w:rsidTr="004320CC">
        <w:tc>
          <w:tcPr>
            <w:tcW w:w="4082" w:type="dxa"/>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szak- és szépirodalom aránya</w:t>
            </w:r>
          </w:p>
        </w:tc>
        <w:tc>
          <w:tcPr>
            <w:tcW w:w="2835" w:type="dxa"/>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szakirodalom: 60 %</w:t>
            </w:r>
          </w:p>
        </w:tc>
        <w:tc>
          <w:tcPr>
            <w:tcW w:w="2552" w:type="dxa"/>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szépirodalom: 40 %</w:t>
            </w:r>
          </w:p>
        </w:tc>
      </w:tr>
      <w:tr w:rsidR="007D10D6" w:rsidTr="004320CC">
        <w:tc>
          <w:tcPr>
            <w:tcW w:w="4082" w:type="dxa"/>
          </w:tcPr>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kölcsönözhető és helyben használható állományrész aránya</w:t>
            </w:r>
          </w:p>
        </w:tc>
        <w:tc>
          <w:tcPr>
            <w:tcW w:w="2835" w:type="dxa"/>
          </w:tcPr>
          <w:p w:rsidR="00AD48C1" w:rsidRPr="005E5D88" w:rsidRDefault="00E50ADA" w:rsidP="005E5D88">
            <w:pPr>
              <w:suppressAutoHyphens w:val="0"/>
              <w:spacing w:line="276" w:lineRule="auto"/>
              <w:jc w:val="both"/>
              <w:rPr>
                <w:color w:val="auto"/>
                <w:szCs w:val="22"/>
                <w:lang w:val="en-US" w:eastAsia="x-none" w:bidi="en-US"/>
              </w:rPr>
            </w:pPr>
            <w:r w:rsidRPr="005E5D88">
              <w:rPr>
                <w:color w:val="auto"/>
                <w:szCs w:val="22"/>
                <w:lang w:val="en-US" w:eastAsia="x-none" w:bidi="en-US"/>
              </w:rPr>
              <w:t xml:space="preserve">kölcsönözhető állományrész: 82 </w:t>
            </w:r>
            <w:r w:rsidRPr="005E5D88">
              <w:rPr>
                <w:color w:val="auto"/>
                <w:szCs w:val="22"/>
                <w:lang w:val="en-US" w:eastAsia="x-none" w:bidi="en-US"/>
              </w:rPr>
              <w:t>%</w:t>
            </w:r>
          </w:p>
        </w:tc>
        <w:tc>
          <w:tcPr>
            <w:tcW w:w="2552" w:type="dxa"/>
          </w:tcPr>
          <w:p w:rsidR="00AD48C1" w:rsidRPr="005E5D88" w:rsidRDefault="00E50ADA" w:rsidP="005E5D88">
            <w:pPr>
              <w:suppressAutoHyphens w:val="0"/>
              <w:spacing w:line="276" w:lineRule="auto"/>
              <w:rPr>
                <w:color w:val="auto"/>
                <w:szCs w:val="22"/>
                <w:lang w:val="en-US" w:eastAsia="x-none" w:bidi="en-US"/>
              </w:rPr>
            </w:pPr>
            <w:r w:rsidRPr="005E5D88">
              <w:rPr>
                <w:color w:val="auto"/>
                <w:szCs w:val="22"/>
                <w:lang w:val="en-US" w:eastAsia="x-none" w:bidi="en-US"/>
              </w:rPr>
              <w:t>helyben használható állományrész: 18 %</w:t>
            </w:r>
          </w:p>
        </w:tc>
      </w:tr>
      <w:tr w:rsidR="007D10D6" w:rsidTr="004320CC">
        <w:tc>
          <w:tcPr>
            <w:tcW w:w="4082" w:type="dxa"/>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felhasználói kör aránya</w:t>
            </w:r>
          </w:p>
        </w:tc>
        <w:tc>
          <w:tcPr>
            <w:tcW w:w="2835" w:type="dxa"/>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pedagógus, dolgozó: 14 %</w:t>
            </w:r>
          </w:p>
        </w:tc>
        <w:tc>
          <w:tcPr>
            <w:tcW w:w="2552" w:type="dxa"/>
          </w:tcPr>
          <w:p w:rsidR="00AD48C1" w:rsidRPr="005E5D88" w:rsidRDefault="00E50ADA" w:rsidP="004320CC">
            <w:pPr>
              <w:suppressAutoHyphens w:val="0"/>
              <w:spacing w:line="276" w:lineRule="auto"/>
              <w:ind w:hanging="705"/>
              <w:jc w:val="center"/>
              <w:rPr>
                <w:color w:val="auto"/>
                <w:szCs w:val="22"/>
                <w:lang w:val="en-US" w:eastAsia="x-none" w:bidi="en-US"/>
              </w:rPr>
            </w:pPr>
            <w:r w:rsidRPr="005E5D88">
              <w:rPr>
                <w:color w:val="auto"/>
                <w:szCs w:val="22"/>
                <w:lang w:val="en-US" w:eastAsia="x-none" w:bidi="en-US"/>
              </w:rPr>
              <w:t>diák: 86 %</w:t>
            </w:r>
          </w:p>
        </w:tc>
      </w:tr>
    </w:tbl>
    <w:p w:rsidR="004320CC" w:rsidRDefault="004320CC" w:rsidP="005E5D88">
      <w:pPr>
        <w:numPr>
          <w:ilvl w:val="2"/>
          <w:numId w:val="23"/>
        </w:numPr>
        <w:tabs>
          <w:tab w:val="num" w:pos="-180"/>
        </w:tabs>
        <w:suppressAutoHyphens w:val="0"/>
        <w:spacing w:line="360" w:lineRule="auto"/>
        <w:ind w:left="0" w:hanging="2700"/>
        <w:jc w:val="both"/>
        <w:rPr>
          <w:b/>
          <w:color w:val="auto"/>
          <w:szCs w:val="22"/>
          <w:lang w:val="en-US" w:eastAsia="x-none" w:bidi="en-US"/>
        </w:rPr>
      </w:pPr>
    </w:p>
    <w:p w:rsidR="00AD48C1" w:rsidRPr="005E5D88" w:rsidRDefault="00E50ADA" w:rsidP="004320CC">
      <w:pPr>
        <w:numPr>
          <w:ilvl w:val="2"/>
          <w:numId w:val="23"/>
        </w:numPr>
        <w:tabs>
          <w:tab w:val="clear" w:pos="2160"/>
          <w:tab w:val="num" w:pos="-180"/>
          <w:tab w:val="num" w:pos="284"/>
        </w:tabs>
        <w:suppressAutoHyphens w:val="0"/>
        <w:spacing w:line="360" w:lineRule="auto"/>
        <w:ind w:left="0" w:firstLine="0"/>
        <w:jc w:val="both"/>
        <w:rPr>
          <w:b/>
          <w:color w:val="auto"/>
          <w:szCs w:val="22"/>
          <w:lang w:val="en-US" w:eastAsia="x-none" w:bidi="en-US"/>
        </w:rPr>
      </w:pPr>
      <w:r w:rsidRPr="005E5D88">
        <w:rPr>
          <w:b/>
          <w:color w:val="auto"/>
          <w:szCs w:val="22"/>
          <w:lang w:val="en-US" w:eastAsia="x-none" w:bidi="en-US"/>
        </w:rPr>
        <w:t>Az iskolai könyvtár gyűjtőkörének alapelvei</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könyvtár állománya vétel, csere és ajándék útján gyarapodik. A könyvtár gyűjtőkörét az intézmény által </w:t>
      </w:r>
      <w:r w:rsidRPr="005E5D88">
        <w:rPr>
          <w:color w:val="auto"/>
          <w:szCs w:val="22"/>
          <w:lang w:val="en-US" w:eastAsia="x-none" w:bidi="en-US"/>
        </w:rPr>
        <w:t>megfogalmazott, a nevelőtestület által elfogadott pedagógiai program, a nevelés és oktatás szabályai határozzák meg, a tanulók és pedagógusok igényeinek figyelembevételével.</w:t>
      </w:r>
    </w:p>
    <w:p w:rsidR="00AD48C1" w:rsidRPr="005E5D88" w:rsidRDefault="00E50ADA" w:rsidP="005E5D88">
      <w:pPr>
        <w:suppressAutoHyphens w:val="0"/>
        <w:spacing w:line="360" w:lineRule="auto"/>
        <w:jc w:val="both"/>
        <w:rPr>
          <w:b/>
          <w:color w:val="auto"/>
          <w:szCs w:val="22"/>
          <w:lang w:val="en-US" w:eastAsia="x-none" w:bidi="en-US"/>
        </w:rPr>
      </w:pPr>
      <w:r w:rsidRPr="005E5D88">
        <w:rPr>
          <w:b/>
          <w:bCs/>
          <w:color w:val="auto"/>
          <w:szCs w:val="22"/>
          <w:lang w:val="en-US" w:eastAsia="x-none" w:bidi="en-US"/>
        </w:rPr>
        <w:t>A könyvtár gyűjtőköre formai szempontból:</w:t>
      </w:r>
    </w:p>
    <w:p w:rsidR="00AD48C1" w:rsidRPr="005E5D88" w:rsidRDefault="00E50ADA" w:rsidP="005E5D88">
      <w:pPr>
        <w:numPr>
          <w:ilvl w:val="0"/>
          <w:numId w:val="40"/>
        </w:numPr>
        <w:suppressAutoHyphens w:val="0"/>
        <w:spacing w:line="360" w:lineRule="auto"/>
        <w:ind w:left="0" w:hanging="2454"/>
        <w:jc w:val="both"/>
        <w:rPr>
          <w:color w:val="auto"/>
          <w:szCs w:val="22"/>
          <w:lang w:val="en-US" w:eastAsia="x-none" w:bidi="en-US"/>
        </w:rPr>
      </w:pPr>
      <w:r w:rsidRPr="005E5D88">
        <w:rPr>
          <w:color w:val="auto"/>
          <w:szCs w:val="22"/>
          <w:lang w:val="en-US" w:eastAsia="x-none" w:bidi="en-US"/>
        </w:rPr>
        <w:t>írásos, nyomtatott dokumentumok</w:t>
      </w:r>
    </w:p>
    <w:p w:rsidR="00AD48C1" w:rsidRPr="005E5D88" w:rsidRDefault="00E50ADA" w:rsidP="004320CC">
      <w:pPr>
        <w:numPr>
          <w:ilvl w:val="0"/>
          <w:numId w:val="41"/>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könyv (s</w:t>
      </w:r>
      <w:r w:rsidRPr="005E5D88">
        <w:rPr>
          <w:color w:val="auto"/>
          <w:szCs w:val="22"/>
          <w:lang w:val="en-US" w:eastAsia="x-none" w:bidi="en-US"/>
        </w:rPr>
        <w:t>egédkönyv, szakkönyv)</w:t>
      </w:r>
    </w:p>
    <w:p w:rsidR="00AD48C1" w:rsidRPr="005E5D88" w:rsidRDefault="00E50ADA" w:rsidP="004320CC">
      <w:pPr>
        <w:numPr>
          <w:ilvl w:val="0"/>
          <w:numId w:val="41"/>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periodika</w:t>
      </w:r>
    </w:p>
    <w:p w:rsidR="00AD48C1" w:rsidRPr="005E5D88" w:rsidRDefault="00E50ADA" w:rsidP="004320CC">
      <w:pPr>
        <w:numPr>
          <w:ilvl w:val="0"/>
          <w:numId w:val="41"/>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kézirat (szakdolgozatok)</w:t>
      </w:r>
    </w:p>
    <w:p w:rsidR="00AD48C1" w:rsidRPr="005E5D88" w:rsidRDefault="00E50ADA" w:rsidP="004320CC">
      <w:pPr>
        <w:numPr>
          <w:ilvl w:val="0"/>
          <w:numId w:val="40"/>
        </w:numPr>
        <w:tabs>
          <w:tab w:val="num" w:pos="284"/>
          <w:tab w:val="num"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audiovizuális dokumentumok</w:t>
      </w:r>
    </w:p>
    <w:p w:rsidR="00AD48C1" w:rsidRPr="005E5D88" w:rsidRDefault="00E50ADA" w:rsidP="004320CC">
      <w:pPr>
        <w:numPr>
          <w:ilvl w:val="0"/>
          <w:numId w:val="42"/>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videokazetta</w:t>
      </w:r>
    </w:p>
    <w:p w:rsidR="00AD48C1" w:rsidRPr="005E5D88" w:rsidRDefault="00E50ADA" w:rsidP="004320CC">
      <w:pPr>
        <w:numPr>
          <w:ilvl w:val="0"/>
          <w:numId w:val="42"/>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magnókazetta</w:t>
      </w:r>
    </w:p>
    <w:p w:rsidR="00AD48C1" w:rsidRPr="005E5D88" w:rsidRDefault="00E50ADA" w:rsidP="004320CC">
      <w:pPr>
        <w:numPr>
          <w:ilvl w:val="0"/>
          <w:numId w:val="42"/>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audio CD</w:t>
      </w:r>
    </w:p>
    <w:p w:rsidR="00AD48C1" w:rsidRPr="005E5D88" w:rsidRDefault="00E50ADA" w:rsidP="004320CC">
      <w:pPr>
        <w:numPr>
          <w:ilvl w:val="0"/>
          <w:numId w:val="42"/>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CD-ROM</w:t>
      </w:r>
    </w:p>
    <w:p w:rsidR="00AD48C1" w:rsidRPr="005E5D88" w:rsidRDefault="00E50ADA" w:rsidP="004320CC">
      <w:pPr>
        <w:numPr>
          <w:ilvl w:val="0"/>
          <w:numId w:val="42"/>
        </w:numPr>
        <w:tabs>
          <w:tab w:val="clear" w:pos="360"/>
          <w:tab w:val="num"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DVD</w:t>
      </w:r>
    </w:p>
    <w:p w:rsidR="00AD48C1" w:rsidRPr="005E5D88" w:rsidRDefault="00E50ADA" w:rsidP="005E5D88">
      <w:pPr>
        <w:suppressAutoHyphens w:val="0"/>
        <w:spacing w:line="360" w:lineRule="auto"/>
        <w:jc w:val="both"/>
        <w:rPr>
          <w:b/>
          <w:color w:val="auto"/>
          <w:szCs w:val="22"/>
          <w:lang w:val="en-US" w:eastAsia="x-none" w:bidi="en-US"/>
        </w:rPr>
      </w:pPr>
      <w:r w:rsidRPr="005E5D88">
        <w:rPr>
          <w:b/>
          <w:bCs/>
          <w:color w:val="auto"/>
          <w:szCs w:val="22"/>
          <w:lang w:val="en-US" w:eastAsia="x-none" w:bidi="en-US"/>
        </w:rPr>
        <w:t>A gyűjtés terjedelme, szintjei és mélysége:</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gyűjtés főként középszintű. Teljességgel egyetlen tantárgy, szaktudomány </w:t>
      </w:r>
      <w:r w:rsidRPr="005E5D88">
        <w:rPr>
          <w:color w:val="auto"/>
          <w:szCs w:val="22"/>
          <w:lang w:val="en-US" w:eastAsia="x-none" w:bidi="en-US"/>
        </w:rPr>
        <w:t>irodalmát sem gyűjtjük, a megfelelő válogatással törekszünk arra, hogy a tananyaghoz kapcsolódó irodalom tartalmilag teljes legyen. Emellett az állományalakítás során arra törekszünk, hogy az állomány fejlesztése folyamatos, tervszerű és arányos legyen. Ki</w:t>
      </w:r>
      <w:r w:rsidRPr="005E5D88">
        <w:rPr>
          <w:color w:val="auto"/>
          <w:szCs w:val="22"/>
          <w:lang w:val="en-US" w:eastAsia="x-none" w:bidi="en-US"/>
        </w:rPr>
        <w:t>emelten gyűjtjük a kötelező és ajánlott irodalmat, és a munkáltatóeszközként használatos műveket.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Főgyűjtőkör:</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pedagógia,</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általános tájékozódás segédkönyvei,</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szaktudományok segédkönyvei, kézikönyvei, monográfiái, szótárai,</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iskolai szaktárgyak szaktud</w:t>
      </w:r>
      <w:r w:rsidRPr="005E5D88">
        <w:rPr>
          <w:color w:val="auto"/>
          <w:szCs w:val="22"/>
          <w:lang w:val="en-US" w:eastAsia="x-none" w:bidi="en-US"/>
        </w:rPr>
        <w:t>ományainak legújabb eredményeit összefoglaló, a helyi tanterv alapján indokolt művek,</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szakkönyvek, tanári segédkönyvek, kézikönyvek,</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tanórán munkáltató eszközként felhasznált segédkönyvek, feladatgyűjtemények, szótárak,</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 világirodalom és a magyar </w:t>
      </w:r>
      <w:r w:rsidRPr="005E5D88">
        <w:rPr>
          <w:color w:val="auto"/>
          <w:szCs w:val="22"/>
          <w:lang w:val="en-US" w:eastAsia="x-none" w:bidi="en-US"/>
        </w:rPr>
        <w:t>irodalom klasszikusainak munkái,</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iskola kiadványai, az iskolai életére vonatkozó dokumentumok,</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iskolatörténeti dokumentumok,</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könyvtári szakirodalom,</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könyvtári segédletek,</w:t>
      </w:r>
    </w:p>
    <w:p w:rsidR="00AD48C1" w:rsidRPr="005E5D88" w:rsidRDefault="00E50ADA" w:rsidP="004320CC">
      <w:pPr>
        <w:numPr>
          <w:ilvl w:val="0"/>
          <w:numId w:val="38"/>
        </w:numPr>
        <w:tabs>
          <w:tab w:val="left" w:pos="284"/>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hivatali segédkönyvtár.</w:t>
      </w:r>
    </w:p>
    <w:p w:rsidR="00AD48C1" w:rsidRPr="005E5D88" w:rsidRDefault="00E50ADA" w:rsidP="004320CC">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Mellékgyűjtőkör: </w:t>
      </w:r>
    </w:p>
    <w:p w:rsidR="00AD48C1" w:rsidRPr="005E5D88" w:rsidRDefault="00E50ADA" w:rsidP="004320CC">
      <w:pPr>
        <w:numPr>
          <w:ilvl w:val="0"/>
          <w:numId w:val="39"/>
        </w:numPr>
        <w:tabs>
          <w:tab w:val="num"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pedagógia határtudományai,</w:t>
      </w:r>
    </w:p>
    <w:p w:rsidR="00AD48C1" w:rsidRPr="005E5D88" w:rsidRDefault="00E50ADA" w:rsidP="004320CC">
      <w:pPr>
        <w:numPr>
          <w:ilvl w:val="0"/>
          <w:numId w:val="39"/>
        </w:numPr>
        <w:tabs>
          <w:tab w:val="num"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az </w:t>
      </w:r>
      <w:r w:rsidRPr="005E5D88">
        <w:rPr>
          <w:color w:val="auto"/>
          <w:szCs w:val="22"/>
          <w:lang w:val="en-US" w:eastAsia="x-none" w:bidi="en-US"/>
        </w:rPr>
        <w:t>oktató-nevelő munkában közvetve felhasználható, a tananyagot kiegészítő ill. a tananyagon túlmutató dokumentumok,</w:t>
      </w:r>
    </w:p>
    <w:p w:rsidR="00AD48C1" w:rsidRPr="005E5D88" w:rsidRDefault="00E50ADA" w:rsidP="004320CC">
      <w:pPr>
        <w:numPr>
          <w:ilvl w:val="0"/>
          <w:numId w:val="39"/>
        </w:numPr>
        <w:tabs>
          <w:tab w:val="num"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 nevelési célok megvalósítását segítő szépirodalmi művek,</w:t>
      </w:r>
    </w:p>
    <w:p w:rsidR="00AD48C1" w:rsidRPr="005E5D88" w:rsidRDefault="00E50ADA" w:rsidP="004320CC">
      <w:pPr>
        <w:numPr>
          <w:ilvl w:val="0"/>
          <w:numId w:val="39"/>
        </w:numPr>
        <w:tabs>
          <w:tab w:val="num"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az idegen nyelvek oktatását segítő idegen nyelvű szépirodalom (a tanított nyelvek k</w:t>
      </w:r>
      <w:r w:rsidRPr="005E5D88">
        <w:rPr>
          <w:color w:val="auto"/>
          <w:szCs w:val="22"/>
          <w:lang w:val="en-US" w:eastAsia="x-none" w:bidi="en-US"/>
        </w:rPr>
        <w:t>öréből).</w:t>
      </w:r>
    </w:p>
    <w:p w:rsidR="00AD48C1" w:rsidRPr="005E5D88" w:rsidRDefault="00E50ADA" w:rsidP="004320CC">
      <w:pPr>
        <w:suppressAutoHyphens w:val="0"/>
        <w:spacing w:line="360" w:lineRule="auto"/>
        <w:jc w:val="both"/>
        <w:rPr>
          <w:color w:val="auto"/>
          <w:szCs w:val="22"/>
          <w:lang w:val="en-US" w:eastAsia="x-none" w:bidi="en-US"/>
        </w:rPr>
      </w:pPr>
      <w:r w:rsidRPr="005E5D88">
        <w:rPr>
          <w:color w:val="auto"/>
          <w:szCs w:val="22"/>
          <w:lang w:val="en-US" w:eastAsia="x-none" w:bidi="en-US"/>
        </w:rPr>
        <w:t>Elsődlegesen a magyar nyelvű dokumentumokat gyűjtjük.</w:t>
      </w:r>
    </w:p>
    <w:p w:rsidR="00AD48C1" w:rsidRDefault="00E50ADA" w:rsidP="004320CC">
      <w:pPr>
        <w:suppressAutoHyphens w:val="0"/>
        <w:spacing w:line="360" w:lineRule="auto"/>
        <w:jc w:val="both"/>
        <w:rPr>
          <w:b/>
          <w:bCs/>
          <w:color w:val="auto"/>
          <w:szCs w:val="22"/>
          <w:u w:val="single"/>
          <w:lang w:val="en-US" w:eastAsia="x-none" w:bidi="en-US"/>
        </w:rPr>
      </w:pPr>
      <w:r w:rsidRPr="005E5D88">
        <w:rPr>
          <w:color w:val="auto"/>
          <w:szCs w:val="22"/>
          <w:lang w:val="en-US" w:eastAsia="x-none" w:bidi="en-US"/>
        </w:rPr>
        <w:t>Az idegen nyelvek oktatása megkívánja a tanított nyelvek segédkönyveinek és olvasmányos szépirodalmi műveinek válogatott gyűjtését is.</w:t>
      </w:r>
      <w:r w:rsidRPr="005E5D88">
        <w:rPr>
          <w:b/>
          <w:bCs/>
          <w:color w:val="auto"/>
          <w:szCs w:val="22"/>
          <w:u w:val="single"/>
          <w:lang w:val="en-US" w:eastAsia="x-none" w:bidi="en-US"/>
        </w:rPr>
        <w:t xml:space="preserve"> </w:t>
      </w:r>
    </w:p>
    <w:p w:rsidR="00325E3C" w:rsidRDefault="00325E3C" w:rsidP="004320CC">
      <w:pPr>
        <w:suppressAutoHyphens w:val="0"/>
        <w:spacing w:line="360" w:lineRule="auto"/>
        <w:jc w:val="both"/>
        <w:rPr>
          <w:b/>
          <w:bCs/>
          <w:color w:val="auto"/>
          <w:szCs w:val="22"/>
          <w:u w:val="single"/>
          <w:lang w:val="en-US" w:eastAsia="x-none" w:bidi="en-US"/>
        </w:rPr>
      </w:pPr>
    </w:p>
    <w:p w:rsidR="00325E3C" w:rsidRDefault="00325E3C" w:rsidP="004320CC">
      <w:pPr>
        <w:suppressAutoHyphens w:val="0"/>
        <w:spacing w:line="360" w:lineRule="auto"/>
        <w:jc w:val="both"/>
        <w:rPr>
          <w:b/>
          <w:bCs/>
          <w:color w:val="auto"/>
          <w:szCs w:val="22"/>
          <w:u w:val="single"/>
          <w:lang w:val="en-US" w:eastAsia="x-none" w:bidi="en-US"/>
        </w:rPr>
      </w:pPr>
    </w:p>
    <w:p w:rsidR="00325E3C" w:rsidRDefault="00325E3C" w:rsidP="004320CC">
      <w:pPr>
        <w:suppressAutoHyphens w:val="0"/>
        <w:spacing w:line="360" w:lineRule="auto"/>
        <w:jc w:val="both"/>
        <w:rPr>
          <w:b/>
          <w:bCs/>
          <w:color w:val="auto"/>
          <w:szCs w:val="22"/>
          <w:u w:val="single"/>
          <w:lang w:val="en-US" w:eastAsia="x-none" w:bidi="en-US"/>
        </w:rPr>
      </w:pPr>
    </w:p>
    <w:p w:rsidR="00325E3C" w:rsidRPr="005E5D88" w:rsidRDefault="00325E3C" w:rsidP="004320CC">
      <w:pPr>
        <w:suppressAutoHyphens w:val="0"/>
        <w:spacing w:line="360" w:lineRule="auto"/>
        <w:jc w:val="both"/>
        <w:rPr>
          <w:b/>
          <w:bCs/>
          <w:color w:val="auto"/>
          <w:szCs w:val="22"/>
          <w:u w:val="single"/>
          <w:lang w:val="en-US" w:eastAsia="x-none" w:bidi="en-US"/>
        </w:rPr>
      </w:pPr>
    </w:p>
    <w:p w:rsidR="00AD48C1" w:rsidRDefault="00E50ADA" w:rsidP="004320CC">
      <w:pPr>
        <w:suppressAutoHyphens w:val="0"/>
        <w:spacing w:line="360" w:lineRule="auto"/>
        <w:jc w:val="both"/>
        <w:rPr>
          <w:b/>
          <w:bCs/>
          <w:color w:val="auto"/>
          <w:szCs w:val="22"/>
          <w:lang w:val="en-US" w:eastAsia="x-none" w:bidi="en-US"/>
        </w:rPr>
      </w:pPr>
      <w:r w:rsidRPr="005E5D88">
        <w:rPr>
          <w:b/>
          <w:bCs/>
          <w:color w:val="auto"/>
          <w:szCs w:val="22"/>
          <w:lang w:val="en-US" w:eastAsia="x-none" w:bidi="en-US"/>
        </w:rPr>
        <w:t>3. Állományrészek</w:t>
      </w:r>
    </w:p>
    <w:p w:rsidR="00325E3C" w:rsidRPr="005E5D88" w:rsidRDefault="00325E3C" w:rsidP="004320CC">
      <w:pPr>
        <w:suppressAutoHyphens w:val="0"/>
        <w:spacing w:line="360" w:lineRule="auto"/>
        <w:jc w:val="both"/>
        <w:rPr>
          <w:color w:val="auto"/>
          <w:szCs w:val="22"/>
          <w:lang w:val="en-US" w:eastAsia="x-none" w:bidi="en-US"/>
        </w:rPr>
      </w:pPr>
    </w:p>
    <w:p w:rsidR="00AD48C1" w:rsidRPr="005E5D88" w:rsidRDefault="00E50ADA" w:rsidP="004320CC">
      <w:pPr>
        <w:suppressAutoHyphens w:val="0"/>
        <w:spacing w:line="360" w:lineRule="auto"/>
        <w:jc w:val="both"/>
        <w:rPr>
          <w:b/>
          <w:bCs/>
          <w:color w:val="auto"/>
          <w:szCs w:val="22"/>
          <w:lang w:val="en-US" w:eastAsia="x-none" w:bidi="en-US"/>
        </w:rPr>
      </w:pPr>
      <w:r w:rsidRPr="005E5D88">
        <w:rPr>
          <w:b/>
          <w:bCs/>
          <w:color w:val="auto"/>
          <w:szCs w:val="22"/>
          <w:lang w:val="en-US" w:eastAsia="x-none" w:bidi="en-US"/>
        </w:rPr>
        <w:t xml:space="preserve">3.1. Kézikönyvtári állomány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3267"/>
      </w:tblGrid>
      <w:tr w:rsidR="007D10D6" w:rsidTr="004320CC">
        <w:tc>
          <w:tcPr>
            <w:tcW w:w="5516" w:type="dxa"/>
          </w:tcPr>
          <w:p w:rsidR="00AD48C1" w:rsidRPr="005E5D88" w:rsidRDefault="00E50ADA" w:rsidP="004320CC">
            <w:pPr>
              <w:suppressAutoHyphens w:val="0"/>
              <w:spacing w:line="276" w:lineRule="auto"/>
              <w:ind w:hanging="705"/>
              <w:jc w:val="center"/>
              <w:rPr>
                <w:b/>
                <w:color w:val="auto"/>
                <w:szCs w:val="22"/>
                <w:lang w:val="en-US" w:eastAsia="x-none" w:bidi="en-US"/>
              </w:rPr>
            </w:pPr>
            <w:r w:rsidRPr="005E5D88">
              <w:rPr>
                <w:b/>
                <w:color w:val="auto"/>
                <w:szCs w:val="22"/>
                <w:lang w:val="en-US" w:eastAsia="x-none" w:bidi="en-US"/>
              </w:rPr>
              <w:t>Tartalom</w:t>
            </w:r>
          </w:p>
        </w:tc>
        <w:tc>
          <w:tcPr>
            <w:tcW w:w="3267" w:type="dxa"/>
          </w:tcPr>
          <w:p w:rsidR="00AD48C1" w:rsidRPr="005E5D88" w:rsidRDefault="00E50ADA" w:rsidP="004320CC">
            <w:pPr>
              <w:suppressAutoHyphens w:val="0"/>
              <w:spacing w:line="276" w:lineRule="auto"/>
              <w:ind w:hanging="705"/>
              <w:jc w:val="center"/>
              <w:rPr>
                <w:b/>
                <w:color w:val="auto"/>
                <w:szCs w:val="22"/>
                <w:lang w:val="en-US" w:eastAsia="x-none" w:bidi="en-US"/>
              </w:rPr>
            </w:pPr>
            <w:r w:rsidRPr="005E5D88">
              <w:rPr>
                <w:b/>
                <w:color w:val="auto"/>
                <w:szCs w:val="22"/>
                <w:lang w:val="en-US" w:eastAsia="x-none" w:bidi="en-US"/>
              </w:rPr>
              <w:t>Mélység</w:t>
            </w:r>
          </w:p>
        </w:tc>
      </w:tr>
      <w:tr w:rsidR="007D10D6" w:rsidTr="004320CC">
        <w:tc>
          <w:tcPr>
            <w:tcW w:w="5516"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általános tájékozódáshoz szükséges lexikonok, enciklopédiák</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kiemelten</w:t>
            </w:r>
          </w:p>
        </w:tc>
      </w:tr>
      <w:tr w:rsidR="007D10D6" w:rsidTr="004320CC">
        <w:tc>
          <w:tcPr>
            <w:tcW w:w="5516"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egyes műveltségi területekhez illetve az oktatott tárgyakhoz kapcsolódó szaklexikonok, enciklopédiák</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tematikus teljességgel</w:t>
            </w:r>
          </w:p>
        </w:tc>
      </w:tr>
      <w:tr w:rsidR="007D10D6" w:rsidTr="004320CC">
        <w:tc>
          <w:tcPr>
            <w:tcW w:w="5516"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minden tanított nyelv egynyelvű-értelmező,</w:t>
            </w:r>
            <w:r w:rsidRPr="005E5D88">
              <w:rPr>
                <w:color w:val="auto"/>
                <w:szCs w:val="22"/>
                <w:lang w:val="en-US" w:eastAsia="x-none" w:bidi="en-US"/>
              </w:rPr>
              <w:t xml:space="preserve"> kétnyelvű nyelvi szótárai,</w:t>
            </w:r>
          </w:p>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korszerű nagyszótárai, kéziszótárai, szakszótárai (üzleti, gazdasági, kereskedelmi), és fogalomgyűjteményei</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kiemelten</w:t>
            </w:r>
          </w:p>
          <w:p w:rsidR="00AD48C1" w:rsidRPr="005E5D88" w:rsidRDefault="00AD48C1" w:rsidP="004320CC">
            <w:pPr>
              <w:suppressAutoHyphens w:val="0"/>
              <w:spacing w:line="360" w:lineRule="auto"/>
              <w:ind w:hanging="705"/>
              <w:jc w:val="center"/>
              <w:rPr>
                <w:color w:val="auto"/>
                <w:szCs w:val="22"/>
                <w:lang w:val="en-US" w:eastAsia="x-none" w:bidi="en-US"/>
              </w:rPr>
            </w:pPr>
          </w:p>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válogatva</w:t>
            </w:r>
          </w:p>
        </w:tc>
      </w:tr>
      <w:tr w:rsidR="007D10D6" w:rsidTr="004320CC">
        <w:tc>
          <w:tcPr>
            <w:tcW w:w="5516"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minden tanított nyelv összefoglaló nyelvtana, irodalomtörténete</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tematikus teljességgel</w:t>
            </w:r>
          </w:p>
        </w:tc>
      </w:tr>
      <w:tr w:rsidR="007D10D6" w:rsidTr="004320CC">
        <w:tc>
          <w:tcPr>
            <w:tcW w:w="5516"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 xml:space="preserve">a </w:t>
            </w:r>
            <w:r w:rsidRPr="005E5D88">
              <w:rPr>
                <w:color w:val="auto"/>
                <w:szCs w:val="22"/>
                <w:lang w:val="en-US" w:eastAsia="x-none" w:bidi="en-US"/>
              </w:rPr>
              <w:t>tudományok középszintű elméleti és történeti összefoglalói</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kiemelten</w:t>
            </w:r>
          </w:p>
        </w:tc>
      </w:tr>
      <w:tr w:rsidR="007D10D6" w:rsidTr="004320CC">
        <w:tc>
          <w:tcPr>
            <w:tcW w:w="5516"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kézikönyvek, összefoglalók</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válogatva</w:t>
            </w:r>
          </w:p>
        </w:tc>
      </w:tr>
      <w:tr w:rsidR="007D10D6" w:rsidTr="004320CC">
        <w:tc>
          <w:tcPr>
            <w:tcW w:w="5516"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adattárak, statisztikai zsebkönyvek</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válogatva</w:t>
            </w:r>
          </w:p>
        </w:tc>
      </w:tr>
      <w:tr w:rsidR="007D10D6" w:rsidTr="004320CC">
        <w:tc>
          <w:tcPr>
            <w:tcW w:w="5516"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atlaszok</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erősen válogatva</w:t>
            </w:r>
          </w:p>
        </w:tc>
      </w:tr>
      <w:tr w:rsidR="007D10D6" w:rsidTr="004320CC">
        <w:tc>
          <w:tcPr>
            <w:tcW w:w="5516"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művészeti albumok</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válogatva</w:t>
            </w:r>
          </w:p>
        </w:tc>
      </w:tr>
      <w:tr w:rsidR="007D10D6" w:rsidTr="004320CC">
        <w:tc>
          <w:tcPr>
            <w:tcW w:w="5516"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 xml:space="preserve">az oktatott tantárgyakkal kapcsolatos </w:t>
            </w:r>
            <w:r w:rsidRPr="005E5D88">
              <w:rPr>
                <w:color w:val="auto"/>
                <w:szCs w:val="22"/>
                <w:lang w:val="en-US" w:eastAsia="x-none" w:bidi="en-US"/>
              </w:rPr>
              <w:t>szakirodalom</w:t>
            </w:r>
          </w:p>
        </w:tc>
        <w:tc>
          <w:tcPr>
            <w:tcW w:w="3267"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válogatva</w:t>
            </w:r>
          </w:p>
        </w:tc>
      </w:tr>
    </w:tbl>
    <w:p w:rsidR="00AD48C1" w:rsidRPr="005E5D88" w:rsidRDefault="00AD48C1" w:rsidP="004320CC">
      <w:pPr>
        <w:suppressAutoHyphens w:val="0"/>
        <w:spacing w:line="276" w:lineRule="auto"/>
        <w:ind w:hanging="705"/>
        <w:jc w:val="center"/>
        <w:rPr>
          <w:b/>
          <w:color w:val="auto"/>
          <w:szCs w:val="22"/>
          <w:lang w:val="en-US" w:eastAsia="x-none" w:bidi="en-US"/>
        </w:rPr>
      </w:pPr>
    </w:p>
    <w:p w:rsidR="00AD48C1" w:rsidRPr="005E5D88" w:rsidRDefault="00E50ADA" w:rsidP="004320CC">
      <w:pPr>
        <w:suppressAutoHyphens w:val="0"/>
        <w:spacing w:line="276" w:lineRule="auto"/>
        <w:jc w:val="both"/>
        <w:rPr>
          <w:b/>
          <w:color w:val="auto"/>
          <w:szCs w:val="22"/>
          <w:lang w:val="en-US" w:eastAsia="x-none" w:bidi="en-US"/>
        </w:rPr>
      </w:pPr>
      <w:r w:rsidRPr="005E5D88">
        <w:rPr>
          <w:b/>
          <w:color w:val="auto"/>
          <w:szCs w:val="22"/>
          <w:lang w:val="en-US" w:eastAsia="x-none" w:bidi="en-US"/>
        </w:rPr>
        <w:t>3.2. Ismeretközlő irodalom</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könyvtár gyűjti a szakmai vizsgák követelményrendszerének megfeleltetett szakirodalmat, és az alapműveltséghez kapcsolodó szépirodalmi, művészeti könyveket.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Gyűjtés mélysége: Fontos szempont, hogy az </w:t>
      </w:r>
      <w:r w:rsidRPr="005E5D88">
        <w:rPr>
          <w:color w:val="auto"/>
          <w:szCs w:val="22"/>
          <w:lang w:val="en-US" w:eastAsia="x-none" w:bidi="en-US"/>
        </w:rPr>
        <w:t>iskolában tanított tantárgyak, ill. a hozzájuk kapcsolódó határterületek irodalma gazdagabb válogatásban és nagyobb példányszámban, míg a nem tanított tantárgyak irodalma legalább kézikönyv szintjén jelenjen meg az állományban.</w:t>
      </w:r>
    </w:p>
    <w:p w:rsidR="00AD48C1" w:rsidRPr="005E5D88" w:rsidRDefault="00E50ADA" w:rsidP="005E5D88">
      <w:pPr>
        <w:suppressAutoHyphens w:val="0"/>
        <w:spacing w:line="360" w:lineRule="auto"/>
        <w:jc w:val="both"/>
        <w:rPr>
          <w:color w:val="auto"/>
          <w:szCs w:val="22"/>
          <w:lang w:val="en-US" w:eastAsia="x-none" w:bidi="en-US"/>
        </w:rPr>
      </w:pPr>
      <w:r w:rsidRPr="005E5D88">
        <w:rPr>
          <w:iCs/>
          <w:color w:val="auto"/>
          <w:szCs w:val="22"/>
          <w:lang w:val="en-US" w:eastAsia="x-none" w:bidi="en-US"/>
        </w:rPr>
        <w:t>Humán tudományok.</w:t>
      </w:r>
      <w:r w:rsidRPr="005E5D88">
        <w:rPr>
          <w:color w:val="auto"/>
          <w:szCs w:val="22"/>
          <w:lang w:val="en-US" w:eastAsia="x-none" w:bidi="en-US"/>
        </w:rPr>
        <w:t xml:space="preserve"> A könyvtár</w:t>
      </w:r>
      <w:r w:rsidRPr="005E5D88">
        <w:rPr>
          <w:color w:val="auto"/>
          <w:szCs w:val="22"/>
          <w:lang w:val="en-US" w:eastAsia="x-none" w:bidi="en-US"/>
        </w:rPr>
        <w:t xml:space="preserve"> gyűjti a magyar nyelv és irodalom, magyar történelem és segédtudományainak alap- és középszintű, ill. válogatva a felsőszintű elméleti és történeti összefoglalóit, monográfiáit, kronológiáit.</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Válogatva gyűjti a világirodalom és a világtörténelem közép- és</w:t>
      </w:r>
      <w:r w:rsidRPr="005E5D88">
        <w:rPr>
          <w:color w:val="auto"/>
          <w:szCs w:val="22"/>
          <w:lang w:val="en-US" w:eastAsia="x-none" w:bidi="en-US"/>
        </w:rPr>
        <w:t xml:space="preserve"> felsőszintű szakirodalmát. Válogatva gyűjti a magyar, ill. egyetemes néprajz, művelődéstörténet, képzőművészet, építészet, zene, film tárgykörébe tartozó irodalmat, hogy az egyes korszakok, stílusok, ill. azok főbb, jelentős képviselői bemutathatók, tanul</w:t>
      </w:r>
      <w:r w:rsidRPr="005E5D88">
        <w:rPr>
          <w:color w:val="auto"/>
          <w:szCs w:val="22"/>
          <w:lang w:val="en-US" w:eastAsia="x-none" w:bidi="en-US"/>
        </w:rPr>
        <w:t>mányozhatók legyenek. A tananyagon túlmutató tájékoztatást kielégítő alap és középszintű ismeretközlő irodalmat erősen válogatva gyűjti a könyvtár.</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A munkáltató eszközként használatos műveket a teljesség igényével gyűjti a könyvtár.</w:t>
      </w:r>
    </w:p>
    <w:p w:rsidR="00AD48C1" w:rsidRPr="005E5D88" w:rsidRDefault="00E50ADA" w:rsidP="005E5D88">
      <w:pPr>
        <w:suppressAutoHyphens w:val="0"/>
        <w:spacing w:line="360" w:lineRule="auto"/>
        <w:jc w:val="both"/>
        <w:rPr>
          <w:color w:val="auto"/>
          <w:szCs w:val="22"/>
          <w:lang w:val="en-US" w:eastAsia="x-none" w:bidi="en-US"/>
        </w:rPr>
      </w:pPr>
      <w:r w:rsidRPr="005E5D88">
        <w:rPr>
          <w:iCs/>
          <w:color w:val="auto"/>
          <w:szCs w:val="22"/>
          <w:lang w:val="en-US" w:eastAsia="x-none" w:bidi="en-US"/>
        </w:rPr>
        <w:t>Idegen nyelv</w:t>
      </w:r>
      <w:r w:rsidRPr="005E5D88">
        <w:rPr>
          <w:color w:val="auto"/>
          <w:szCs w:val="22"/>
          <w:lang w:val="en-US" w:eastAsia="x-none" w:bidi="en-US"/>
        </w:rPr>
        <w:t>. A tanítot</w:t>
      </w:r>
      <w:r w:rsidRPr="005E5D88">
        <w:rPr>
          <w:color w:val="auto"/>
          <w:szCs w:val="22"/>
          <w:lang w:val="en-US" w:eastAsia="x-none" w:bidi="en-US"/>
        </w:rPr>
        <w:t>t nyelveket (angol, német) válogatva gyűjti a könyvtár. Gyűjti minden tanított nyelv nyelvtanát, feladatgyűjteményeit, segédkönyveit (fél-egy tanulócsoportnyi példányban) erősen válogatva, de úgy, hogy az alap- és középfokú nyelvvizsga illetve a szakmai ny</w:t>
      </w:r>
      <w:r w:rsidRPr="005E5D88">
        <w:rPr>
          <w:color w:val="auto"/>
          <w:szCs w:val="22"/>
          <w:lang w:val="en-US" w:eastAsia="x-none" w:bidi="en-US"/>
        </w:rPr>
        <w:t xml:space="preserve">elvi vizsgák letételéhez szükséges dokumentumok választéka rendelkezésre álljon. </w:t>
      </w:r>
    </w:p>
    <w:p w:rsidR="00AD48C1" w:rsidRPr="005E5D88" w:rsidRDefault="00E50ADA" w:rsidP="005E5D88">
      <w:pPr>
        <w:suppressAutoHyphens w:val="0"/>
        <w:spacing w:line="360" w:lineRule="auto"/>
        <w:jc w:val="both"/>
        <w:rPr>
          <w:color w:val="auto"/>
          <w:szCs w:val="22"/>
          <w:lang w:val="en-US" w:eastAsia="x-none" w:bidi="en-US"/>
        </w:rPr>
      </w:pPr>
      <w:r w:rsidRPr="005E5D88">
        <w:rPr>
          <w:iCs/>
          <w:color w:val="auto"/>
          <w:szCs w:val="22"/>
          <w:lang w:val="en-US" w:eastAsia="x-none" w:bidi="en-US"/>
        </w:rPr>
        <w:t>Társadalom- és alkalmazott tudományok.</w:t>
      </w:r>
      <w:r w:rsidRPr="005E5D88">
        <w:rPr>
          <w:color w:val="auto"/>
          <w:szCs w:val="22"/>
          <w:lang w:val="en-US" w:eastAsia="x-none" w:bidi="en-US"/>
        </w:rPr>
        <w:t xml:space="preserve"> A kereskedelmi szakma elsajátításához szükséges tantárgyakat az iskola alap-, közép- és felső szinten oktatja, ezért a hozzájuk kapcsol</w:t>
      </w:r>
      <w:r w:rsidRPr="005E5D88">
        <w:rPr>
          <w:color w:val="auto"/>
          <w:szCs w:val="22"/>
          <w:lang w:val="en-US" w:eastAsia="x-none" w:bidi="en-US"/>
        </w:rPr>
        <w:t>ódó alap- és felsőszintű szakirodalmat válogatva, a középszintűt teljességre törekvően gyűjti, az alábbi tantárgyak, ill. a hozzájuk kapcsolódó tudományágak körében:</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pszichológia</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statisztika</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közgazdaságtan (mikro- és makroökonómia)</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pénzügy (tőzsde)</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jog</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marketing és reklám</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kereskedelem (kereskedelem és gazdaságtörténet, eladástan), </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külkereskedelem</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ügyvitelszervezés, irodaszervezés (ügyintézői, ügyfélszolgálati ismeretek)</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kommunikáció</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Vállalat gazdaságtan</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számvitel- és könyvviteltan</w:t>
      </w:r>
    </w:p>
    <w:p w:rsidR="00AD48C1" w:rsidRPr="005E5D88" w:rsidRDefault="00E50ADA" w:rsidP="004320CC">
      <w:pPr>
        <w:numPr>
          <w:ilvl w:val="0"/>
          <w:numId w:val="37"/>
        </w:numPr>
        <w:tabs>
          <w:tab w:val="clear" w:pos="3720"/>
          <w:tab w:val="num" w:pos="284"/>
          <w:tab w:val="left" w:pos="426"/>
        </w:tabs>
        <w:suppressAutoHyphens w:val="0"/>
        <w:spacing w:line="360" w:lineRule="auto"/>
        <w:ind w:left="0" w:firstLine="0"/>
        <w:jc w:val="both"/>
        <w:rPr>
          <w:color w:val="auto"/>
          <w:szCs w:val="22"/>
          <w:lang w:val="en-US" w:eastAsia="x-none" w:bidi="en-US"/>
        </w:rPr>
      </w:pPr>
      <w:r w:rsidRPr="005E5D88">
        <w:rPr>
          <w:color w:val="auto"/>
          <w:szCs w:val="22"/>
          <w:lang w:val="en-US" w:eastAsia="x-none" w:bidi="en-US"/>
        </w:rPr>
        <w:t xml:space="preserve"> áruismeret (élelmiszer, vegyi áru, műszaki áru, ruházat)</w:t>
      </w:r>
    </w:p>
    <w:p w:rsidR="00AD48C1" w:rsidRPr="005E5D88" w:rsidRDefault="00E50ADA" w:rsidP="005E5D88">
      <w:pPr>
        <w:suppressAutoHyphens w:val="0"/>
        <w:spacing w:line="360" w:lineRule="auto"/>
        <w:jc w:val="both"/>
        <w:rPr>
          <w:color w:val="auto"/>
          <w:szCs w:val="22"/>
          <w:lang w:val="en-US" w:eastAsia="x-none" w:bidi="en-US"/>
        </w:rPr>
      </w:pPr>
      <w:r w:rsidRPr="005E5D88">
        <w:rPr>
          <w:iCs/>
          <w:color w:val="auto"/>
          <w:szCs w:val="22"/>
          <w:lang w:val="en-US" w:eastAsia="x-none" w:bidi="en-US"/>
        </w:rPr>
        <w:t>Informatika</w:t>
      </w:r>
      <w:r w:rsidRPr="005E5D88">
        <w:rPr>
          <w:color w:val="auto"/>
          <w:szCs w:val="22"/>
          <w:lang w:val="en-US" w:eastAsia="x-none" w:bidi="en-US"/>
        </w:rPr>
        <w:t>. A szakképzés kiemelten tanított területe, amely magában foglal alapszintű információelméletet és középszintű számítástechnikai ismereteket az üzleti levelezésen, a számítógépes könyvelé</w:t>
      </w:r>
      <w:r w:rsidRPr="005E5D88">
        <w:rPr>
          <w:color w:val="auto"/>
          <w:szCs w:val="22"/>
          <w:lang w:val="en-US" w:eastAsia="x-none" w:bidi="en-US"/>
        </w:rPr>
        <w:t>sen keresztül a szoftverüzemeltetésig, ill. az e-mail és az Internet használatáig.</w:t>
      </w:r>
    </w:p>
    <w:p w:rsidR="00AD48C1" w:rsidRPr="005E5D88" w:rsidRDefault="00E50ADA" w:rsidP="005E5D88">
      <w:pPr>
        <w:suppressAutoHyphens w:val="0"/>
        <w:spacing w:line="360" w:lineRule="auto"/>
        <w:jc w:val="both"/>
        <w:rPr>
          <w:color w:val="auto"/>
          <w:szCs w:val="22"/>
          <w:lang w:val="en-US" w:eastAsia="x-none" w:bidi="en-US"/>
        </w:rPr>
      </w:pPr>
      <w:r w:rsidRPr="005E5D88">
        <w:rPr>
          <w:iCs/>
          <w:color w:val="auto"/>
          <w:szCs w:val="22"/>
          <w:lang w:val="en-US" w:eastAsia="x-none" w:bidi="en-US"/>
        </w:rPr>
        <w:t>Előadó művészet</w:t>
      </w:r>
      <w:r w:rsidRPr="005E5D88">
        <w:rPr>
          <w:color w:val="auto"/>
          <w:szCs w:val="22"/>
          <w:lang w:val="en-US" w:eastAsia="x-none" w:bidi="en-US"/>
        </w:rPr>
        <w:t xml:space="preserve">. </w:t>
      </w:r>
      <w:r w:rsidRPr="005E5D88">
        <w:rPr>
          <w:color w:val="222222"/>
          <w:szCs w:val="22"/>
          <w:shd w:val="clear" w:color="auto" w:fill="FFFFFF"/>
          <w:lang w:val="en-US" w:eastAsia="en-US" w:bidi="en-US"/>
        </w:rPr>
        <w:t>Azon művészi produkciók összefoglaló elnevezése, amelyek nem új műveket hoznak létre, hanem a közvetlenül nem élményszerű formában (írásban, kotta, koreográ</w:t>
      </w:r>
      <w:r w:rsidRPr="005E5D88">
        <w:rPr>
          <w:color w:val="222222"/>
          <w:szCs w:val="22"/>
          <w:shd w:val="clear" w:color="auto" w:fill="FFFFFF"/>
          <w:lang w:val="en-US" w:eastAsia="en-US" w:bidi="en-US"/>
        </w:rPr>
        <w:t>fia) rögzített művek élményszerű átélését teszik lehetővé.</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Ez az állománygyarapítás legnehezebb területe. </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A beszerzés szempontjai:</w:t>
      </w:r>
      <w:r w:rsidRPr="005E5D88">
        <w:rPr>
          <w:color w:val="auto"/>
          <w:szCs w:val="22"/>
          <w:lang w:val="en-US" w:eastAsia="x-none" w:bidi="en-US"/>
        </w:rPr>
        <w:t xml:space="preserve"> az erős válogatás – egy-egy program, programozási nyelv, operációs rendszer, téma más-más szerző által feldolgozott műve – e</w:t>
      </w:r>
      <w:r w:rsidRPr="005E5D88">
        <w:rPr>
          <w:color w:val="auto"/>
          <w:szCs w:val="22"/>
          <w:lang w:val="en-US" w:eastAsia="x-none" w:bidi="en-US"/>
        </w:rPr>
        <w:t>gy-egy mű két- három példányos beszerzése.</w:t>
      </w:r>
    </w:p>
    <w:p w:rsidR="00AD48C1" w:rsidRPr="005E5D88" w:rsidRDefault="00E50ADA" w:rsidP="005E5D88">
      <w:pPr>
        <w:suppressAutoHyphens w:val="0"/>
        <w:spacing w:line="360" w:lineRule="auto"/>
        <w:jc w:val="both"/>
        <w:rPr>
          <w:color w:val="auto"/>
          <w:szCs w:val="22"/>
          <w:lang w:val="en-US" w:eastAsia="x-none" w:bidi="en-US"/>
        </w:rPr>
      </w:pPr>
      <w:r w:rsidRPr="005E5D88">
        <w:rPr>
          <w:b/>
          <w:color w:val="auto"/>
          <w:szCs w:val="22"/>
          <w:lang w:val="en-US" w:eastAsia="x-none" w:bidi="en-US"/>
        </w:rPr>
        <w:t>3.</w:t>
      </w:r>
      <w:r w:rsidRPr="005E5D88">
        <w:rPr>
          <w:b/>
          <w:bCs/>
          <w:color w:val="auto"/>
          <w:szCs w:val="22"/>
          <w:lang w:val="en-US" w:eastAsia="x-none" w:bidi="en-US"/>
        </w:rPr>
        <w:t>3. Szépirodalom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9"/>
        <w:gridCol w:w="3260"/>
      </w:tblGrid>
      <w:tr w:rsidR="007D10D6" w:rsidTr="00412576">
        <w:tc>
          <w:tcPr>
            <w:tcW w:w="6209" w:type="dxa"/>
          </w:tcPr>
          <w:p w:rsidR="00AD48C1" w:rsidRPr="005E5D88" w:rsidRDefault="00E50ADA" w:rsidP="004320CC">
            <w:pPr>
              <w:suppressAutoHyphens w:val="0"/>
              <w:spacing w:line="276" w:lineRule="auto"/>
              <w:ind w:hanging="705"/>
              <w:jc w:val="center"/>
              <w:rPr>
                <w:b/>
                <w:bCs/>
                <w:color w:val="auto"/>
                <w:szCs w:val="22"/>
                <w:lang w:val="en-US" w:eastAsia="x-none" w:bidi="en-US"/>
              </w:rPr>
            </w:pPr>
            <w:r w:rsidRPr="005E5D88">
              <w:rPr>
                <w:b/>
                <w:bCs/>
                <w:color w:val="auto"/>
                <w:szCs w:val="22"/>
                <w:lang w:val="en-US" w:eastAsia="x-none" w:bidi="en-US"/>
              </w:rPr>
              <w:t>Tartalom</w:t>
            </w:r>
          </w:p>
        </w:tc>
        <w:tc>
          <w:tcPr>
            <w:tcW w:w="3260" w:type="dxa"/>
          </w:tcPr>
          <w:p w:rsidR="00AD48C1" w:rsidRPr="005E5D88" w:rsidRDefault="00E50ADA" w:rsidP="004320CC">
            <w:pPr>
              <w:suppressAutoHyphens w:val="0"/>
              <w:spacing w:line="276" w:lineRule="auto"/>
              <w:ind w:hanging="705"/>
              <w:jc w:val="center"/>
              <w:rPr>
                <w:b/>
                <w:bCs/>
                <w:color w:val="auto"/>
                <w:szCs w:val="22"/>
                <w:lang w:val="en-US" w:eastAsia="x-none" w:bidi="en-US"/>
              </w:rPr>
            </w:pPr>
            <w:r w:rsidRPr="005E5D88">
              <w:rPr>
                <w:b/>
                <w:bCs/>
                <w:color w:val="auto"/>
                <w:szCs w:val="22"/>
                <w:lang w:val="en-US" w:eastAsia="x-none" w:bidi="en-US"/>
              </w:rPr>
              <w:t>Mélység</w:t>
            </w:r>
          </w:p>
        </w:tc>
      </w:tr>
      <w:tr w:rsidR="007D10D6" w:rsidTr="00412576">
        <w:tc>
          <w:tcPr>
            <w:tcW w:w="6209" w:type="dxa"/>
          </w:tcPr>
          <w:p w:rsidR="00AD48C1" w:rsidRPr="005E5D88" w:rsidRDefault="00E50ADA" w:rsidP="004320CC">
            <w:pPr>
              <w:suppressAutoHyphens w:val="0"/>
              <w:spacing w:line="360" w:lineRule="auto"/>
              <w:jc w:val="center"/>
              <w:rPr>
                <w:b/>
                <w:bCs/>
                <w:color w:val="auto"/>
                <w:szCs w:val="22"/>
                <w:lang w:val="en-US" w:eastAsia="x-none" w:bidi="en-US"/>
              </w:rPr>
            </w:pPr>
            <w:r w:rsidRPr="005E5D88">
              <w:rPr>
                <w:color w:val="auto"/>
                <w:szCs w:val="22"/>
                <w:lang w:val="en-US" w:eastAsia="x-none" w:bidi="en-US"/>
              </w:rPr>
              <w:t>az alapműveltségnek megfeleltetett olvasmányok a magyar és a világirodalom köréből</w:t>
            </w:r>
          </w:p>
        </w:tc>
        <w:tc>
          <w:tcPr>
            <w:tcW w:w="3260" w:type="dxa"/>
          </w:tcPr>
          <w:p w:rsidR="00AD48C1" w:rsidRPr="005E5D88" w:rsidRDefault="00E50ADA" w:rsidP="004320CC">
            <w:pPr>
              <w:suppressAutoHyphens w:val="0"/>
              <w:spacing w:line="360" w:lineRule="auto"/>
              <w:ind w:hanging="34"/>
              <w:jc w:val="center"/>
              <w:rPr>
                <w:color w:val="auto"/>
                <w:szCs w:val="22"/>
                <w:lang w:val="en-US" w:eastAsia="x-none" w:bidi="en-US"/>
              </w:rPr>
            </w:pPr>
            <w:r w:rsidRPr="005E5D88">
              <w:rPr>
                <w:bCs/>
                <w:color w:val="auto"/>
                <w:szCs w:val="22"/>
                <w:lang w:val="en-US" w:eastAsia="x-none" w:bidi="en-US"/>
              </w:rPr>
              <w:t xml:space="preserve">teljesség igényével, </w:t>
            </w:r>
            <w:r w:rsidRPr="005E5D88">
              <w:rPr>
                <w:color w:val="auto"/>
                <w:szCs w:val="22"/>
                <w:lang w:val="en-US" w:eastAsia="x-none" w:bidi="en-US"/>
              </w:rPr>
              <w:t>legalább egy tanulócsoportnyi példányszámban</w:t>
            </w:r>
          </w:p>
        </w:tc>
      </w:tr>
      <w:tr w:rsidR="007D10D6" w:rsidTr="00412576">
        <w:tc>
          <w:tcPr>
            <w:tcW w:w="6209"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magyar klasszikus és modern</w:t>
            </w:r>
            <w:r w:rsidRPr="005E5D88">
              <w:rPr>
                <w:color w:val="auto"/>
                <w:szCs w:val="22"/>
                <w:lang w:val="en-US" w:eastAsia="x-none" w:bidi="en-US"/>
              </w:rPr>
              <w:t xml:space="preserve"> szerzők műveinek lehetőség szerinti kritikai kiadásai, teljes életműve</w:t>
            </w:r>
          </w:p>
        </w:tc>
        <w:tc>
          <w:tcPr>
            <w:tcW w:w="3260" w:type="dxa"/>
          </w:tcPr>
          <w:p w:rsidR="00AD48C1" w:rsidRPr="005E5D88" w:rsidRDefault="00E50ADA" w:rsidP="004320CC">
            <w:pPr>
              <w:suppressAutoHyphens w:val="0"/>
              <w:spacing w:line="360" w:lineRule="auto"/>
              <w:ind w:hanging="33"/>
              <w:jc w:val="center"/>
              <w:rPr>
                <w:bCs/>
                <w:color w:val="auto"/>
                <w:szCs w:val="22"/>
                <w:lang w:val="en-US" w:eastAsia="x-none" w:bidi="en-US"/>
              </w:rPr>
            </w:pPr>
            <w:r w:rsidRPr="005E5D88">
              <w:rPr>
                <w:bCs/>
                <w:color w:val="auto"/>
                <w:szCs w:val="22"/>
                <w:lang w:val="en-US" w:eastAsia="x-none" w:bidi="en-US"/>
              </w:rPr>
              <w:t>kiemelten</w:t>
            </w:r>
          </w:p>
          <w:p w:rsidR="00AD48C1" w:rsidRPr="005E5D88" w:rsidRDefault="00AD48C1" w:rsidP="004320CC">
            <w:pPr>
              <w:suppressAutoHyphens w:val="0"/>
              <w:spacing w:line="360" w:lineRule="auto"/>
              <w:ind w:hanging="33"/>
              <w:jc w:val="center"/>
              <w:rPr>
                <w:bCs/>
                <w:color w:val="auto"/>
                <w:szCs w:val="22"/>
                <w:lang w:val="en-US" w:eastAsia="x-none" w:bidi="en-US"/>
              </w:rPr>
            </w:pPr>
          </w:p>
        </w:tc>
      </w:tr>
      <w:tr w:rsidR="007D10D6" w:rsidTr="00412576">
        <w:tc>
          <w:tcPr>
            <w:tcW w:w="6209"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klasszikus és kortárs magyar és külföldi alkotók művei</w:t>
            </w:r>
          </w:p>
        </w:tc>
        <w:tc>
          <w:tcPr>
            <w:tcW w:w="3260" w:type="dxa"/>
          </w:tcPr>
          <w:p w:rsidR="00AD48C1" w:rsidRPr="005E5D88" w:rsidRDefault="00E50ADA" w:rsidP="004320CC">
            <w:pPr>
              <w:suppressAutoHyphens w:val="0"/>
              <w:spacing w:line="360" w:lineRule="auto"/>
              <w:ind w:hanging="705"/>
              <w:jc w:val="center"/>
              <w:rPr>
                <w:bCs/>
                <w:color w:val="auto"/>
                <w:szCs w:val="22"/>
                <w:lang w:val="en-US" w:eastAsia="x-none" w:bidi="en-US"/>
              </w:rPr>
            </w:pPr>
            <w:r w:rsidRPr="005E5D88">
              <w:rPr>
                <w:bCs/>
                <w:color w:val="auto"/>
                <w:szCs w:val="22"/>
                <w:lang w:val="en-US" w:eastAsia="x-none" w:bidi="en-US"/>
              </w:rPr>
              <w:t>erősen válogatva</w:t>
            </w:r>
          </w:p>
        </w:tc>
      </w:tr>
      <w:tr w:rsidR="007D10D6" w:rsidTr="00412576">
        <w:tc>
          <w:tcPr>
            <w:tcW w:w="6209"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 xml:space="preserve">az iskolában tanított idegen nyelvek oktatásához megfelelő olvasmányos irodalom (kétnyelvű, ill. </w:t>
            </w:r>
            <w:r w:rsidRPr="005E5D88">
              <w:rPr>
                <w:color w:val="auto"/>
                <w:szCs w:val="22"/>
                <w:lang w:val="en-US" w:eastAsia="x-none" w:bidi="en-US"/>
              </w:rPr>
              <w:t>idegen nyelven)</w:t>
            </w:r>
          </w:p>
        </w:tc>
        <w:tc>
          <w:tcPr>
            <w:tcW w:w="3260" w:type="dxa"/>
          </w:tcPr>
          <w:p w:rsidR="00AD48C1" w:rsidRPr="005E5D88" w:rsidRDefault="00E50ADA" w:rsidP="004320CC">
            <w:pPr>
              <w:suppressAutoHyphens w:val="0"/>
              <w:spacing w:line="360" w:lineRule="auto"/>
              <w:ind w:hanging="705"/>
              <w:jc w:val="center"/>
              <w:rPr>
                <w:bCs/>
                <w:color w:val="auto"/>
                <w:szCs w:val="22"/>
                <w:lang w:val="en-US" w:eastAsia="x-none" w:bidi="en-US"/>
              </w:rPr>
            </w:pPr>
            <w:r w:rsidRPr="005E5D88">
              <w:rPr>
                <w:bCs/>
                <w:color w:val="auto"/>
                <w:szCs w:val="22"/>
                <w:lang w:val="en-US" w:eastAsia="x-none" w:bidi="en-US"/>
              </w:rPr>
              <w:t>erősen válogatva</w:t>
            </w:r>
          </w:p>
        </w:tc>
      </w:tr>
    </w:tbl>
    <w:p w:rsidR="004320CC" w:rsidRDefault="004320CC" w:rsidP="005E5D88">
      <w:pPr>
        <w:numPr>
          <w:ilvl w:val="1"/>
          <w:numId w:val="55"/>
        </w:numPr>
        <w:tabs>
          <w:tab w:val="left" w:pos="-180"/>
        </w:tabs>
        <w:suppressAutoHyphens w:val="0"/>
        <w:spacing w:line="360" w:lineRule="auto"/>
        <w:ind w:left="0" w:hanging="1678"/>
        <w:rPr>
          <w:b/>
          <w:bCs/>
          <w:color w:val="auto"/>
          <w:szCs w:val="22"/>
          <w:lang w:val="en-US" w:eastAsia="x-none" w:bidi="en-US"/>
        </w:rPr>
      </w:pPr>
    </w:p>
    <w:p w:rsidR="004320CC" w:rsidRDefault="004320CC" w:rsidP="005E5D88">
      <w:pPr>
        <w:numPr>
          <w:ilvl w:val="1"/>
          <w:numId w:val="55"/>
        </w:numPr>
        <w:tabs>
          <w:tab w:val="left" w:pos="-180"/>
        </w:tabs>
        <w:suppressAutoHyphens w:val="0"/>
        <w:spacing w:line="360" w:lineRule="auto"/>
        <w:ind w:left="0" w:hanging="1678"/>
        <w:rPr>
          <w:b/>
          <w:bCs/>
          <w:color w:val="auto"/>
          <w:szCs w:val="22"/>
          <w:lang w:val="en-US" w:eastAsia="x-none" w:bidi="en-US"/>
        </w:rPr>
      </w:pPr>
    </w:p>
    <w:p w:rsidR="00AD48C1" w:rsidRPr="005E5D88" w:rsidRDefault="00E50ADA" w:rsidP="00412576">
      <w:pPr>
        <w:numPr>
          <w:ilvl w:val="1"/>
          <w:numId w:val="55"/>
        </w:numPr>
        <w:tabs>
          <w:tab w:val="clear" w:pos="2160"/>
          <w:tab w:val="left" w:pos="-180"/>
          <w:tab w:val="left" w:pos="284"/>
        </w:tabs>
        <w:suppressAutoHyphens w:val="0"/>
        <w:spacing w:line="360" w:lineRule="auto"/>
        <w:ind w:left="0" w:firstLine="0"/>
        <w:rPr>
          <w:b/>
          <w:bCs/>
          <w:color w:val="auto"/>
          <w:szCs w:val="22"/>
          <w:lang w:val="en-US" w:eastAsia="x-none" w:bidi="en-US"/>
        </w:rPr>
      </w:pPr>
      <w:r w:rsidRPr="005E5D88">
        <w:rPr>
          <w:b/>
          <w:bCs/>
          <w:color w:val="auto"/>
          <w:szCs w:val="22"/>
          <w:lang w:val="en-US" w:eastAsia="x-none" w:bidi="en-US"/>
        </w:rPr>
        <w:t>Pedagógiai gyűjtemény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2"/>
        <w:gridCol w:w="3125"/>
      </w:tblGrid>
      <w:tr w:rsidR="007D10D6" w:rsidTr="00412576">
        <w:tc>
          <w:tcPr>
            <w:tcW w:w="5942" w:type="dxa"/>
          </w:tcPr>
          <w:p w:rsidR="00AD48C1" w:rsidRPr="005E5D88" w:rsidRDefault="00E50ADA" w:rsidP="004320CC">
            <w:pPr>
              <w:suppressAutoHyphens w:val="0"/>
              <w:spacing w:line="360" w:lineRule="auto"/>
              <w:ind w:hanging="705"/>
              <w:jc w:val="center"/>
              <w:rPr>
                <w:b/>
                <w:bCs/>
                <w:color w:val="auto"/>
                <w:szCs w:val="22"/>
                <w:lang w:val="en-US" w:eastAsia="x-none" w:bidi="en-US"/>
              </w:rPr>
            </w:pPr>
            <w:r w:rsidRPr="005E5D88">
              <w:rPr>
                <w:b/>
                <w:bCs/>
                <w:color w:val="auto"/>
                <w:szCs w:val="22"/>
                <w:lang w:val="en-US" w:eastAsia="x-none" w:bidi="en-US"/>
              </w:rPr>
              <w:t>Tartalom</w:t>
            </w:r>
          </w:p>
        </w:tc>
        <w:tc>
          <w:tcPr>
            <w:tcW w:w="3125" w:type="dxa"/>
          </w:tcPr>
          <w:p w:rsidR="00AD48C1" w:rsidRPr="005E5D88" w:rsidRDefault="00E50ADA" w:rsidP="004320CC">
            <w:pPr>
              <w:suppressAutoHyphens w:val="0"/>
              <w:spacing w:line="360" w:lineRule="auto"/>
              <w:ind w:hanging="705"/>
              <w:jc w:val="center"/>
              <w:rPr>
                <w:b/>
                <w:bCs/>
                <w:color w:val="auto"/>
                <w:szCs w:val="22"/>
                <w:lang w:val="en-US" w:eastAsia="x-none" w:bidi="en-US"/>
              </w:rPr>
            </w:pPr>
            <w:r w:rsidRPr="005E5D88">
              <w:rPr>
                <w:b/>
                <w:bCs/>
                <w:color w:val="auto"/>
                <w:szCs w:val="22"/>
                <w:lang w:val="en-US" w:eastAsia="x-none" w:bidi="en-US"/>
              </w:rPr>
              <w:t>Mélység</w:t>
            </w:r>
          </w:p>
        </w:tc>
      </w:tr>
      <w:tr w:rsidR="007D10D6" w:rsidTr="00412576">
        <w:tc>
          <w:tcPr>
            <w:tcW w:w="5942"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a magyar pedagógia összefoglaló művei, a mindennapi pedagógiai gyakorlatot segítő szakirodalom,</w:t>
            </w:r>
          </w:p>
        </w:tc>
        <w:tc>
          <w:tcPr>
            <w:tcW w:w="3125"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válogatva</w:t>
            </w:r>
          </w:p>
        </w:tc>
      </w:tr>
      <w:tr w:rsidR="007D10D6" w:rsidTr="00412576">
        <w:tc>
          <w:tcPr>
            <w:tcW w:w="5942"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 xml:space="preserve">az iskola pedagógiai programjában meghatározott nevelési és oktatási cél </w:t>
            </w:r>
            <w:r w:rsidRPr="005E5D88">
              <w:rPr>
                <w:color w:val="auto"/>
                <w:szCs w:val="22"/>
                <w:lang w:val="en-US" w:eastAsia="x-none" w:bidi="en-US"/>
              </w:rPr>
              <w:t>megvalósításához szükséges szakirodalom</w:t>
            </w:r>
          </w:p>
        </w:tc>
        <w:tc>
          <w:tcPr>
            <w:tcW w:w="3125"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válogatva</w:t>
            </w:r>
          </w:p>
        </w:tc>
      </w:tr>
      <w:tr w:rsidR="007D10D6" w:rsidTr="00412576">
        <w:tc>
          <w:tcPr>
            <w:tcW w:w="5942"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tantárgyi módszertani segédkönyvei</w:t>
            </w:r>
          </w:p>
        </w:tc>
        <w:tc>
          <w:tcPr>
            <w:tcW w:w="3125"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kiemelten</w:t>
            </w:r>
          </w:p>
        </w:tc>
      </w:tr>
      <w:tr w:rsidR="007D10D6" w:rsidTr="00412576">
        <w:tc>
          <w:tcPr>
            <w:tcW w:w="5942"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alkalmazott pedagógia, lélektan és szociológia/szociográfia különböző területeihez kapcsolódó művek</w:t>
            </w:r>
          </w:p>
        </w:tc>
        <w:tc>
          <w:tcPr>
            <w:tcW w:w="3125"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erősen válogatva</w:t>
            </w:r>
          </w:p>
        </w:tc>
      </w:tr>
      <w:tr w:rsidR="007D10D6" w:rsidTr="00412576">
        <w:tc>
          <w:tcPr>
            <w:tcW w:w="5942"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a felzárkóztatás, tehetséggondozás módsze</w:t>
            </w:r>
            <w:r w:rsidRPr="005E5D88">
              <w:rPr>
                <w:color w:val="auto"/>
                <w:szCs w:val="22"/>
                <w:lang w:val="en-US" w:eastAsia="x-none" w:bidi="en-US"/>
              </w:rPr>
              <w:t>rtani szakirodalma</w:t>
            </w:r>
          </w:p>
        </w:tc>
        <w:tc>
          <w:tcPr>
            <w:tcW w:w="3125"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erősen válogatva</w:t>
            </w:r>
          </w:p>
        </w:tc>
      </w:tr>
    </w:tbl>
    <w:p w:rsidR="004320CC" w:rsidRDefault="004320CC" w:rsidP="005E5D88">
      <w:pPr>
        <w:suppressAutoHyphens w:val="0"/>
        <w:spacing w:line="360" w:lineRule="auto"/>
        <w:ind w:hanging="539"/>
        <w:jc w:val="both"/>
        <w:rPr>
          <w:b/>
          <w:color w:val="auto"/>
          <w:szCs w:val="22"/>
          <w:lang w:val="en-US" w:eastAsia="x-none" w:bidi="en-US"/>
        </w:rPr>
      </w:pPr>
    </w:p>
    <w:tbl>
      <w:tblPr>
        <w:tblpPr w:leftFromText="141" w:rightFromText="141" w:vertAnchor="text" w:horzAnchor="page" w:tblpX="1372"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3"/>
      </w:tblGrid>
      <w:tr w:rsidR="007D10D6" w:rsidTr="00412576">
        <w:tc>
          <w:tcPr>
            <w:tcW w:w="5688" w:type="dxa"/>
          </w:tcPr>
          <w:p w:rsidR="004320CC" w:rsidRPr="005E5D88" w:rsidRDefault="00E50ADA" w:rsidP="00412576">
            <w:pPr>
              <w:suppressAutoHyphens w:val="0"/>
              <w:spacing w:line="360" w:lineRule="auto"/>
              <w:ind w:hanging="705"/>
              <w:jc w:val="center"/>
              <w:rPr>
                <w:b/>
                <w:bCs/>
                <w:color w:val="auto"/>
                <w:szCs w:val="22"/>
                <w:lang w:val="en-US" w:eastAsia="x-none" w:bidi="en-US"/>
              </w:rPr>
            </w:pPr>
            <w:r w:rsidRPr="005E5D88">
              <w:rPr>
                <w:b/>
                <w:bCs/>
                <w:color w:val="auto"/>
                <w:szCs w:val="22"/>
                <w:lang w:val="en-US" w:eastAsia="x-none" w:bidi="en-US"/>
              </w:rPr>
              <w:t>Tartalom</w:t>
            </w:r>
          </w:p>
        </w:tc>
        <w:tc>
          <w:tcPr>
            <w:tcW w:w="2953" w:type="dxa"/>
          </w:tcPr>
          <w:p w:rsidR="004320CC" w:rsidRPr="005E5D88" w:rsidRDefault="00E50ADA" w:rsidP="00412576">
            <w:pPr>
              <w:suppressAutoHyphens w:val="0"/>
              <w:spacing w:line="360" w:lineRule="auto"/>
              <w:ind w:hanging="705"/>
              <w:jc w:val="center"/>
              <w:rPr>
                <w:b/>
                <w:bCs/>
                <w:color w:val="auto"/>
                <w:szCs w:val="22"/>
                <w:lang w:val="en-US" w:eastAsia="x-none" w:bidi="en-US"/>
              </w:rPr>
            </w:pPr>
            <w:r w:rsidRPr="005E5D88">
              <w:rPr>
                <w:b/>
                <w:bCs/>
                <w:color w:val="auto"/>
                <w:szCs w:val="22"/>
                <w:lang w:val="en-US" w:eastAsia="x-none" w:bidi="en-US"/>
              </w:rPr>
              <w:t>Mélység</w:t>
            </w:r>
          </w:p>
        </w:tc>
      </w:tr>
      <w:tr w:rsidR="007D10D6" w:rsidTr="00412576">
        <w:tc>
          <w:tcPr>
            <w:tcW w:w="5688" w:type="dxa"/>
          </w:tcPr>
          <w:p w:rsidR="004320CC" w:rsidRPr="005E5D88" w:rsidRDefault="00E50ADA" w:rsidP="00412576">
            <w:pPr>
              <w:suppressAutoHyphens w:val="0"/>
              <w:spacing w:line="360" w:lineRule="auto"/>
              <w:jc w:val="center"/>
              <w:rPr>
                <w:b/>
                <w:bCs/>
                <w:color w:val="auto"/>
                <w:szCs w:val="22"/>
                <w:lang w:val="en-US" w:eastAsia="x-none" w:bidi="en-US"/>
              </w:rPr>
            </w:pPr>
            <w:r w:rsidRPr="005E5D88">
              <w:rPr>
                <w:color w:val="auto"/>
                <w:szCs w:val="22"/>
                <w:lang w:val="en-US" w:eastAsia="x-none" w:bidi="en-US"/>
              </w:rPr>
              <w:t>az iskolai könyvtárra vonatkozó szabályzatok, táblázatok módszertani segédletei, az iskolai könyvtárakkal kapcsolatos módszertani kiadványok</w:t>
            </w:r>
          </w:p>
        </w:tc>
        <w:tc>
          <w:tcPr>
            <w:tcW w:w="2953" w:type="dxa"/>
          </w:tcPr>
          <w:p w:rsidR="004320CC" w:rsidRPr="005E5D88" w:rsidRDefault="00E50ADA" w:rsidP="00412576">
            <w:pPr>
              <w:suppressAutoHyphens w:val="0"/>
              <w:spacing w:line="360" w:lineRule="auto"/>
              <w:ind w:hanging="705"/>
              <w:jc w:val="center"/>
              <w:rPr>
                <w:bCs/>
                <w:color w:val="auto"/>
                <w:szCs w:val="22"/>
                <w:lang w:val="en-US" w:eastAsia="x-none" w:bidi="en-US"/>
              </w:rPr>
            </w:pPr>
            <w:r w:rsidRPr="005E5D88">
              <w:rPr>
                <w:bCs/>
                <w:color w:val="auto"/>
                <w:szCs w:val="22"/>
                <w:lang w:val="en-US" w:eastAsia="x-none" w:bidi="en-US"/>
              </w:rPr>
              <w:t>kiemelten</w:t>
            </w:r>
          </w:p>
        </w:tc>
      </w:tr>
      <w:tr w:rsidR="007D10D6" w:rsidTr="00412576">
        <w:tc>
          <w:tcPr>
            <w:tcW w:w="5688" w:type="dxa"/>
          </w:tcPr>
          <w:p w:rsidR="004320CC" w:rsidRPr="005E5D88" w:rsidRDefault="00E50ADA" w:rsidP="00412576">
            <w:pPr>
              <w:suppressAutoHyphens w:val="0"/>
              <w:spacing w:line="360" w:lineRule="auto"/>
              <w:jc w:val="center"/>
              <w:rPr>
                <w:color w:val="auto"/>
                <w:szCs w:val="22"/>
                <w:lang w:val="en-US" w:eastAsia="x-none" w:bidi="en-US"/>
              </w:rPr>
            </w:pPr>
            <w:r w:rsidRPr="005E5D88">
              <w:rPr>
                <w:color w:val="auto"/>
                <w:szCs w:val="22"/>
                <w:lang w:val="en-US" w:eastAsia="x-none" w:bidi="en-US"/>
              </w:rPr>
              <w:t>a könyvtári feldolgozó munka segédletei</w:t>
            </w:r>
          </w:p>
        </w:tc>
        <w:tc>
          <w:tcPr>
            <w:tcW w:w="2953" w:type="dxa"/>
          </w:tcPr>
          <w:p w:rsidR="004320CC" w:rsidRPr="005E5D88" w:rsidRDefault="00E50ADA" w:rsidP="00412576">
            <w:pPr>
              <w:suppressAutoHyphens w:val="0"/>
              <w:spacing w:line="360" w:lineRule="auto"/>
              <w:ind w:hanging="705"/>
              <w:jc w:val="center"/>
              <w:rPr>
                <w:bCs/>
                <w:color w:val="auto"/>
                <w:szCs w:val="22"/>
                <w:lang w:val="en-US" w:eastAsia="x-none" w:bidi="en-US"/>
              </w:rPr>
            </w:pPr>
            <w:r w:rsidRPr="005E5D88">
              <w:rPr>
                <w:bCs/>
                <w:color w:val="auto"/>
                <w:szCs w:val="22"/>
                <w:lang w:val="en-US" w:eastAsia="x-none" w:bidi="en-US"/>
              </w:rPr>
              <w:t>kiemelten</w:t>
            </w:r>
          </w:p>
        </w:tc>
      </w:tr>
    </w:tbl>
    <w:p w:rsidR="00412576" w:rsidRDefault="00E50ADA" w:rsidP="00412576">
      <w:pPr>
        <w:suppressAutoHyphens w:val="0"/>
        <w:spacing w:line="360" w:lineRule="auto"/>
        <w:jc w:val="both"/>
        <w:rPr>
          <w:b/>
          <w:color w:val="auto"/>
          <w:szCs w:val="22"/>
          <w:lang w:val="en-US" w:eastAsia="x-none" w:bidi="en-US"/>
        </w:rPr>
      </w:pPr>
      <w:r w:rsidRPr="005E5D88">
        <w:rPr>
          <w:b/>
          <w:color w:val="auto"/>
          <w:szCs w:val="22"/>
          <w:lang w:val="en-US" w:eastAsia="x-none" w:bidi="en-US"/>
        </w:rPr>
        <w:t>3.5. Könyvtári szakirodalom</w:t>
      </w:r>
    </w:p>
    <w:p w:rsidR="00412576" w:rsidRPr="005E5D88" w:rsidRDefault="00412576" w:rsidP="00412576">
      <w:pPr>
        <w:suppressAutoHyphens w:val="0"/>
        <w:spacing w:line="360" w:lineRule="auto"/>
        <w:jc w:val="both"/>
        <w:rPr>
          <w:b/>
          <w:color w:val="auto"/>
          <w:szCs w:val="22"/>
          <w:lang w:val="en-US" w:eastAsia="x-none" w:bidi="en-US"/>
        </w:rPr>
      </w:pPr>
    </w:p>
    <w:p w:rsidR="004320CC" w:rsidRDefault="004320CC" w:rsidP="005E5D88">
      <w:pPr>
        <w:suppressAutoHyphens w:val="0"/>
        <w:spacing w:line="360" w:lineRule="auto"/>
        <w:rPr>
          <w:b/>
          <w:color w:val="auto"/>
          <w:szCs w:val="22"/>
          <w:lang w:val="en-US" w:eastAsia="x-none" w:bidi="en-US"/>
        </w:rPr>
      </w:pPr>
    </w:p>
    <w:p w:rsidR="00AD48C1" w:rsidRPr="005E5D88" w:rsidRDefault="00E50ADA" w:rsidP="005E5D88">
      <w:pPr>
        <w:suppressAutoHyphens w:val="0"/>
        <w:spacing w:line="360" w:lineRule="auto"/>
        <w:rPr>
          <w:b/>
          <w:color w:val="auto"/>
          <w:szCs w:val="22"/>
          <w:lang w:val="en-US" w:eastAsia="x-none" w:bidi="en-US"/>
        </w:rPr>
      </w:pPr>
      <w:r w:rsidRPr="005E5D88">
        <w:rPr>
          <w:b/>
          <w:color w:val="auto"/>
          <w:szCs w:val="22"/>
          <w:lang w:val="en-US" w:eastAsia="x-none" w:bidi="en-US"/>
        </w:rPr>
        <w:t>3.6. Kéziratok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120"/>
      </w:tblGrid>
      <w:tr w:rsidR="007D10D6" w:rsidTr="00412576">
        <w:tc>
          <w:tcPr>
            <w:tcW w:w="5947" w:type="dxa"/>
          </w:tcPr>
          <w:p w:rsidR="00AD48C1" w:rsidRPr="005E5D88" w:rsidRDefault="00E50ADA" w:rsidP="004320CC">
            <w:pPr>
              <w:suppressAutoHyphens w:val="0"/>
              <w:spacing w:line="360" w:lineRule="auto"/>
              <w:ind w:hanging="705"/>
              <w:jc w:val="center"/>
              <w:rPr>
                <w:b/>
                <w:bCs/>
                <w:color w:val="auto"/>
                <w:szCs w:val="22"/>
                <w:lang w:val="en-US" w:eastAsia="x-none" w:bidi="en-US"/>
              </w:rPr>
            </w:pPr>
            <w:r w:rsidRPr="005E5D88">
              <w:rPr>
                <w:b/>
                <w:bCs/>
                <w:color w:val="auto"/>
                <w:szCs w:val="22"/>
                <w:lang w:val="en-US" w:eastAsia="x-none" w:bidi="en-US"/>
              </w:rPr>
              <w:t>Tartalom</w:t>
            </w:r>
          </w:p>
        </w:tc>
        <w:tc>
          <w:tcPr>
            <w:tcW w:w="3120" w:type="dxa"/>
          </w:tcPr>
          <w:p w:rsidR="00AD48C1" w:rsidRPr="005E5D88" w:rsidRDefault="00E50ADA" w:rsidP="004320CC">
            <w:pPr>
              <w:suppressAutoHyphens w:val="0"/>
              <w:spacing w:line="360" w:lineRule="auto"/>
              <w:ind w:hanging="705"/>
              <w:jc w:val="center"/>
              <w:rPr>
                <w:b/>
                <w:bCs/>
                <w:color w:val="auto"/>
                <w:szCs w:val="22"/>
                <w:lang w:val="en-US" w:eastAsia="x-none" w:bidi="en-US"/>
              </w:rPr>
            </w:pPr>
            <w:r w:rsidRPr="005E5D88">
              <w:rPr>
                <w:b/>
                <w:bCs/>
                <w:color w:val="auto"/>
                <w:szCs w:val="22"/>
                <w:lang w:val="en-US" w:eastAsia="x-none" w:bidi="en-US"/>
              </w:rPr>
              <w:t>Mélység</w:t>
            </w:r>
          </w:p>
        </w:tc>
      </w:tr>
      <w:tr w:rsidR="007D10D6" w:rsidTr="00412576">
        <w:tc>
          <w:tcPr>
            <w:tcW w:w="5947" w:type="dxa"/>
          </w:tcPr>
          <w:p w:rsidR="00AD48C1" w:rsidRPr="005E5D88" w:rsidRDefault="00E50ADA" w:rsidP="004320CC">
            <w:pPr>
              <w:suppressAutoHyphens w:val="0"/>
              <w:spacing w:line="360" w:lineRule="auto"/>
              <w:jc w:val="center"/>
              <w:rPr>
                <w:b/>
                <w:bCs/>
                <w:color w:val="auto"/>
                <w:szCs w:val="22"/>
                <w:lang w:val="en-US" w:eastAsia="x-none" w:bidi="en-US"/>
              </w:rPr>
            </w:pPr>
            <w:r w:rsidRPr="005E5D88">
              <w:rPr>
                <w:color w:val="auto"/>
                <w:szCs w:val="22"/>
                <w:lang w:val="en-US" w:eastAsia="x-none" w:bidi="en-US"/>
              </w:rPr>
              <w:t>OKJ vizsga részeként megvédett és elfogadott szakdolgozatok egy példánya</w:t>
            </w:r>
          </w:p>
        </w:tc>
        <w:tc>
          <w:tcPr>
            <w:tcW w:w="3120" w:type="dxa"/>
          </w:tcPr>
          <w:p w:rsidR="00AD48C1" w:rsidRPr="005E5D88" w:rsidRDefault="00E50ADA" w:rsidP="004320CC">
            <w:pPr>
              <w:suppressAutoHyphens w:val="0"/>
              <w:spacing w:line="360" w:lineRule="auto"/>
              <w:ind w:hanging="705"/>
              <w:jc w:val="center"/>
              <w:rPr>
                <w:bCs/>
                <w:color w:val="auto"/>
                <w:szCs w:val="22"/>
                <w:lang w:val="en-US" w:eastAsia="x-none" w:bidi="en-US"/>
              </w:rPr>
            </w:pPr>
            <w:r w:rsidRPr="005E5D88">
              <w:rPr>
                <w:bCs/>
                <w:color w:val="auto"/>
                <w:szCs w:val="22"/>
                <w:lang w:val="en-US" w:eastAsia="x-none" w:bidi="en-US"/>
              </w:rPr>
              <w:t>teljességgel</w:t>
            </w:r>
          </w:p>
        </w:tc>
      </w:tr>
      <w:tr w:rsidR="007D10D6" w:rsidTr="00412576">
        <w:tc>
          <w:tcPr>
            <w:tcW w:w="5947"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az iskolában tanító tanárok publikációit, szakdolgozatai, disszertációi</w:t>
            </w:r>
          </w:p>
        </w:tc>
        <w:tc>
          <w:tcPr>
            <w:tcW w:w="3120" w:type="dxa"/>
          </w:tcPr>
          <w:p w:rsidR="00AD48C1" w:rsidRPr="005E5D88" w:rsidRDefault="00E50ADA" w:rsidP="004320CC">
            <w:pPr>
              <w:suppressAutoHyphens w:val="0"/>
              <w:spacing w:line="360" w:lineRule="auto"/>
              <w:ind w:hanging="705"/>
              <w:jc w:val="center"/>
              <w:rPr>
                <w:bCs/>
                <w:color w:val="auto"/>
                <w:szCs w:val="22"/>
                <w:lang w:val="en-US" w:eastAsia="x-none" w:bidi="en-US"/>
              </w:rPr>
            </w:pPr>
            <w:r w:rsidRPr="005E5D88">
              <w:rPr>
                <w:bCs/>
                <w:color w:val="auto"/>
                <w:szCs w:val="22"/>
                <w:lang w:val="en-US" w:eastAsia="x-none" w:bidi="en-US"/>
              </w:rPr>
              <w:t>kiemelten</w:t>
            </w:r>
          </w:p>
        </w:tc>
      </w:tr>
    </w:tbl>
    <w:p w:rsidR="004320CC" w:rsidRDefault="004320CC" w:rsidP="005E5D88">
      <w:pPr>
        <w:suppressAutoHyphens w:val="0"/>
        <w:spacing w:line="360" w:lineRule="auto"/>
        <w:jc w:val="both"/>
        <w:rPr>
          <w:b/>
          <w:color w:val="auto"/>
          <w:szCs w:val="22"/>
          <w:lang w:val="en-US" w:eastAsia="x-none" w:bidi="en-US"/>
        </w:rPr>
      </w:pPr>
    </w:p>
    <w:p w:rsidR="00AD48C1" w:rsidRPr="005E5D88" w:rsidRDefault="00E50ADA" w:rsidP="005E5D88">
      <w:pPr>
        <w:suppressAutoHyphens w:val="0"/>
        <w:spacing w:line="360" w:lineRule="auto"/>
        <w:jc w:val="both"/>
        <w:rPr>
          <w:b/>
          <w:color w:val="auto"/>
          <w:szCs w:val="22"/>
          <w:lang w:val="en-US" w:eastAsia="x-none" w:bidi="en-US"/>
        </w:rPr>
      </w:pPr>
      <w:r w:rsidRPr="005E5D88">
        <w:rPr>
          <w:b/>
          <w:color w:val="auto"/>
          <w:szCs w:val="22"/>
          <w:lang w:val="en-US" w:eastAsia="x-none" w:bidi="en-US"/>
        </w:rPr>
        <w:t xml:space="preserve">3.7. </w:t>
      </w:r>
      <w:r w:rsidRPr="005E5D88">
        <w:rPr>
          <w:b/>
          <w:color w:val="auto"/>
          <w:szCs w:val="22"/>
          <w:lang w:val="en-US" w:eastAsia="x-none" w:bidi="en-US"/>
        </w:rPr>
        <w:t>Időszaki kiadványok</w:t>
      </w:r>
    </w:p>
    <w:p w:rsidR="00AD48C1" w:rsidRPr="005E5D88" w:rsidRDefault="00E50ADA" w:rsidP="005E5D88">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periodikák jegyzékét úgy kell összeállítani, hogy minden tantárgyhoz kapcsolódjon egy-két fontos, magas színvonalú folyóirat, módszertani lap. Ezen kívül ifjúsági folyóirat, pedagógiai lap, a könyvtári szaksajtó valamelyik folyóirata </w:t>
      </w:r>
      <w:r w:rsidRPr="005E5D88">
        <w:rPr>
          <w:color w:val="auto"/>
          <w:szCs w:val="22"/>
          <w:lang w:val="en-US" w:eastAsia="x-none" w:bidi="en-US"/>
        </w:rPr>
        <w:t>is megtalálható legyen a könyvtárban.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5"/>
        <w:gridCol w:w="2957"/>
      </w:tblGrid>
      <w:tr w:rsidR="007D10D6" w:rsidTr="004320CC">
        <w:trPr>
          <w:jc w:val="center"/>
        </w:trPr>
        <w:tc>
          <w:tcPr>
            <w:tcW w:w="6540" w:type="dxa"/>
          </w:tcPr>
          <w:p w:rsidR="00AD48C1" w:rsidRPr="005E5D88" w:rsidRDefault="00E50ADA" w:rsidP="004320CC">
            <w:pPr>
              <w:suppressAutoHyphens w:val="0"/>
              <w:spacing w:line="360" w:lineRule="auto"/>
              <w:ind w:hanging="705"/>
              <w:jc w:val="center"/>
              <w:rPr>
                <w:b/>
                <w:bCs/>
                <w:color w:val="auto"/>
                <w:szCs w:val="22"/>
                <w:lang w:val="en-US" w:eastAsia="x-none" w:bidi="en-US"/>
              </w:rPr>
            </w:pPr>
            <w:r w:rsidRPr="005E5D88">
              <w:rPr>
                <w:b/>
                <w:bCs/>
                <w:color w:val="auto"/>
                <w:szCs w:val="22"/>
                <w:lang w:val="en-US" w:eastAsia="x-none" w:bidi="en-US"/>
              </w:rPr>
              <w:t>Tartalom</w:t>
            </w:r>
          </w:p>
        </w:tc>
        <w:tc>
          <w:tcPr>
            <w:tcW w:w="3207" w:type="dxa"/>
          </w:tcPr>
          <w:p w:rsidR="00AD48C1" w:rsidRPr="005E5D88" w:rsidRDefault="00E50ADA" w:rsidP="004320CC">
            <w:pPr>
              <w:suppressAutoHyphens w:val="0"/>
              <w:spacing w:line="360" w:lineRule="auto"/>
              <w:ind w:hanging="705"/>
              <w:jc w:val="center"/>
              <w:rPr>
                <w:b/>
                <w:bCs/>
                <w:color w:val="auto"/>
                <w:szCs w:val="22"/>
                <w:lang w:val="en-US" w:eastAsia="x-none" w:bidi="en-US"/>
              </w:rPr>
            </w:pPr>
            <w:r w:rsidRPr="005E5D88">
              <w:rPr>
                <w:b/>
                <w:bCs/>
                <w:color w:val="auto"/>
                <w:szCs w:val="22"/>
                <w:lang w:val="en-US" w:eastAsia="x-none" w:bidi="en-US"/>
              </w:rPr>
              <w:t>Mélység</w:t>
            </w:r>
          </w:p>
        </w:tc>
      </w:tr>
      <w:tr w:rsidR="007D10D6" w:rsidTr="004320CC">
        <w:trPr>
          <w:trHeight w:val="314"/>
          <w:jc w:val="center"/>
        </w:trPr>
        <w:tc>
          <w:tcPr>
            <w:tcW w:w="6540"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pedagógiai időszaki kiadványok:</w:t>
            </w:r>
          </w:p>
        </w:tc>
        <w:tc>
          <w:tcPr>
            <w:tcW w:w="3207" w:type="dxa"/>
          </w:tcPr>
          <w:p w:rsidR="00AD48C1" w:rsidRPr="005E5D88" w:rsidRDefault="00E50ADA" w:rsidP="004320CC">
            <w:pPr>
              <w:suppressAutoHyphens w:val="0"/>
              <w:spacing w:line="360" w:lineRule="auto"/>
              <w:ind w:hanging="705"/>
              <w:jc w:val="center"/>
              <w:rPr>
                <w:bCs/>
                <w:color w:val="auto"/>
                <w:szCs w:val="22"/>
                <w:lang w:val="en-US" w:eastAsia="x-none" w:bidi="en-US"/>
              </w:rPr>
            </w:pPr>
            <w:r w:rsidRPr="005E5D88">
              <w:rPr>
                <w:bCs/>
                <w:color w:val="auto"/>
                <w:szCs w:val="22"/>
                <w:lang w:val="en-US" w:eastAsia="x-none" w:bidi="en-US"/>
              </w:rPr>
              <w:t>válogatva</w:t>
            </w:r>
          </w:p>
        </w:tc>
      </w:tr>
      <w:tr w:rsidR="007D10D6" w:rsidTr="004320CC">
        <w:trPr>
          <w:trHeight w:val="314"/>
          <w:jc w:val="center"/>
        </w:trPr>
        <w:tc>
          <w:tcPr>
            <w:tcW w:w="6540"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az oktatáshoz közvetlenül felhasználható, tantárgyaknak megfeleltethető szaklapok</w:t>
            </w:r>
          </w:p>
        </w:tc>
        <w:tc>
          <w:tcPr>
            <w:tcW w:w="3207" w:type="dxa"/>
          </w:tcPr>
          <w:p w:rsidR="00AD48C1" w:rsidRPr="005E5D88" w:rsidRDefault="00E50ADA" w:rsidP="004320CC">
            <w:pPr>
              <w:suppressAutoHyphens w:val="0"/>
              <w:spacing w:line="360" w:lineRule="auto"/>
              <w:ind w:hanging="705"/>
              <w:jc w:val="center"/>
              <w:rPr>
                <w:bCs/>
                <w:color w:val="auto"/>
                <w:szCs w:val="22"/>
                <w:lang w:val="en-US" w:eastAsia="x-none" w:bidi="en-US"/>
              </w:rPr>
            </w:pPr>
            <w:r w:rsidRPr="005E5D88">
              <w:rPr>
                <w:bCs/>
                <w:color w:val="auto"/>
                <w:szCs w:val="22"/>
                <w:lang w:val="en-US" w:eastAsia="x-none" w:bidi="en-US"/>
              </w:rPr>
              <w:t>válogatva</w:t>
            </w:r>
          </w:p>
        </w:tc>
      </w:tr>
    </w:tbl>
    <w:p w:rsidR="004320CC" w:rsidRDefault="004320CC" w:rsidP="005E5D88">
      <w:pPr>
        <w:suppressAutoHyphens w:val="0"/>
        <w:spacing w:line="360" w:lineRule="auto"/>
        <w:ind w:hanging="1272"/>
        <w:jc w:val="both"/>
        <w:rPr>
          <w:color w:val="auto"/>
          <w:szCs w:val="22"/>
          <w:lang w:val="en-US" w:eastAsia="x-none" w:bidi="en-US"/>
        </w:rPr>
      </w:pPr>
    </w:p>
    <w:p w:rsidR="00AD48C1" w:rsidRDefault="00E50ADA" w:rsidP="004320CC">
      <w:pPr>
        <w:suppressAutoHyphens w:val="0"/>
        <w:spacing w:line="360" w:lineRule="auto"/>
        <w:jc w:val="both"/>
        <w:rPr>
          <w:color w:val="auto"/>
          <w:szCs w:val="22"/>
          <w:lang w:val="en-US" w:eastAsia="x-none" w:bidi="en-US"/>
        </w:rPr>
      </w:pPr>
      <w:r w:rsidRPr="005E5D88">
        <w:rPr>
          <w:color w:val="auto"/>
          <w:szCs w:val="22"/>
          <w:lang w:val="en-US" w:eastAsia="x-none" w:bidi="en-US"/>
        </w:rPr>
        <w:t xml:space="preserve">A közlönyök helyett a CD-jogtár álljon az olvasók </w:t>
      </w:r>
      <w:r w:rsidRPr="005E5D88">
        <w:rPr>
          <w:color w:val="auto"/>
          <w:szCs w:val="22"/>
          <w:lang w:val="en-US" w:eastAsia="x-none" w:bidi="en-US"/>
        </w:rPr>
        <w:t>rendelkezésére.</w:t>
      </w:r>
    </w:p>
    <w:p w:rsidR="004320CC" w:rsidRDefault="004320CC" w:rsidP="004320CC">
      <w:pPr>
        <w:suppressAutoHyphens w:val="0"/>
        <w:spacing w:line="360" w:lineRule="auto"/>
        <w:jc w:val="both"/>
        <w:rPr>
          <w:color w:val="auto"/>
          <w:szCs w:val="22"/>
          <w:lang w:val="en-US" w:eastAsia="x-none" w:bidi="en-US"/>
        </w:rPr>
      </w:pPr>
    </w:p>
    <w:p w:rsidR="004320CC" w:rsidRPr="005E5D88" w:rsidRDefault="004320CC" w:rsidP="004320CC">
      <w:pPr>
        <w:suppressAutoHyphens w:val="0"/>
        <w:spacing w:line="360" w:lineRule="auto"/>
        <w:jc w:val="both"/>
        <w:rPr>
          <w:color w:val="auto"/>
          <w:szCs w:val="22"/>
          <w:lang w:val="en-US" w:eastAsia="x-none" w:bidi="en-US"/>
        </w:rPr>
      </w:pPr>
    </w:p>
    <w:p w:rsidR="00AD48C1" w:rsidRPr="005E5D88" w:rsidRDefault="00E50ADA" w:rsidP="004320CC">
      <w:pPr>
        <w:suppressAutoHyphens w:val="0"/>
        <w:spacing w:line="360" w:lineRule="auto"/>
        <w:jc w:val="both"/>
        <w:rPr>
          <w:color w:val="auto"/>
          <w:szCs w:val="22"/>
          <w:lang w:val="en-US" w:eastAsia="x-none" w:bidi="en-US"/>
        </w:rPr>
      </w:pPr>
      <w:r w:rsidRPr="005E5D88">
        <w:rPr>
          <w:b/>
          <w:color w:val="auto"/>
          <w:szCs w:val="22"/>
          <w:lang w:val="en-US" w:eastAsia="x-none" w:bidi="en-US"/>
        </w:rPr>
        <w:t>3.8. Elektronikus dokumentumok</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60"/>
      </w:tblGrid>
      <w:tr w:rsidR="007D10D6" w:rsidTr="00412576">
        <w:tc>
          <w:tcPr>
            <w:tcW w:w="6171" w:type="dxa"/>
          </w:tcPr>
          <w:p w:rsidR="00AD48C1" w:rsidRPr="005E5D88" w:rsidRDefault="00E50ADA" w:rsidP="004320CC">
            <w:pPr>
              <w:suppressAutoHyphens w:val="0"/>
              <w:spacing w:line="360" w:lineRule="auto"/>
              <w:ind w:hanging="705"/>
              <w:jc w:val="center"/>
              <w:rPr>
                <w:b/>
                <w:color w:val="auto"/>
                <w:szCs w:val="22"/>
                <w:lang w:val="en-US" w:eastAsia="x-none" w:bidi="en-US"/>
              </w:rPr>
            </w:pPr>
            <w:bookmarkStart w:id="442" w:name="_Toc238226356"/>
            <w:bookmarkStart w:id="443" w:name="_Toc238227361"/>
            <w:bookmarkStart w:id="444" w:name="_Toc238445843"/>
            <w:bookmarkStart w:id="445" w:name="_Toc238446609"/>
            <w:bookmarkStart w:id="446" w:name="_Toc238454482"/>
            <w:bookmarkStart w:id="447" w:name="_Toc240088476"/>
            <w:bookmarkStart w:id="448" w:name="_Toc240090472"/>
            <w:bookmarkStart w:id="449" w:name="_Toc240090680"/>
            <w:bookmarkStart w:id="450" w:name="_Toc241028714"/>
            <w:r w:rsidRPr="005E5D88">
              <w:rPr>
                <w:b/>
                <w:color w:val="auto"/>
                <w:szCs w:val="22"/>
                <w:lang w:val="en-US" w:eastAsia="x-none" w:bidi="en-US"/>
              </w:rPr>
              <w:t>Tartalom</w:t>
            </w:r>
            <w:bookmarkEnd w:id="442"/>
            <w:bookmarkEnd w:id="443"/>
            <w:bookmarkEnd w:id="444"/>
            <w:bookmarkEnd w:id="445"/>
            <w:bookmarkEnd w:id="446"/>
            <w:bookmarkEnd w:id="447"/>
            <w:bookmarkEnd w:id="448"/>
            <w:bookmarkEnd w:id="449"/>
            <w:bookmarkEnd w:id="450"/>
          </w:p>
        </w:tc>
        <w:tc>
          <w:tcPr>
            <w:tcW w:w="3260" w:type="dxa"/>
          </w:tcPr>
          <w:p w:rsidR="00AD48C1" w:rsidRPr="005E5D88" w:rsidRDefault="00E50ADA" w:rsidP="004320CC">
            <w:pPr>
              <w:suppressAutoHyphens w:val="0"/>
              <w:spacing w:line="360" w:lineRule="auto"/>
              <w:ind w:hanging="705"/>
              <w:jc w:val="center"/>
              <w:rPr>
                <w:b/>
                <w:color w:val="auto"/>
                <w:szCs w:val="22"/>
                <w:lang w:val="en-US" w:eastAsia="x-none" w:bidi="en-US"/>
              </w:rPr>
            </w:pPr>
            <w:bookmarkStart w:id="451" w:name="_Toc238226357"/>
            <w:bookmarkStart w:id="452" w:name="_Toc238227362"/>
            <w:bookmarkStart w:id="453" w:name="_Toc238445844"/>
            <w:bookmarkStart w:id="454" w:name="_Toc238446610"/>
            <w:bookmarkStart w:id="455" w:name="_Toc238454483"/>
            <w:bookmarkStart w:id="456" w:name="_Toc240088477"/>
            <w:bookmarkStart w:id="457" w:name="_Toc240090473"/>
            <w:bookmarkStart w:id="458" w:name="_Toc240090681"/>
            <w:bookmarkStart w:id="459" w:name="_Toc241028715"/>
            <w:r w:rsidRPr="005E5D88">
              <w:rPr>
                <w:b/>
                <w:color w:val="auto"/>
                <w:szCs w:val="22"/>
                <w:lang w:val="en-US" w:eastAsia="x-none" w:bidi="en-US"/>
              </w:rPr>
              <w:t>Mélység</w:t>
            </w:r>
            <w:bookmarkEnd w:id="451"/>
            <w:bookmarkEnd w:id="452"/>
            <w:bookmarkEnd w:id="453"/>
            <w:bookmarkEnd w:id="454"/>
            <w:bookmarkEnd w:id="455"/>
            <w:bookmarkEnd w:id="456"/>
            <w:bookmarkEnd w:id="457"/>
            <w:bookmarkEnd w:id="458"/>
            <w:bookmarkEnd w:id="459"/>
          </w:p>
        </w:tc>
      </w:tr>
      <w:tr w:rsidR="007D10D6" w:rsidTr="00412576">
        <w:tc>
          <w:tcPr>
            <w:tcW w:w="6171" w:type="dxa"/>
          </w:tcPr>
          <w:p w:rsidR="00AD48C1" w:rsidRPr="005E5D88" w:rsidRDefault="00E50ADA" w:rsidP="004320CC">
            <w:pPr>
              <w:suppressAutoHyphens w:val="0"/>
              <w:spacing w:line="360" w:lineRule="auto"/>
              <w:jc w:val="center"/>
              <w:rPr>
                <w:color w:val="auto"/>
                <w:szCs w:val="22"/>
                <w:lang w:val="en-US" w:eastAsia="x-none" w:bidi="en-US"/>
              </w:rPr>
            </w:pPr>
            <w:r w:rsidRPr="005E5D88">
              <w:rPr>
                <w:color w:val="auto"/>
                <w:szCs w:val="22"/>
                <w:lang w:val="en-US" w:eastAsia="x-none" w:bidi="en-US"/>
              </w:rPr>
              <w:t>a tantárgyak oktatásához felhasználható elektronikus dokumentumok</w:t>
            </w:r>
          </w:p>
        </w:tc>
        <w:tc>
          <w:tcPr>
            <w:tcW w:w="3260" w:type="dxa"/>
          </w:tcPr>
          <w:p w:rsidR="00AD48C1" w:rsidRPr="005E5D88" w:rsidRDefault="00E50ADA" w:rsidP="004320CC">
            <w:pPr>
              <w:suppressAutoHyphens w:val="0"/>
              <w:spacing w:line="360" w:lineRule="auto"/>
              <w:ind w:hanging="705"/>
              <w:jc w:val="center"/>
              <w:rPr>
                <w:color w:val="auto"/>
                <w:szCs w:val="22"/>
                <w:lang w:val="en-US" w:eastAsia="x-none" w:bidi="en-US"/>
              </w:rPr>
            </w:pPr>
            <w:r w:rsidRPr="005E5D88">
              <w:rPr>
                <w:color w:val="auto"/>
                <w:szCs w:val="22"/>
                <w:lang w:val="en-US" w:eastAsia="x-none" w:bidi="en-US"/>
              </w:rPr>
              <w:t>erősen válogatva</w:t>
            </w:r>
          </w:p>
        </w:tc>
      </w:tr>
    </w:tbl>
    <w:p w:rsidR="004320CC" w:rsidRDefault="004320CC" w:rsidP="005E5D88">
      <w:pPr>
        <w:suppressAutoHyphens w:val="0"/>
        <w:spacing w:line="360" w:lineRule="auto"/>
        <w:jc w:val="both"/>
        <w:rPr>
          <w:b/>
          <w:bCs/>
          <w:iCs/>
          <w:color w:val="auto"/>
          <w:szCs w:val="22"/>
          <w:lang w:val="en-US" w:eastAsia="x-none" w:bidi="en-US"/>
        </w:rPr>
      </w:pPr>
    </w:p>
    <w:p w:rsidR="00AD48C1" w:rsidRPr="005E5D88" w:rsidRDefault="00E50ADA" w:rsidP="005E5D88">
      <w:pPr>
        <w:suppressAutoHyphens w:val="0"/>
        <w:spacing w:line="360" w:lineRule="auto"/>
        <w:jc w:val="both"/>
        <w:rPr>
          <w:b/>
          <w:bCs/>
          <w:iCs/>
          <w:color w:val="auto"/>
          <w:szCs w:val="22"/>
          <w:lang w:val="en-US" w:eastAsia="x-none" w:bidi="en-US"/>
        </w:rPr>
      </w:pPr>
      <w:r w:rsidRPr="005E5D88">
        <w:rPr>
          <w:b/>
          <w:bCs/>
          <w:iCs/>
          <w:color w:val="auto"/>
          <w:szCs w:val="22"/>
          <w:lang w:val="en-US" w:eastAsia="x-none" w:bidi="en-US"/>
        </w:rPr>
        <w:t>3.9. Hivatali segédkönyvek</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60"/>
      </w:tblGrid>
      <w:tr w:rsidR="007D10D6" w:rsidTr="004320CC">
        <w:tc>
          <w:tcPr>
            <w:tcW w:w="6171" w:type="dxa"/>
          </w:tcPr>
          <w:p w:rsidR="00AD48C1" w:rsidRPr="005E5D88" w:rsidRDefault="00E50ADA" w:rsidP="004320CC">
            <w:pPr>
              <w:suppressAutoHyphens w:val="0"/>
              <w:spacing w:line="360" w:lineRule="auto"/>
              <w:ind w:hanging="705"/>
              <w:jc w:val="center"/>
              <w:rPr>
                <w:b/>
                <w:color w:val="auto"/>
                <w:szCs w:val="22"/>
                <w:lang w:val="en-US" w:eastAsia="x-none" w:bidi="en-US"/>
              </w:rPr>
            </w:pPr>
            <w:r w:rsidRPr="005E5D88">
              <w:rPr>
                <w:b/>
                <w:color w:val="auto"/>
                <w:szCs w:val="22"/>
                <w:lang w:val="en-US" w:eastAsia="x-none" w:bidi="en-US"/>
              </w:rPr>
              <w:t>Tartalom</w:t>
            </w:r>
          </w:p>
        </w:tc>
        <w:tc>
          <w:tcPr>
            <w:tcW w:w="3260" w:type="dxa"/>
          </w:tcPr>
          <w:p w:rsidR="00AD48C1" w:rsidRPr="005E5D88" w:rsidRDefault="00E50ADA" w:rsidP="004320CC">
            <w:pPr>
              <w:suppressAutoHyphens w:val="0"/>
              <w:spacing w:line="360" w:lineRule="auto"/>
              <w:ind w:hanging="705"/>
              <w:jc w:val="center"/>
              <w:rPr>
                <w:b/>
                <w:color w:val="auto"/>
                <w:szCs w:val="22"/>
                <w:lang w:val="en-US" w:eastAsia="x-none" w:bidi="en-US"/>
              </w:rPr>
            </w:pPr>
            <w:r w:rsidRPr="005E5D88">
              <w:rPr>
                <w:b/>
                <w:color w:val="auto"/>
                <w:szCs w:val="22"/>
                <w:lang w:val="en-US" w:eastAsia="x-none" w:bidi="en-US"/>
              </w:rPr>
              <w:t>Mélység</w:t>
            </w:r>
          </w:p>
        </w:tc>
      </w:tr>
      <w:tr w:rsidR="007D10D6" w:rsidTr="004320CC">
        <w:tc>
          <w:tcPr>
            <w:tcW w:w="6171" w:type="dxa"/>
          </w:tcPr>
          <w:p w:rsidR="00AD48C1" w:rsidRPr="005E5D88" w:rsidRDefault="00E50ADA" w:rsidP="004320CC">
            <w:pPr>
              <w:suppressAutoHyphens w:val="0"/>
              <w:spacing w:line="360" w:lineRule="auto"/>
              <w:jc w:val="center"/>
              <w:rPr>
                <w:b/>
                <w:color w:val="auto"/>
                <w:szCs w:val="22"/>
                <w:lang w:val="en-US" w:eastAsia="x-none" w:bidi="en-US"/>
              </w:rPr>
            </w:pPr>
            <w:r w:rsidRPr="005E5D88">
              <w:rPr>
                <w:iCs/>
                <w:color w:val="auto"/>
                <w:szCs w:val="22"/>
                <w:lang w:val="en-US" w:eastAsia="x-none" w:bidi="en-US"/>
              </w:rPr>
              <w:t>az iskola működtetéséhez nélkülözhetetlen igazgatási, jogi,</w:t>
            </w:r>
            <w:r w:rsidRPr="005E5D88">
              <w:rPr>
                <w:iCs/>
                <w:color w:val="auto"/>
                <w:szCs w:val="22"/>
                <w:lang w:val="en-US" w:eastAsia="x-none" w:bidi="en-US"/>
              </w:rPr>
              <w:t xml:space="preserve"> gazdasági, ügyviteli dokumentumok</w:t>
            </w:r>
          </w:p>
        </w:tc>
        <w:tc>
          <w:tcPr>
            <w:tcW w:w="3260" w:type="dxa"/>
          </w:tcPr>
          <w:p w:rsidR="00AD48C1" w:rsidRPr="005E5D88" w:rsidRDefault="00E50ADA" w:rsidP="004320CC">
            <w:pPr>
              <w:suppressAutoHyphens w:val="0"/>
              <w:spacing w:line="360" w:lineRule="auto"/>
              <w:ind w:hanging="705"/>
              <w:jc w:val="center"/>
              <w:rPr>
                <w:b/>
                <w:color w:val="auto"/>
                <w:szCs w:val="22"/>
                <w:lang w:val="en-US" w:eastAsia="x-none" w:bidi="en-US"/>
              </w:rPr>
            </w:pPr>
            <w:r w:rsidRPr="005E5D88">
              <w:rPr>
                <w:iCs/>
                <w:color w:val="auto"/>
                <w:szCs w:val="22"/>
                <w:lang w:val="en-US" w:eastAsia="x-none" w:bidi="en-US"/>
              </w:rPr>
              <w:t>tematikus teljességgel</w:t>
            </w:r>
          </w:p>
        </w:tc>
      </w:tr>
      <w:tr w:rsidR="007D10D6" w:rsidTr="004320CC">
        <w:tc>
          <w:tcPr>
            <w:tcW w:w="6171" w:type="dxa"/>
          </w:tcPr>
          <w:p w:rsidR="00AD48C1" w:rsidRPr="005E5D88" w:rsidRDefault="00E50ADA" w:rsidP="004320CC">
            <w:pPr>
              <w:suppressAutoHyphens w:val="0"/>
              <w:spacing w:line="360" w:lineRule="auto"/>
              <w:jc w:val="center"/>
              <w:rPr>
                <w:iCs/>
                <w:color w:val="auto"/>
                <w:szCs w:val="22"/>
                <w:lang w:val="en-US" w:eastAsia="x-none" w:bidi="en-US"/>
              </w:rPr>
            </w:pPr>
            <w:r w:rsidRPr="005E5D88">
              <w:rPr>
                <w:color w:val="auto"/>
                <w:szCs w:val="22"/>
                <w:lang w:val="en-US" w:eastAsia="x-none" w:bidi="en-US"/>
              </w:rPr>
              <w:t>az intézményeinek (pl. könyvtár) működtetéséhez szükséges jogi és módszertani kiadványok, segédletek, szabályzatok</w:t>
            </w:r>
          </w:p>
        </w:tc>
        <w:tc>
          <w:tcPr>
            <w:tcW w:w="3260" w:type="dxa"/>
          </w:tcPr>
          <w:p w:rsidR="00AD48C1" w:rsidRPr="005E5D88" w:rsidRDefault="00E50ADA" w:rsidP="004320CC">
            <w:pPr>
              <w:suppressAutoHyphens w:val="0"/>
              <w:spacing w:line="360" w:lineRule="auto"/>
              <w:ind w:hanging="705"/>
              <w:jc w:val="center"/>
              <w:rPr>
                <w:iCs/>
                <w:color w:val="auto"/>
                <w:szCs w:val="22"/>
                <w:lang w:val="en-US" w:eastAsia="x-none" w:bidi="en-US"/>
              </w:rPr>
            </w:pPr>
            <w:r w:rsidRPr="005E5D88">
              <w:rPr>
                <w:iCs/>
                <w:color w:val="auto"/>
                <w:szCs w:val="22"/>
                <w:lang w:val="en-US" w:eastAsia="x-none" w:bidi="en-US"/>
              </w:rPr>
              <w:t>tematikus teljességgel</w:t>
            </w:r>
          </w:p>
        </w:tc>
      </w:tr>
    </w:tbl>
    <w:p w:rsidR="00AD48C1" w:rsidRPr="005E5D88" w:rsidRDefault="00E50ADA" w:rsidP="005E5D88">
      <w:pPr>
        <w:suppressAutoHyphens w:val="0"/>
        <w:spacing w:line="360" w:lineRule="auto"/>
        <w:jc w:val="both"/>
        <w:rPr>
          <w:b/>
          <w:bCs/>
          <w:iCs/>
          <w:color w:val="auto"/>
          <w:szCs w:val="22"/>
          <w:lang w:val="en-US" w:eastAsia="x-none" w:bidi="en-US"/>
        </w:rPr>
      </w:pPr>
      <w:r w:rsidRPr="005E5D88">
        <w:rPr>
          <w:b/>
          <w:bCs/>
          <w:iCs/>
          <w:color w:val="auto"/>
          <w:szCs w:val="22"/>
          <w:lang w:val="en-US" w:eastAsia="x-none" w:bidi="en-US"/>
        </w:rPr>
        <w:t>3.10. A gyűjtőkörből kizárt dokumentumok</w:t>
      </w:r>
    </w:p>
    <w:p w:rsidR="00AD48C1" w:rsidRPr="005E5D88" w:rsidRDefault="00E50ADA" w:rsidP="004320CC">
      <w:pPr>
        <w:numPr>
          <w:ilvl w:val="0"/>
          <w:numId w:val="33"/>
        </w:numPr>
        <w:tabs>
          <w:tab w:val="clear" w:pos="720"/>
          <w:tab w:val="num" w:pos="284"/>
        </w:tabs>
        <w:suppressAutoHyphens w:val="0"/>
        <w:spacing w:line="360" w:lineRule="auto"/>
        <w:ind w:left="0" w:firstLine="142"/>
        <w:jc w:val="both"/>
        <w:rPr>
          <w:iCs/>
          <w:color w:val="auto"/>
          <w:szCs w:val="22"/>
          <w:lang w:val="en-US" w:eastAsia="x-none" w:bidi="en-US"/>
        </w:rPr>
      </w:pPr>
      <w:r w:rsidRPr="005E5D88">
        <w:rPr>
          <w:iCs/>
          <w:color w:val="auto"/>
          <w:szCs w:val="22"/>
          <w:lang w:val="en-US" w:eastAsia="x-none" w:bidi="en-US"/>
        </w:rPr>
        <w:t xml:space="preserve">tartalmilag </w:t>
      </w:r>
      <w:r w:rsidRPr="005E5D88">
        <w:rPr>
          <w:iCs/>
          <w:color w:val="auto"/>
          <w:szCs w:val="22"/>
          <w:lang w:val="en-US" w:eastAsia="x-none" w:bidi="en-US"/>
        </w:rPr>
        <w:t>elavult dokumentumok,</w:t>
      </w:r>
    </w:p>
    <w:p w:rsidR="00AD48C1" w:rsidRPr="005E5D88" w:rsidRDefault="00E50ADA" w:rsidP="004320CC">
      <w:pPr>
        <w:numPr>
          <w:ilvl w:val="0"/>
          <w:numId w:val="33"/>
        </w:numPr>
        <w:tabs>
          <w:tab w:val="clear" w:pos="720"/>
          <w:tab w:val="num" w:pos="284"/>
        </w:tabs>
        <w:suppressAutoHyphens w:val="0"/>
        <w:spacing w:line="360" w:lineRule="auto"/>
        <w:ind w:left="0" w:firstLine="142"/>
        <w:jc w:val="both"/>
        <w:rPr>
          <w:iCs/>
          <w:color w:val="auto"/>
          <w:szCs w:val="22"/>
          <w:lang w:val="en-US" w:eastAsia="x-none" w:bidi="en-US"/>
        </w:rPr>
      </w:pPr>
      <w:r w:rsidRPr="005E5D88">
        <w:rPr>
          <w:iCs/>
          <w:color w:val="auto"/>
          <w:szCs w:val="22"/>
          <w:lang w:val="en-US" w:eastAsia="x-none" w:bidi="en-US"/>
        </w:rPr>
        <w:t>nem oktatott tantárgyat érintő szakirodalmi művek,</w:t>
      </w:r>
    </w:p>
    <w:p w:rsidR="00AD48C1" w:rsidRPr="005E5D88" w:rsidRDefault="00E50ADA" w:rsidP="004320CC">
      <w:pPr>
        <w:numPr>
          <w:ilvl w:val="0"/>
          <w:numId w:val="33"/>
        </w:numPr>
        <w:tabs>
          <w:tab w:val="clear" w:pos="720"/>
          <w:tab w:val="num" w:pos="284"/>
        </w:tabs>
        <w:suppressAutoHyphens w:val="0"/>
        <w:spacing w:line="360" w:lineRule="auto"/>
        <w:ind w:left="0" w:firstLine="142"/>
        <w:jc w:val="both"/>
        <w:rPr>
          <w:iCs/>
          <w:color w:val="auto"/>
          <w:szCs w:val="22"/>
          <w:lang w:val="en-US" w:eastAsia="x-none" w:bidi="en-US"/>
        </w:rPr>
      </w:pPr>
      <w:r w:rsidRPr="005E5D88">
        <w:rPr>
          <w:iCs/>
          <w:color w:val="auto"/>
          <w:szCs w:val="22"/>
          <w:lang w:val="en-US" w:eastAsia="x-none" w:bidi="en-US"/>
        </w:rPr>
        <w:t>nem oktatott nyelvek tankönyvei, segédkönyvei.</w:t>
      </w:r>
    </w:p>
    <w:p w:rsidR="00AD48C1" w:rsidRPr="005E5D88" w:rsidRDefault="00E50ADA" w:rsidP="004320CC">
      <w:pPr>
        <w:suppressAutoHyphens w:val="0"/>
        <w:spacing w:line="360" w:lineRule="auto"/>
        <w:jc w:val="both"/>
        <w:rPr>
          <w:iCs/>
          <w:color w:val="auto"/>
          <w:szCs w:val="22"/>
          <w:lang w:val="en-US" w:eastAsia="x-none" w:bidi="en-US"/>
        </w:rPr>
      </w:pPr>
      <w:r w:rsidRPr="005E5D88">
        <w:rPr>
          <w:iCs/>
          <w:color w:val="auto"/>
          <w:szCs w:val="22"/>
          <w:lang w:val="en-US" w:eastAsia="x-none" w:bidi="en-US"/>
        </w:rPr>
        <w:t>Gyűjtőkörbe nem tarozó művek még ajándékozás útján sem kerülhetnek állományba.</w:t>
      </w:r>
    </w:p>
    <w:p w:rsidR="00AD48C1" w:rsidRPr="005E5D88" w:rsidRDefault="00E50ADA" w:rsidP="005E5D88">
      <w:pPr>
        <w:numPr>
          <w:ilvl w:val="0"/>
          <w:numId w:val="54"/>
        </w:numPr>
        <w:suppressAutoHyphens w:val="0"/>
        <w:spacing w:line="276" w:lineRule="auto"/>
        <w:ind w:left="0"/>
        <w:contextualSpacing/>
        <w:rPr>
          <w:bCs/>
          <w:iCs/>
          <w:smallCaps/>
          <w:color w:val="auto"/>
          <w:sz w:val="52"/>
          <w:szCs w:val="52"/>
          <w:lang w:val="en-US" w:eastAsia="en-US" w:bidi="en-US"/>
        </w:rPr>
      </w:pPr>
      <w:r w:rsidRPr="005E5D88">
        <w:rPr>
          <w:bCs/>
          <w:iCs/>
          <w:smallCaps/>
          <w:color w:val="auto"/>
          <w:sz w:val="52"/>
          <w:szCs w:val="52"/>
          <w:lang w:val="en-US" w:eastAsia="en-US" w:bidi="en-US"/>
        </w:rPr>
        <w:br w:type="page"/>
      </w:r>
      <w:bookmarkStart w:id="460" w:name="_Toc8900703"/>
      <w:r w:rsidRPr="005E5D88">
        <w:rPr>
          <w:bCs/>
          <w:iCs/>
          <w:smallCaps/>
          <w:color w:val="auto"/>
          <w:sz w:val="52"/>
          <w:szCs w:val="52"/>
          <w:lang w:val="en-US" w:eastAsia="en-US" w:bidi="en-US"/>
        </w:rPr>
        <w:t>Záró rendelkezések</w:t>
      </w:r>
      <w:bookmarkEnd w:id="460"/>
    </w:p>
    <w:p w:rsidR="00740908" w:rsidRPr="005E5D88" w:rsidRDefault="00E50ADA" w:rsidP="005E5D88">
      <w:pPr>
        <w:pStyle w:val="Listaszerbekezds"/>
        <w:shd w:val="clear" w:color="auto" w:fill="FFFFFF"/>
        <w:spacing w:after="0"/>
        <w:ind w:left="0"/>
        <w:jc w:val="both"/>
        <w:rPr>
          <w:rFonts w:ascii="Times New Roman" w:hAnsi="Times New Roman"/>
          <w:sz w:val="24"/>
          <w:szCs w:val="24"/>
          <w:lang w:eastAsia="x-none" w:bidi="ar-SA"/>
        </w:rPr>
      </w:pPr>
      <w:r w:rsidRPr="005E5D88">
        <w:rPr>
          <w:rFonts w:ascii="Times New Roman" w:hAnsi="Times New Roman"/>
          <w:sz w:val="24"/>
          <w:szCs w:val="24"/>
          <w:lang w:eastAsia="x-none" w:bidi="ar-SA"/>
        </w:rPr>
        <w:t xml:space="preserve">1. A Szervezeti és működési </w:t>
      </w:r>
      <w:r w:rsidRPr="005E5D88">
        <w:rPr>
          <w:rFonts w:ascii="Times New Roman" w:hAnsi="Times New Roman"/>
          <w:sz w:val="24"/>
          <w:szCs w:val="24"/>
          <w:lang w:eastAsia="x-none" w:bidi="ar-SA"/>
        </w:rPr>
        <w:t>szabályzat hatálybalépése</w:t>
      </w:r>
    </w:p>
    <w:p w:rsidR="00740908" w:rsidRPr="005E5D88" w:rsidRDefault="00E50ADA" w:rsidP="005E5D88">
      <w:pPr>
        <w:pStyle w:val="Listaszerbekezds"/>
        <w:shd w:val="clear" w:color="auto" w:fill="FFFFFF"/>
        <w:spacing w:after="0"/>
        <w:ind w:left="0"/>
        <w:jc w:val="both"/>
        <w:rPr>
          <w:rFonts w:ascii="Times New Roman" w:hAnsi="Times New Roman"/>
          <w:sz w:val="24"/>
          <w:szCs w:val="24"/>
          <w:lang w:eastAsia="x-none" w:bidi="ar-SA"/>
        </w:rPr>
      </w:pPr>
      <w:r w:rsidRPr="005E5D88">
        <w:rPr>
          <w:rFonts w:ascii="Times New Roman" w:hAnsi="Times New Roman"/>
          <w:sz w:val="24"/>
          <w:szCs w:val="24"/>
          <w:lang w:eastAsia="x-none" w:bidi="ar-SA"/>
        </w:rPr>
        <w:t>A Szervezeti és működési szabályzat 2019. év június hó 27</w:t>
      </w:r>
      <w:r w:rsidR="00460A67" w:rsidRPr="005E5D88">
        <w:rPr>
          <w:rFonts w:ascii="Times New Roman" w:hAnsi="Times New Roman"/>
          <w:sz w:val="24"/>
          <w:szCs w:val="24"/>
          <w:lang w:eastAsia="x-none" w:bidi="ar-SA"/>
        </w:rPr>
        <w:t>.</w:t>
      </w:r>
      <w:r w:rsidRPr="005E5D88">
        <w:rPr>
          <w:rFonts w:ascii="Times New Roman" w:hAnsi="Times New Roman"/>
          <w:sz w:val="24"/>
          <w:szCs w:val="24"/>
          <w:lang w:eastAsia="x-none" w:bidi="ar-SA"/>
        </w:rPr>
        <w:t xml:space="preserve"> napján a nevelőtestület általi elfogadásával lép hatályba, és visszavonásig érvényes. A felülvizsgált Szervezeti és működési szabályzat hatálybalépésével egyidejűleg érvén</w:t>
      </w:r>
      <w:r w:rsidRPr="005E5D88">
        <w:rPr>
          <w:rFonts w:ascii="Times New Roman" w:hAnsi="Times New Roman"/>
          <w:sz w:val="24"/>
          <w:szCs w:val="24"/>
          <w:lang w:eastAsia="x-none" w:bidi="ar-SA"/>
        </w:rPr>
        <w:t>yét veszti a 201</w:t>
      </w:r>
      <w:r w:rsidR="00460A67" w:rsidRPr="005E5D88">
        <w:rPr>
          <w:rFonts w:ascii="Times New Roman" w:hAnsi="Times New Roman"/>
          <w:sz w:val="24"/>
          <w:szCs w:val="24"/>
          <w:lang w:eastAsia="x-none" w:bidi="ar-SA"/>
        </w:rPr>
        <w:t>8</w:t>
      </w:r>
      <w:r w:rsidRPr="005E5D88">
        <w:rPr>
          <w:rFonts w:ascii="Times New Roman" w:hAnsi="Times New Roman"/>
          <w:sz w:val="24"/>
          <w:szCs w:val="24"/>
          <w:lang w:eastAsia="x-none" w:bidi="ar-SA"/>
        </w:rPr>
        <w:t xml:space="preserve">. év </w:t>
      </w:r>
      <w:r w:rsidR="00460A67" w:rsidRPr="005E5D88">
        <w:rPr>
          <w:rFonts w:ascii="Times New Roman" w:hAnsi="Times New Roman"/>
          <w:sz w:val="24"/>
          <w:szCs w:val="24"/>
          <w:lang w:eastAsia="x-none" w:bidi="ar-SA"/>
        </w:rPr>
        <w:t>augusztus hó 31.</w:t>
      </w:r>
      <w:r w:rsidRPr="005E5D88">
        <w:rPr>
          <w:rFonts w:ascii="Times New Roman" w:hAnsi="Times New Roman"/>
          <w:sz w:val="24"/>
          <w:szCs w:val="24"/>
          <w:lang w:eastAsia="x-none" w:bidi="ar-SA"/>
        </w:rPr>
        <w:t xml:space="preserve"> napján készített (előző) Szervezeti és működési szabályzat.</w:t>
      </w:r>
    </w:p>
    <w:p w:rsidR="00740908" w:rsidRPr="005E5D88" w:rsidRDefault="00E50ADA" w:rsidP="005E5D88">
      <w:pPr>
        <w:pStyle w:val="Listaszerbekezds"/>
        <w:shd w:val="clear" w:color="auto" w:fill="FFFFFF"/>
        <w:spacing w:after="0"/>
        <w:ind w:left="0"/>
        <w:jc w:val="both"/>
        <w:rPr>
          <w:rFonts w:ascii="Times New Roman" w:hAnsi="Times New Roman"/>
          <w:sz w:val="24"/>
          <w:szCs w:val="24"/>
          <w:lang w:eastAsia="x-none" w:bidi="ar-SA"/>
        </w:rPr>
      </w:pPr>
      <w:r w:rsidRPr="005E5D88">
        <w:rPr>
          <w:rFonts w:ascii="Times New Roman" w:hAnsi="Times New Roman"/>
          <w:sz w:val="24"/>
          <w:szCs w:val="24"/>
          <w:lang w:eastAsia="x-none" w:bidi="ar-SA"/>
        </w:rPr>
        <w:t>2. A Szervezeti és működési szabályzat felülvizsgálata</w:t>
      </w:r>
    </w:p>
    <w:p w:rsidR="00740908" w:rsidRDefault="00E50ADA" w:rsidP="005E5D88">
      <w:pPr>
        <w:pStyle w:val="Listaszerbekezds"/>
        <w:shd w:val="clear" w:color="auto" w:fill="FFFFFF"/>
        <w:spacing w:after="0"/>
        <w:ind w:left="0"/>
        <w:jc w:val="both"/>
        <w:rPr>
          <w:rFonts w:ascii="Times New Roman" w:hAnsi="Times New Roman"/>
          <w:sz w:val="24"/>
          <w:szCs w:val="24"/>
          <w:lang w:eastAsia="x-none" w:bidi="ar-SA"/>
        </w:rPr>
      </w:pPr>
      <w:r w:rsidRPr="005E5D88">
        <w:rPr>
          <w:rFonts w:ascii="Times New Roman" w:hAnsi="Times New Roman"/>
          <w:sz w:val="24"/>
          <w:szCs w:val="24"/>
          <w:lang w:eastAsia="x-none" w:bidi="ar-SA"/>
        </w:rPr>
        <w:t>A Szervezeti és működési szabályzat felülvizsgálatára sor kerül jogszabályi előírás alapján, illetve j</w:t>
      </w:r>
      <w:r w:rsidRPr="005E5D88">
        <w:rPr>
          <w:rFonts w:ascii="Times New Roman" w:hAnsi="Times New Roman"/>
          <w:sz w:val="24"/>
          <w:szCs w:val="24"/>
          <w:lang w:eastAsia="x-none" w:bidi="ar-SA"/>
        </w:rPr>
        <w:t>ogszabályváltozás esetén, vagy ha módosítását kezdeményezi az intézmény nevelőtestülete, a diákönkormányzat, az intézményi tanács, ennek hiányában az iskolaszék, kollégiumi szék, ennek hiányában a szülői szervezet. A kezdeményezést és a javasolt módosítást</w:t>
      </w:r>
      <w:r w:rsidRPr="005E5D88">
        <w:rPr>
          <w:rFonts w:ascii="Times New Roman" w:hAnsi="Times New Roman"/>
          <w:sz w:val="24"/>
          <w:szCs w:val="24"/>
          <w:lang w:eastAsia="x-none" w:bidi="ar-SA"/>
        </w:rPr>
        <w:t xml:space="preserve"> a tagintézmény-vezetőhöz kell beterjeszteni. A Szervezeti és működési szabályzat módosítási eljárása megegyezik megalkotásának szabályaival.</w:t>
      </w:r>
    </w:p>
    <w:p w:rsidR="00325E3C" w:rsidRDefault="00325E3C" w:rsidP="005E5D88">
      <w:pPr>
        <w:pStyle w:val="Listaszerbekezds"/>
        <w:shd w:val="clear" w:color="auto" w:fill="FFFFFF"/>
        <w:spacing w:after="0"/>
        <w:ind w:left="0"/>
        <w:jc w:val="both"/>
        <w:rPr>
          <w:rFonts w:ascii="Times New Roman" w:hAnsi="Times New Roman"/>
          <w:sz w:val="24"/>
          <w:szCs w:val="24"/>
          <w:lang w:eastAsia="x-none" w:bidi="ar-SA"/>
        </w:rPr>
      </w:pPr>
    </w:p>
    <w:p w:rsidR="00325E3C" w:rsidRPr="005E5D88" w:rsidRDefault="00E50ADA" w:rsidP="005E5D88">
      <w:pPr>
        <w:pStyle w:val="Listaszerbekezds"/>
        <w:shd w:val="clear" w:color="auto" w:fill="FFFFFF"/>
        <w:spacing w:after="0"/>
        <w:ind w:left="0"/>
        <w:jc w:val="both"/>
        <w:rPr>
          <w:rFonts w:ascii="Times New Roman" w:hAnsi="Times New Roman"/>
          <w:sz w:val="24"/>
          <w:szCs w:val="24"/>
          <w:lang w:eastAsia="x-none" w:bidi="ar-SA"/>
        </w:rPr>
      </w:pPr>
      <w:r>
        <w:rPr>
          <w:rFonts w:ascii="Times New Roman" w:hAnsi="Times New Roman"/>
          <w:noProof/>
          <w:sz w:val="24"/>
          <w:szCs w:val="24"/>
          <w:lang w:val="hu-HU" w:eastAsia="hu-HU" w:bidi="ar-SA"/>
        </w:rPr>
        <w:drawing>
          <wp:inline distT="0" distB="0" distL="0" distR="0">
            <wp:extent cx="5753100" cy="4972050"/>
            <wp:effectExtent l="0" t="0" r="0"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189759"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53100" cy="4972050"/>
                    </a:xfrm>
                    <a:prstGeom prst="rect">
                      <a:avLst/>
                    </a:prstGeom>
                    <a:noFill/>
                    <a:ln>
                      <a:noFill/>
                    </a:ln>
                  </pic:spPr>
                </pic:pic>
              </a:graphicData>
            </a:graphic>
          </wp:inline>
        </w:drawing>
      </w:r>
    </w:p>
    <w:sectPr w:rsidR="00325E3C" w:rsidRPr="005E5D88" w:rsidSect="004517D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0ADA">
      <w:r>
        <w:separator/>
      </w:r>
    </w:p>
  </w:endnote>
  <w:endnote w:type="continuationSeparator" w:id="0">
    <w:p w:rsidR="00000000" w:rsidRDefault="00E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OpenSymbol">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de 128">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EB" w:rsidRDefault="00E128E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025"/>
      <w:gridCol w:w="6047"/>
    </w:tblGrid>
    <w:tr w:rsidR="007D10D6">
      <w:tc>
        <w:tcPr>
          <w:tcW w:w="1650" w:type="pct"/>
        </w:tcPr>
        <w:p w:rsidR="00E128EB" w:rsidRDefault="00E50ADA">
          <w:pPr>
            <w:pStyle w:val="llb"/>
          </w:pPr>
          <w:r>
            <w:rPr>
              <w:color w:val="000000"/>
            </w:rPr>
            <w:t>NSZFH/bgaszc-belvarosi/000071-1/2021</w:t>
          </w:r>
        </w:p>
      </w:tc>
      <w:tc>
        <w:tcPr>
          <w:tcW w:w="3300" w:type="pct"/>
        </w:tcPr>
        <w:p w:rsidR="00E128EB" w:rsidRDefault="00E50ADA">
          <w:pPr>
            <w:pStyle w:val="llb"/>
            <w:jc w:val="right"/>
            <w:rPr>
              <w:sz w:val="40"/>
            </w:rPr>
          </w:pPr>
          <w:r>
            <w:rPr>
              <w:rFonts w:ascii="Code 128" w:eastAsia="Code 128" w:hAnsi="Code 128" w:cs="Code 128"/>
              <w:color w:val="000000"/>
              <w:sz w:val="40"/>
            </w:rPr>
            <w:t>NSZFH/bgaszc-belvarosi/000071-1/2021</w:t>
          </w:r>
        </w:p>
      </w:tc>
    </w:tr>
  </w:tbl>
  <w:p w:rsidR="00E128EB" w:rsidRDefault="00E128EB">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EB" w:rsidRDefault="00E128E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0ADA">
      <w:r>
        <w:separator/>
      </w:r>
    </w:p>
  </w:footnote>
  <w:footnote w:type="continuationSeparator" w:id="0">
    <w:p w:rsidR="00000000" w:rsidRDefault="00E50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EB" w:rsidRDefault="00E128E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EB" w:rsidRDefault="00E128E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EB" w:rsidRPr="004517D6" w:rsidRDefault="00E50ADA" w:rsidP="004517D6">
    <w:pPr>
      <w:pBdr>
        <w:bottom w:val="single" w:sz="12" w:space="14" w:color="000080"/>
      </w:pBdr>
      <w:suppressAutoHyphens w:val="0"/>
      <w:spacing w:after="480" w:line="276" w:lineRule="auto"/>
      <w:rPr>
        <w:rFonts w:ascii="Calibri" w:hAnsi="Calibri" w:cs="Calibri"/>
        <w:b/>
        <w:color w:val="auto"/>
        <w:szCs w:val="22"/>
        <w:lang w:eastAsia="en-US" w:bidi="ar-SA"/>
      </w:rPr>
    </w:pPr>
    <w:r>
      <w:rPr>
        <w:b/>
        <w:noProof/>
        <w:lang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104900" cy="992664"/>
          <wp:effectExtent l="0" t="0" r="0"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_5_Belvárosi Technikum.jpg"/>
                  <pic:cNvPicPr/>
                </pic:nvPicPr>
                <pic:blipFill>
                  <a:blip r:embed="rId1">
                    <a:extLst>
                      <a:ext uri="{28A0092B-C50C-407E-A947-70E740481C1C}">
                        <a14:useLocalDpi xmlns:a14="http://schemas.microsoft.com/office/drawing/2010/main" val="0"/>
                      </a:ext>
                    </a:extLst>
                  </a:blip>
                  <a:stretch>
                    <a:fillRect/>
                  </a:stretch>
                </pic:blipFill>
                <pic:spPr>
                  <a:xfrm>
                    <a:off x="0" y="0"/>
                    <a:ext cx="1104900" cy="992664"/>
                  </a:xfrm>
                  <a:prstGeom prst="rect">
                    <a:avLst/>
                  </a:prstGeom>
                </pic:spPr>
              </pic:pic>
            </a:graphicData>
          </a:graphic>
          <wp14:sizeRelH relativeFrom="page">
            <wp14:pctWidth>0</wp14:pctWidth>
          </wp14:sizeRelH>
          <wp14:sizeRelV relativeFrom="page">
            <wp14:pctHeight>0</wp14:pctHeight>
          </wp14:sizeRelV>
        </wp:anchor>
      </w:drawing>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r w:rsidRPr="004517D6">
      <w:rPr>
        <w:rFonts w:ascii="Calibri" w:hAnsi="Calibri" w:cs="Calibri"/>
        <w:b/>
        <w:color w:val="auto"/>
        <w:szCs w:val="22"/>
        <w:lang w:eastAsia="en-US" w:bidi="ar-SA"/>
      </w:rPr>
      <w:tab/>
    </w:r>
  </w:p>
  <w:p w:rsidR="00E128EB" w:rsidRPr="004517D6" w:rsidRDefault="00E50ADA" w:rsidP="004517D6">
    <w:pPr>
      <w:pBdr>
        <w:bottom w:val="single" w:sz="12" w:space="14" w:color="000080"/>
      </w:pBdr>
      <w:suppressAutoHyphens w:val="0"/>
      <w:spacing w:after="480" w:line="276" w:lineRule="auto"/>
      <w:jc w:val="right"/>
      <w:rPr>
        <w:rFonts w:ascii="Calibri" w:hAnsi="Calibri" w:cs="Calibri"/>
        <w:color w:val="auto"/>
        <w:szCs w:val="22"/>
        <w:lang w:eastAsia="en-US" w:bidi="ar-SA"/>
      </w:rPr>
    </w:pPr>
    <w:r w:rsidRPr="004517D6">
      <w:rPr>
        <w:rFonts w:ascii="Calibri" w:hAnsi="Calibri" w:cs="Calibri"/>
        <w:color w:val="auto"/>
        <w:szCs w:val="22"/>
        <w:lang w:eastAsia="en-US" w:bidi="ar-SA"/>
      </w:rPr>
      <w:t xml:space="preserve"> </w:t>
    </w:r>
    <w:r w:rsidRPr="004517D6">
      <w:rPr>
        <w:rFonts w:ascii="Calibri" w:hAnsi="Calibri" w:cs="Calibri"/>
        <w:color w:val="auto"/>
        <w:szCs w:val="22"/>
        <w:lang w:eastAsia="en-US" w:bidi="ar-SA"/>
      </w:rPr>
      <w:br/>
    </w:r>
    <w:r w:rsidRPr="004517D6">
      <w:rPr>
        <w:rFonts w:ascii="Calibri" w:hAnsi="Calibri" w:cs="Calibri"/>
        <w:b/>
        <w:color w:val="auto"/>
        <w:szCs w:val="22"/>
        <w:lang w:eastAsia="en-US" w:bidi="ar-SA"/>
      </w:rPr>
      <w:t>OM azonosító:</w:t>
    </w:r>
    <w:r w:rsidRPr="004517D6">
      <w:rPr>
        <w:rFonts w:ascii="Calibri" w:hAnsi="Calibri" w:cs="Calibri"/>
        <w:color w:val="auto"/>
        <w:szCs w:val="22"/>
        <w:lang w:eastAsia="en-US" w:bidi="ar-SA"/>
      </w:rPr>
      <w:t xml:space="preserve"> 203061</w:t>
    </w:r>
    <w:r>
      <w:rPr>
        <w:rFonts w:ascii="Calibri" w:hAnsi="Calibri" w:cs="Calibri"/>
        <w:color w:val="auto"/>
        <w:szCs w:val="22"/>
        <w:lang w:eastAsia="en-US" w:bidi="ar-SA"/>
      </w:rPr>
      <w:t>/019</w:t>
    </w:r>
  </w:p>
  <w:p w:rsidR="00E128EB" w:rsidRDefault="00E128E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A16"/>
    <w:multiLevelType w:val="hybridMultilevel"/>
    <w:tmpl w:val="5F0A75CC"/>
    <w:lvl w:ilvl="0" w:tplc="9964F8F4">
      <w:start w:val="1"/>
      <w:numFmt w:val="bullet"/>
      <w:lvlText w:val=""/>
      <w:lvlJc w:val="left"/>
      <w:pPr>
        <w:tabs>
          <w:tab w:val="num" w:pos="357"/>
        </w:tabs>
        <w:ind w:left="624" w:hanging="264"/>
      </w:pPr>
      <w:rPr>
        <w:rFonts w:ascii="Wingdings" w:hAnsi="Wingdings" w:hint="default"/>
      </w:rPr>
    </w:lvl>
    <w:lvl w:ilvl="1" w:tplc="34E80BAA" w:tentative="1">
      <w:start w:val="1"/>
      <w:numFmt w:val="bullet"/>
      <w:lvlText w:val="o"/>
      <w:lvlJc w:val="left"/>
      <w:pPr>
        <w:tabs>
          <w:tab w:val="num" w:pos="1440"/>
        </w:tabs>
        <w:ind w:left="1440" w:hanging="360"/>
      </w:pPr>
      <w:rPr>
        <w:rFonts w:ascii="Courier New" w:hAnsi="Courier New" w:cs="Courier New" w:hint="default"/>
      </w:rPr>
    </w:lvl>
    <w:lvl w:ilvl="2" w:tplc="BF8A89E0" w:tentative="1">
      <w:start w:val="1"/>
      <w:numFmt w:val="bullet"/>
      <w:lvlText w:val=""/>
      <w:lvlJc w:val="left"/>
      <w:pPr>
        <w:tabs>
          <w:tab w:val="num" w:pos="2160"/>
        </w:tabs>
        <w:ind w:left="2160" w:hanging="360"/>
      </w:pPr>
      <w:rPr>
        <w:rFonts w:ascii="Wingdings" w:hAnsi="Wingdings" w:hint="default"/>
      </w:rPr>
    </w:lvl>
    <w:lvl w:ilvl="3" w:tplc="EB800F2E" w:tentative="1">
      <w:start w:val="1"/>
      <w:numFmt w:val="bullet"/>
      <w:lvlText w:val=""/>
      <w:lvlJc w:val="left"/>
      <w:pPr>
        <w:tabs>
          <w:tab w:val="num" w:pos="2880"/>
        </w:tabs>
        <w:ind w:left="2880" w:hanging="360"/>
      </w:pPr>
      <w:rPr>
        <w:rFonts w:ascii="Symbol" w:hAnsi="Symbol" w:hint="default"/>
      </w:rPr>
    </w:lvl>
    <w:lvl w:ilvl="4" w:tplc="B4ACD09A" w:tentative="1">
      <w:start w:val="1"/>
      <w:numFmt w:val="bullet"/>
      <w:lvlText w:val="o"/>
      <w:lvlJc w:val="left"/>
      <w:pPr>
        <w:tabs>
          <w:tab w:val="num" w:pos="3600"/>
        </w:tabs>
        <w:ind w:left="3600" w:hanging="360"/>
      </w:pPr>
      <w:rPr>
        <w:rFonts w:ascii="Courier New" w:hAnsi="Courier New" w:cs="Courier New" w:hint="default"/>
      </w:rPr>
    </w:lvl>
    <w:lvl w:ilvl="5" w:tplc="4C86275C" w:tentative="1">
      <w:start w:val="1"/>
      <w:numFmt w:val="bullet"/>
      <w:lvlText w:val=""/>
      <w:lvlJc w:val="left"/>
      <w:pPr>
        <w:tabs>
          <w:tab w:val="num" w:pos="4320"/>
        </w:tabs>
        <w:ind w:left="4320" w:hanging="360"/>
      </w:pPr>
      <w:rPr>
        <w:rFonts w:ascii="Wingdings" w:hAnsi="Wingdings" w:hint="default"/>
      </w:rPr>
    </w:lvl>
    <w:lvl w:ilvl="6" w:tplc="494422F6" w:tentative="1">
      <w:start w:val="1"/>
      <w:numFmt w:val="bullet"/>
      <w:lvlText w:val=""/>
      <w:lvlJc w:val="left"/>
      <w:pPr>
        <w:tabs>
          <w:tab w:val="num" w:pos="5040"/>
        </w:tabs>
        <w:ind w:left="5040" w:hanging="360"/>
      </w:pPr>
      <w:rPr>
        <w:rFonts w:ascii="Symbol" w:hAnsi="Symbol" w:hint="default"/>
      </w:rPr>
    </w:lvl>
    <w:lvl w:ilvl="7" w:tplc="9A005E80" w:tentative="1">
      <w:start w:val="1"/>
      <w:numFmt w:val="bullet"/>
      <w:lvlText w:val="o"/>
      <w:lvlJc w:val="left"/>
      <w:pPr>
        <w:tabs>
          <w:tab w:val="num" w:pos="5760"/>
        </w:tabs>
        <w:ind w:left="5760" w:hanging="360"/>
      </w:pPr>
      <w:rPr>
        <w:rFonts w:ascii="Courier New" w:hAnsi="Courier New" w:cs="Courier New" w:hint="default"/>
      </w:rPr>
    </w:lvl>
    <w:lvl w:ilvl="8" w:tplc="D4B0F7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41CA"/>
    <w:multiLevelType w:val="multilevel"/>
    <w:tmpl w:val="48AEBED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28603C5"/>
    <w:multiLevelType w:val="multilevel"/>
    <w:tmpl w:val="BB1A6468"/>
    <w:lvl w:ilvl="0">
      <w:start w:val="2"/>
      <w:numFmt w:val="decimal"/>
      <w:pStyle w:val="Stlus3"/>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0D0D0C"/>
    <w:multiLevelType w:val="multilevel"/>
    <w:tmpl w:val="85267276"/>
    <w:lvl w:ilvl="0">
      <w:start w:val="1"/>
      <w:numFmt w:val="decimal"/>
      <w:lvlText w:val="%1."/>
      <w:lvlJc w:val="left"/>
      <w:pPr>
        <w:tabs>
          <w:tab w:val="num" w:pos="720"/>
        </w:tabs>
        <w:ind w:left="720" w:hanging="360"/>
      </w:pPr>
      <w:rPr>
        <w:b/>
      </w:rPr>
    </w:lvl>
    <w:lvl w:ilvl="1">
      <w:start w:val="2"/>
      <w:numFmt w:val="bullet"/>
      <w:lvlText w:val="-"/>
      <w:lvlJc w:val="left"/>
      <w:pPr>
        <w:tabs>
          <w:tab w:val="num" w:pos="786"/>
        </w:tabs>
        <w:ind w:left="786" w:hanging="360"/>
      </w:pPr>
      <w:rPr>
        <w:rFonts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565C6"/>
    <w:multiLevelType w:val="multilevel"/>
    <w:tmpl w:val="6820FF9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8AC57DF"/>
    <w:multiLevelType w:val="hybridMultilevel"/>
    <w:tmpl w:val="7C0A2DB0"/>
    <w:lvl w:ilvl="0" w:tplc="52C24C1A">
      <w:start w:val="1"/>
      <w:numFmt w:val="bullet"/>
      <w:lvlText w:val=""/>
      <w:lvlJc w:val="left"/>
      <w:pPr>
        <w:ind w:left="720" w:hanging="360"/>
      </w:pPr>
      <w:rPr>
        <w:rFonts w:ascii="Wingdings" w:hAnsi="Wingdings" w:hint="default"/>
      </w:rPr>
    </w:lvl>
    <w:lvl w:ilvl="1" w:tplc="D5469638" w:tentative="1">
      <w:start w:val="1"/>
      <w:numFmt w:val="bullet"/>
      <w:lvlText w:val="o"/>
      <w:lvlJc w:val="left"/>
      <w:pPr>
        <w:ind w:left="1440" w:hanging="360"/>
      </w:pPr>
      <w:rPr>
        <w:rFonts w:ascii="Courier New" w:hAnsi="Courier New" w:cs="Courier New" w:hint="default"/>
      </w:rPr>
    </w:lvl>
    <w:lvl w:ilvl="2" w:tplc="714CFA76" w:tentative="1">
      <w:start w:val="1"/>
      <w:numFmt w:val="bullet"/>
      <w:lvlText w:val=""/>
      <w:lvlJc w:val="left"/>
      <w:pPr>
        <w:ind w:left="2160" w:hanging="360"/>
      </w:pPr>
      <w:rPr>
        <w:rFonts w:ascii="Wingdings" w:hAnsi="Wingdings" w:hint="default"/>
      </w:rPr>
    </w:lvl>
    <w:lvl w:ilvl="3" w:tplc="32683C2C" w:tentative="1">
      <w:start w:val="1"/>
      <w:numFmt w:val="bullet"/>
      <w:lvlText w:val=""/>
      <w:lvlJc w:val="left"/>
      <w:pPr>
        <w:ind w:left="2880" w:hanging="360"/>
      </w:pPr>
      <w:rPr>
        <w:rFonts w:ascii="Symbol" w:hAnsi="Symbol" w:hint="default"/>
      </w:rPr>
    </w:lvl>
    <w:lvl w:ilvl="4" w:tplc="CE4CC894" w:tentative="1">
      <w:start w:val="1"/>
      <w:numFmt w:val="bullet"/>
      <w:lvlText w:val="o"/>
      <w:lvlJc w:val="left"/>
      <w:pPr>
        <w:ind w:left="3600" w:hanging="360"/>
      </w:pPr>
      <w:rPr>
        <w:rFonts w:ascii="Courier New" w:hAnsi="Courier New" w:cs="Courier New" w:hint="default"/>
      </w:rPr>
    </w:lvl>
    <w:lvl w:ilvl="5" w:tplc="51D4BBE8" w:tentative="1">
      <w:start w:val="1"/>
      <w:numFmt w:val="bullet"/>
      <w:lvlText w:val=""/>
      <w:lvlJc w:val="left"/>
      <w:pPr>
        <w:ind w:left="4320" w:hanging="360"/>
      </w:pPr>
      <w:rPr>
        <w:rFonts w:ascii="Wingdings" w:hAnsi="Wingdings" w:hint="default"/>
      </w:rPr>
    </w:lvl>
    <w:lvl w:ilvl="6" w:tplc="4E407370" w:tentative="1">
      <w:start w:val="1"/>
      <w:numFmt w:val="bullet"/>
      <w:lvlText w:val=""/>
      <w:lvlJc w:val="left"/>
      <w:pPr>
        <w:ind w:left="5040" w:hanging="360"/>
      </w:pPr>
      <w:rPr>
        <w:rFonts w:ascii="Symbol" w:hAnsi="Symbol" w:hint="default"/>
      </w:rPr>
    </w:lvl>
    <w:lvl w:ilvl="7" w:tplc="1B0019A8" w:tentative="1">
      <w:start w:val="1"/>
      <w:numFmt w:val="bullet"/>
      <w:lvlText w:val="o"/>
      <w:lvlJc w:val="left"/>
      <w:pPr>
        <w:ind w:left="5760" w:hanging="360"/>
      </w:pPr>
      <w:rPr>
        <w:rFonts w:ascii="Courier New" w:hAnsi="Courier New" w:cs="Courier New" w:hint="default"/>
      </w:rPr>
    </w:lvl>
    <w:lvl w:ilvl="8" w:tplc="CC18418A" w:tentative="1">
      <w:start w:val="1"/>
      <w:numFmt w:val="bullet"/>
      <w:lvlText w:val=""/>
      <w:lvlJc w:val="left"/>
      <w:pPr>
        <w:ind w:left="6480" w:hanging="360"/>
      </w:pPr>
      <w:rPr>
        <w:rFonts w:ascii="Wingdings" w:hAnsi="Wingdings" w:hint="default"/>
      </w:rPr>
    </w:lvl>
  </w:abstractNum>
  <w:abstractNum w:abstractNumId="6" w15:restartNumberingAfterBreak="0">
    <w:nsid w:val="09123504"/>
    <w:multiLevelType w:val="hybridMultilevel"/>
    <w:tmpl w:val="0BD064BE"/>
    <w:lvl w:ilvl="0" w:tplc="778E1B10">
      <w:start w:val="1"/>
      <w:numFmt w:val="lowerLetter"/>
      <w:lvlText w:val="%1)"/>
      <w:lvlJc w:val="left"/>
      <w:pPr>
        <w:ind w:left="153" w:hanging="360"/>
      </w:pPr>
    </w:lvl>
    <w:lvl w:ilvl="1" w:tplc="BF18B700">
      <w:start w:val="1"/>
      <w:numFmt w:val="lowerLetter"/>
      <w:lvlText w:val="%2."/>
      <w:lvlJc w:val="left"/>
      <w:pPr>
        <w:ind w:left="873" w:hanging="360"/>
      </w:pPr>
    </w:lvl>
    <w:lvl w:ilvl="2" w:tplc="1BEA4958" w:tentative="1">
      <w:start w:val="1"/>
      <w:numFmt w:val="lowerRoman"/>
      <w:lvlText w:val="%3."/>
      <w:lvlJc w:val="right"/>
      <w:pPr>
        <w:ind w:left="1593" w:hanging="180"/>
      </w:pPr>
    </w:lvl>
    <w:lvl w:ilvl="3" w:tplc="26B41F90" w:tentative="1">
      <w:start w:val="1"/>
      <w:numFmt w:val="decimal"/>
      <w:lvlText w:val="%4."/>
      <w:lvlJc w:val="left"/>
      <w:pPr>
        <w:ind w:left="2313" w:hanging="360"/>
      </w:pPr>
    </w:lvl>
    <w:lvl w:ilvl="4" w:tplc="1CB21E60" w:tentative="1">
      <w:start w:val="1"/>
      <w:numFmt w:val="lowerLetter"/>
      <w:lvlText w:val="%5."/>
      <w:lvlJc w:val="left"/>
      <w:pPr>
        <w:ind w:left="3033" w:hanging="360"/>
      </w:pPr>
    </w:lvl>
    <w:lvl w:ilvl="5" w:tplc="BF664BA2" w:tentative="1">
      <w:start w:val="1"/>
      <w:numFmt w:val="lowerRoman"/>
      <w:lvlText w:val="%6."/>
      <w:lvlJc w:val="right"/>
      <w:pPr>
        <w:ind w:left="3753" w:hanging="180"/>
      </w:pPr>
    </w:lvl>
    <w:lvl w:ilvl="6" w:tplc="0D18B7BE" w:tentative="1">
      <w:start w:val="1"/>
      <w:numFmt w:val="decimal"/>
      <w:lvlText w:val="%7."/>
      <w:lvlJc w:val="left"/>
      <w:pPr>
        <w:ind w:left="4473" w:hanging="360"/>
      </w:pPr>
    </w:lvl>
    <w:lvl w:ilvl="7" w:tplc="9B14D630" w:tentative="1">
      <w:start w:val="1"/>
      <w:numFmt w:val="lowerLetter"/>
      <w:lvlText w:val="%8."/>
      <w:lvlJc w:val="left"/>
      <w:pPr>
        <w:ind w:left="5193" w:hanging="360"/>
      </w:pPr>
    </w:lvl>
    <w:lvl w:ilvl="8" w:tplc="82209654" w:tentative="1">
      <w:start w:val="1"/>
      <w:numFmt w:val="lowerRoman"/>
      <w:lvlText w:val="%9."/>
      <w:lvlJc w:val="right"/>
      <w:pPr>
        <w:ind w:left="5913" w:hanging="180"/>
      </w:pPr>
    </w:lvl>
  </w:abstractNum>
  <w:abstractNum w:abstractNumId="7" w15:restartNumberingAfterBreak="0">
    <w:nsid w:val="0AAC1B4F"/>
    <w:multiLevelType w:val="hybridMultilevel"/>
    <w:tmpl w:val="9648CC2E"/>
    <w:lvl w:ilvl="0" w:tplc="6BF03902">
      <w:numFmt w:val="bullet"/>
      <w:lvlText w:val="-"/>
      <w:lvlJc w:val="left"/>
      <w:pPr>
        <w:tabs>
          <w:tab w:val="num" w:pos="720"/>
        </w:tabs>
        <w:ind w:left="720" w:hanging="360"/>
      </w:pPr>
      <w:rPr>
        <w:rFonts w:ascii="Times New Roman" w:eastAsia="Times New Roman" w:hAnsi="Times New Roman" w:cs="Times New Roman" w:hint="default"/>
      </w:rPr>
    </w:lvl>
    <w:lvl w:ilvl="1" w:tplc="5E6849F0" w:tentative="1">
      <w:start w:val="1"/>
      <w:numFmt w:val="bullet"/>
      <w:lvlText w:val="o"/>
      <w:lvlJc w:val="left"/>
      <w:pPr>
        <w:tabs>
          <w:tab w:val="num" w:pos="1440"/>
        </w:tabs>
        <w:ind w:left="1440" w:hanging="360"/>
      </w:pPr>
      <w:rPr>
        <w:rFonts w:ascii="Courier New" w:hAnsi="Courier New" w:cs="Courier New" w:hint="default"/>
      </w:rPr>
    </w:lvl>
    <w:lvl w:ilvl="2" w:tplc="C8B2E42C" w:tentative="1">
      <w:start w:val="1"/>
      <w:numFmt w:val="bullet"/>
      <w:lvlText w:val=""/>
      <w:lvlJc w:val="left"/>
      <w:pPr>
        <w:tabs>
          <w:tab w:val="num" w:pos="2160"/>
        </w:tabs>
        <w:ind w:left="2160" w:hanging="360"/>
      </w:pPr>
      <w:rPr>
        <w:rFonts w:ascii="Wingdings" w:hAnsi="Wingdings" w:hint="default"/>
      </w:rPr>
    </w:lvl>
    <w:lvl w:ilvl="3" w:tplc="2DDCBB0C" w:tentative="1">
      <w:start w:val="1"/>
      <w:numFmt w:val="bullet"/>
      <w:lvlText w:val=""/>
      <w:lvlJc w:val="left"/>
      <w:pPr>
        <w:tabs>
          <w:tab w:val="num" w:pos="2880"/>
        </w:tabs>
        <w:ind w:left="2880" w:hanging="360"/>
      </w:pPr>
      <w:rPr>
        <w:rFonts w:ascii="Symbol" w:hAnsi="Symbol" w:hint="default"/>
      </w:rPr>
    </w:lvl>
    <w:lvl w:ilvl="4" w:tplc="2DC09658" w:tentative="1">
      <w:start w:val="1"/>
      <w:numFmt w:val="bullet"/>
      <w:lvlText w:val="o"/>
      <w:lvlJc w:val="left"/>
      <w:pPr>
        <w:tabs>
          <w:tab w:val="num" w:pos="3600"/>
        </w:tabs>
        <w:ind w:left="3600" w:hanging="360"/>
      </w:pPr>
      <w:rPr>
        <w:rFonts w:ascii="Courier New" w:hAnsi="Courier New" w:cs="Courier New" w:hint="default"/>
      </w:rPr>
    </w:lvl>
    <w:lvl w:ilvl="5" w:tplc="44A03E24" w:tentative="1">
      <w:start w:val="1"/>
      <w:numFmt w:val="bullet"/>
      <w:lvlText w:val=""/>
      <w:lvlJc w:val="left"/>
      <w:pPr>
        <w:tabs>
          <w:tab w:val="num" w:pos="4320"/>
        </w:tabs>
        <w:ind w:left="4320" w:hanging="360"/>
      </w:pPr>
      <w:rPr>
        <w:rFonts w:ascii="Wingdings" w:hAnsi="Wingdings" w:hint="default"/>
      </w:rPr>
    </w:lvl>
    <w:lvl w:ilvl="6" w:tplc="3F064908" w:tentative="1">
      <w:start w:val="1"/>
      <w:numFmt w:val="bullet"/>
      <w:lvlText w:val=""/>
      <w:lvlJc w:val="left"/>
      <w:pPr>
        <w:tabs>
          <w:tab w:val="num" w:pos="5040"/>
        </w:tabs>
        <w:ind w:left="5040" w:hanging="360"/>
      </w:pPr>
      <w:rPr>
        <w:rFonts w:ascii="Symbol" w:hAnsi="Symbol" w:hint="default"/>
      </w:rPr>
    </w:lvl>
    <w:lvl w:ilvl="7" w:tplc="2996EC08" w:tentative="1">
      <w:start w:val="1"/>
      <w:numFmt w:val="bullet"/>
      <w:lvlText w:val="o"/>
      <w:lvlJc w:val="left"/>
      <w:pPr>
        <w:tabs>
          <w:tab w:val="num" w:pos="5760"/>
        </w:tabs>
        <w:ind w:left="5760" w:hanging="360"/>
      </w:pPr>
      <w:rPr>
        <w:rFonts w:ascii="Courier New" w:hAnsi="Courier New" w:cs="Courier New" w:hint="default"/>
      </w:rPr>
    </w:lvl>
    <w:lvl w:ilvl="8" w:tplc="79A088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11BF4"/>
    <w:multiLevelType w:val="hybridMultilevel"/>
    <w:tmpl w:val="3508CA0A"/>
    <w:lvl w:ilvl="0" w:tplc="D8A6ECAA">
      <w:start w:val="1"/>
      <w:numFmt w:val="bullet"/>
      <w:lvlText w:val=""/>
      <w:lvlJc w:val="left"/>
      <w:pPr>
        <w:ind w:left="770" w:hanging="360"/>
      </w:pPr>
      <w:rPr>
        <w:rFonts w:ascii="Symbol" w:hAnsi="Symbol" w:hint="default"/>
      </w:rPr>
    </w:lvl>
    <w:lvl w:ilvl="1" w:tplc="EBA48712" w:tentative="1">
      <w:start w:val="1"/>
      <w:numFmt w:val="bullet"/>
      <w:lvlText w:val="o"/>
      <w:lvlJc w:val="left"/>
      <w:pPr>
        <w:ind w:left="1490" w:hanging="360"/>
      </w:pPr>
      <w:rPr>
        <w:rFonts w:ascii="Courier New" w:hAnsi="Courier New" w:cs="Courier New" w:hint="default"/>
      </w:rPr>
    </w:lvl>
    <w:lvl w:ilvl="2" w:tplc="22769228" w:tentative="1">
      <w:start w:val="1"/>
      <w:numFmt w:val="bullet"/>
      <w:lvlText w:val=""/>
      <w:lvlJc w:val="left"/>
      <w:pPr>
        <w:ind w:left="2210" w:hanging="360"/>
      </w:pPr>
      <w:rPr>
        <w:rFonts w:ascii="Wingdings" w:hAnsi="Wingdings" w:hint="default"/>
      </w:rPr>
    </w:lvl>
    <w:lvl w:ilvl="3" w:tplc="A650CE70" w:tentative="1">
      <w:start w:val="1"/>
      <w:numFmt w:val="bullet"/>
      <w:lvlText w:val=""/>
      <w:lvlJc w:val="left"/>
      <w:pPr>
        <w:ind w:left="2930" w:hanging="360"/>
      </w:pPr>
      <w:rPr>
        <w:rFonts w:ascii="Symbol" w:hAnsi="Symbol" w:hint="default"/>
      </w:rPr>
    </w:lvl>
    <w:lvl w:ilvl="4" w:tplc="434E981E" w:tentative="1">
      <w:start w:val="1"/>
      <w:numFmt w:val="bullet"/>
      <w:lvlText w:val="o"/>
      <w:lvlJc w:val="left"/>
      <w:pPr>
        <w:ind w:left="3650" w:hanging="360"/>
      </w:pPr>
      <w:rPr>
        <w:rFonts w:ascii="Courier New" w:hAnsi="Courier New" w:cs="Courier New" w:hint="default"/>
      </w:rPr>
    </w:lvl>
    <w:lvl w:ilvl="5" w:tplc="1E587270" w:tentative="1">
      <w:start w:val="1"/>
      <w:numFmt w:val="bullet"/>
      <w:lvlText w:val=""/>
      <w:lvlJc w:val="left"/>
      <w:pPr>
        <w:ind w:left="4370" w:hanging="360"/>
      </w:pPr>
      <w:rPr>
        <w:rFonts w:ascii="Wingdings" w:hAnsi="Wingdings" w:hint="default"/>
      </w:rPr>
    </w:lvl>
    <w:lvl w:ilvl="6" w:tplc="BE30F03C" w:tentative="1">
      <w:start w:val="1"/>
      <w:numFmt w:val="bullet"/>
      <w:lvlText w:val=""/>
      <w:lvlJc w:val="left"/>
      <w:pPr>
        <w:ind w:left="5090" w:hanging="360"/>
      </w:pPr>
      <w:rPr>
        <w:rFonts w:ascii="Symbol" w:hAnsi="Symbol" w:hint="default"/>
      </w:rPr>
    </w:lvl>
    <w:lvl w:ilvl="7" w:tplc="C9009DE4" w:tentative="1">
      <w:start w:val="1"/>
      <w:numFmt w:val="bullet"/>
      <w:lvlText w:val="o"/>
      <w:lvlJc w:val="left"/>
      <w:pPr>
        <w:ind w:left="5810" w:hanging="360"/>
      </w:pPr>
      <w:rPr>
        <w:rFonts w:ascii="Courier New" w:hAnsi="Courier New" w:cs="Courier New" w:hint="default"/>
      </w:rPr>
    </w:lvl>
    <w:lvl w:ilvl="8" w:tplc="DFB6F27A" w:tentative="1">
      <w:start w:val="1"/>
      <w:numFmt w:val="bullet"/>
      <w:lvlText w:val=""/>
      <w:lvlJc w:val="left"/>
      <w:pPr>
        <w:ind w:left="6530" w:hanging="360"/>
      </w:pPr>
      <w:rPr>
        <w:rFonts w:ascii="Wingdings" w:hAnsi="Wingdings" w:hint="default"/>
      </w:rPr>
    </w:lvl>
  </w:abstractNum>
  <w:abstractNum w:abstractNumId="9" w15:restartNumberingAfterBreak="0">
    <w:nsid w:val="0EFC7EE7"/>
    <w:multiLevelType w:val="hybridMultilevel"/>
    <w:tmpl w:val="84A0736A"/>
    <w:lvl w:ilvl="0" w:tplc="5E729D32">
      <w:start w:val="1"/>
      <w:numFmt w:val="bullet"/>
      <w:lvlText w:val=""/>
      <w:lvlJc w:val="left"/>
      <w:pPr>
        <w:ind w:left="720" w:hanging="360"/>
      </w:pPr>
      <w:rPr>
        <w:rFonts w:ascii="Symbol" w:hAnsi="Symbol" w:hint="default"/>
      </w:rPr>
    </w:lvl>
    <w:lvl w:ilvl="1" w:tplc="105ACBFA" w:tentative="1">
      <w:start w:val="1"/>
      <w:numFmt w:val="bullet"/>
      <w:lvlText w:val="o"/>
      <w:lvlJc w:val="left"/>
      <w:pPr>
        <w:ind w:left="1440" w:hanging="360"/>
      </w:pPr>
      <w:rPr>
        <w:rFonts w:ascii="Courier New" w:hAnsi="Courier New" w:cs="Courier New" w:hint="default"/>
      </w:rPr>
    </w:lvl>
    <w:lvl w:ilvl="2" w:tplc="AF8AAC70" w:tentative="1">
      <w:start w:val="1"/>
      <w:numFmt w:val="bullet"/>
      <w:lvlText w:val=""/>
      <w:lvlJc w:val="left"/>
      <w:pPr>
        <w:ind w:left="2160" w:hanging="360"/>
      </w:pPr>
      <w:rPr>
        <w:rFonts w:ascii="Wingdings" w:hAnsi="Wingdings" w:hint="default"/>
      </w:rPr>
    </w:lvl>
    <w:lvl w:ilvl="3" w:tplc="F1CE2116" w:tentative="1">
      <w:start w:val="1"/>
      <w:numFmt w:val="bullet"/>
      <w:lvlText w:val=""/>
      <w:lvlJc w:val="left"/>
      <w:pPr>
        <w:ind w:left="2880" w:hanging="360"/>
      </w:pPr>
      <w:rPr>
        <w:rFonts w:ascii="Symbol" w:hAnsi="Symbol" w:hint="default"/>
      </w:rPr>
    </w:lvl>
    <w:lvl w:ilvl="4" w:tplc="9740F4C0" w:tentative="1">
      <w:start w:val="1"/>
      <w:numFmt w:val="bullet"/>
      <w:lvlText w:val="o"/>
      <w:lvlJc w:val="left"/>
      <w:pPr>
        <w:ind w:left="3600" w:hanging="360"/>
      </w:pPr>
      <w:rPr>
        <w:rFonts w:ascii="Courier New" w:hAnsi="Courier New" w:cs="Courier New" w:hint="default"/>
      </w:rPr>
    </w:lvl>
    <w:lvl w:ilvl="5" w:tplc="F5823CA0" w:tentative="1">
      <w:start w:val="1"/>
      <w:numFmt w:val="bullet"/>
      <w:lvlText w:val=""/>
      <w:lvlJc w:val="left"/>
      <w:pPr>
        <w:ind w:left="4320" w:hanging="360"/>
      </w:pPr>
      <w:rPr>
        <w:rFonts w:ascii="Wingdings" w:hAnsi="Wingdings" w:hint="default"/>
      </w:rPr>
    </w:lvl>
    <w:lvl w:ilvl="6" w:tplc="1DF0DF60" w:tentative="1">
      <w:start w:val="1"/>
      <w:numFmt w:val="bullet"/>
      <w:lvlText w:val=""/>
      <w:lvlJc w:val="left"/>
      <w:pPr>
        <w:ind w:left="5040" w:hanging="360"/>
      </w:pPr>
      <w:rPr>
        <w:rFonts w:ascii="Symbol" w:hAnsi="Symbol" w:hint="default"/>
      </w:rPr>
    </w:lvl>
    <w:lvl w:ilvl="7" w:tplc="23AAADE6" w:tentative="1">
      <w:start w:val="1"/>
      <w:numFmt w:val="bullet"/>
      <w:lvlText w:val="o"/>
      <w:lvlJc w:val="left"/>
      <w:pPr>
        <w:ind w:left="5760" w:hanging="360"/>
      </w:pPr>
      <w:rPr>
        <w:rFonts w:ascii="Courier New" w:hAnsi="Courier New" w:cs="Courier New" w:hint="default"/>
      </w:rPr>
    </w:lvl>
    <w:lvl w:ilvl="8" w:tplc="F43A0B7C" w:tentative="1">
      <w:start w:val="1"/>
      <w:numFmt w:val="bullet"/>
      <w:lvlText w:val=""/>
      <w:lvlJc w:val="left"/>
      <w:pPr>
        <w:ind w:left="6480" w:hanging="360"/>
      </w:pPr>
      <w:rPr>
        <w:rFonts w:ascii="Wingdings" w:hAnsi="Wingdings" w:hint="default"/>
      </w:rPr>
    </w:lvl>
  </w:abstractNum>
  <w:abstractNum w:abstractNumId="10" w15:restartNumberingAfterBreak="0">
    <w:nsid w:val="0F490DC8"/>
    <w:multiLevelType w:val="hybridMultilevel"/>
    <w:tmpl w:val="AD9EF69C"/>
    <w:lvl w:ilvl="0" w:tplc="2A9CECEE">
      <w:start w:val="1"/>
      <w:numFmt w:val="bullet"/>
      <w:lvlText w:val=""/>
      <w:lvlJc w:val="left"/>
      <w:pPr>
        <w:ind w:left="436" w:hanging="360"/>
      </w:pPr>
      <w:rPr>
        <w:rFonts w:ascii="Symbol" w:hAnsi="Symbol" w:hint="default"/>
      </w:rPr>
    </w:lvl>
    <w:lvl w:ilvl="1" w:tplc="2B388326" w:tentative="1">
      <w:start w:val="1"/>
      <w:numFmt w:val="bullet"/>
      <w:lvlText w:val="o"/>
      <w:lvlJc w:val="left"/>
      <w:pPr>
        <w:ind w:left="1156" w:hanging="360"/>
      </w:pPr>
      <w:rPr>
        <w:rFonts w:ascii="Courier New" w:hAnsi="Courier New" w:cs="Courier New" w:hint="default"/>
      </w:rPr>
    </w:lvl>
    <w:lvl w:ilvl="2" w:tplc="CDF82952" w:tentative="1">
      <w:start w:val="1"/>
      <w:numFmt w:val="bullet"/>
      <w:lvlText w:val=""/>
      <w:lvlJc w:val="left"/>
      <w:pPr>
        <w:ind w:left="1876" w:hanging="360"/>
      </w:pPr>
      <w:rPr>
        <w:rFonts w:ascii="Wingdings" w:hAnsi="Wingdings" w:hint="default"/>
      </w:rPr>
    </w:lvl>
    <w:lvl w:ilvl="3" w:tplc="93E64DFE" w:tentative="1">
      <w:start w:val="1"/>
      <w:numFmt w:val="bullet"/>
      <w:lvlText w:val=""/>
      <w:lvlJc w:val="left"/>
      <w:pPr>
        <w:ind w:left="2596" w:hanging="360"/>
      </w:pPr>
      <w:rPr>
        <w:rFonts w:ascii="Symbol" w:hAnsi="Symbol" w:hint="default"/>
      </w:rPr>
    </w:lvl>
    <w:lvl w:ilvl="4" w:tplc="7006277C" w:tentative="1">
      <w:start w:val="1"/>
      <w:numFmt w:val="bullet"/>
      <w:lvlText w:val="o"/>
      <w:lvlJc w:val="left"/>
      <w:pPr>
        <w:ind w:left="3316" w:hanging="360"/>
      </w:pPr>
      <w:rPr>
        <w:rFonts w:ascii="Courier New" w:hAnsi="Courier New" w:cs="Courier New" w:hint="default"/>
      </w:rPr>
    </w:lvl>
    <w:lvl w:ilvl="5" w:tplc="02AE2E66" w:tentative="1">
      <w:start w:val="1"/>
      <w:numFmt w:val="bullet"/>
      <w:lvlText w:val=""/>
      <w:lvlJc w:val="left"/>
      <w:pPr>
        <w:ind w:left="4036" w:hanging="360"/>
      </w:pPr>
      <w:rPr>
        <w:rFonts w:ascii="Wingdings" w:hAnsi="Wingdings" w:hint="default"/>
      </w:rPr>
    </w:lvl>
    <w:lvl w:ilvl="6" w:tplc="4A087398" w:tentative="1">
      <w:start w:val="1"/>
      <w:numFmt w:val="bullet"/>
      <w:lvlText w:val=""/>
      <w:lvlJc w:val="left"/>
      <w:pPr>
        <w:ind w:left="4756" w:hanging="360"/>
      </w:pPr>
      <w:rPr>
        <w:rFonts w:ascii="Symbol" w:hAnsi="Symbol" w:hint="default"/>
      </w:rPr>
    </w:lvl>
    <w:lvl w:ilvl="7" w:tplc="FEA46196" w:tentative="1">
      <w:start w:val="1"/>
      <w:numFmt w:val="bullet"/>
      <w:lvlText w:val="o"/>
      <w:lvlJc w:val="left"/>
      <w:pPr>
        <w:ind w:left="5476" w:hanging="360"/>
      </w:pPr>
      <w:rPr>
        <w:rFonts w:ascii="Courier New" w:hAnsi="Courier New" w:cs="Courier New" w:hint="default"/>
      </w:rPr>
    </w:lvl>
    <w:lvl w:ilvl="8" w:tplc="32D6B2BA" w:tentative="1">
      <w:start w:val="1"/>
      <w:numFmt w:val="bullet"/>
      <w:lvlText w:val=""/>
      <w:lvlJc w:val="left"/>
      <w:pPr>
        <w:ind w:left="6196" w:hanging="360"/>
      </w:pPr>
      <w:rPr>
        <w:rFonts w:ascii="Wingdings" w:hAnsi="Wingdings" w:hint="default"/>
      </w:rPr>
    </w:lvl>
  </w:abstractNum>
  <w:abstractNum w:abstractNumId="11" w15:restartNumberingAfterBreak="0">
    <w:nsid w:val="115F1C32"/>
    <w:multiLevelType w:val="hybridMultilevel"/>
    <w:tmpl w:val="BBBA599C"/>
    <w:lvl w:ilvl="0" w:tplc="AD22890A">
      <w:start w:val="1"/>
      <w:numFmt w:val="decimal"/>
      <w:lvlText w:val="%1)"/>
      <w:lvlJc w:val="left"/>
      <w:pPr>
        <w:tabs>
          <w:tab w:val="num" w:pos="3054"/>
        </w:tabs>
        <w:ind w:left="3054" w:hanging="360"/>
      </w:pPr>
      <w:rPr>
        <w:rFonts w:hint="default"/>
      </w:rPr>
    </w:lvl>
    <w:lvl w:ilvl="1" w:tplc="ABEC10B8" w:tentative="1">
      <w:start w:val="1"/>
      <w:numFmt w:val="bullet"/>
      <w:lvlText w:val="o"/>
      <w:lvlJc w:val="left"/>
      <w:pPr>
        <w:tabs>
          <w:tab w:val="num" w:pos="3735"/>
        </w:tabs>
        <w:ind w:left="3735" w:hanging="360"/>
      </w:pPr>
      <w:rPr>
        <w:rFonts w:ascii="Courier New" w:hAnsi="Courier New" w:cs="Courier New" w:hint="default"/>
      </w:rPr>
    </w:lvl>
    <w:lvl w:ilvl="2" w:tplc="DCC89B56" w:tentative="1">
      <w:start w:val="1"/>
      <w:numFmt w:val="bullet"/>
      <w:lvlText w:val=""/>
      <w:lvlJc w:val="left"/>
      <w:pPr>
        <w:tabs>
          <w:tab w:val="num" w:pos="4455"/>
        </w:tabs>
        <w:ind w:left="4455" w:hanging="360"/>
      </w:pPr>
      <w:rPr>
        <w:rFonts w:ascii="Wingdings" w:hAnsi="Wingdings" w:hint="default"/>
      </w:rPr>
    </w:lvl>
    <w:lvl w:ilvl="3" w:tplc="AD9E1C54" w:tentative="1">
      <w:start w:val="1"/>
      <w:numFmt w:val="bullet"/>
      <w:lvlText w:val=""/>
      <w:lvlJc w:val="left"/>
      <w:pPr>
        <w:tabs>
          <w:tab w:val="num" w:pos="5175"/>
        </w:tabs>
        <w:ind w:left="5175" w:hanging="360"/>
      </w:pPr>
      <w:rPr>
        <w:rFonts w:ascii="Symbol" w:hAnsi="Symbol" w:hint="default"/>
      </w:rPr>
    </w:lvl>
    <w:lvl w:ilvl="4" w:tplc="23526E04" w:tentative="1">
      <w:start w:val="1"/>
      <w:numFmt w:val="bullet"/>
      <w:lvlText w:val="o"/>
      <w:lvlJc w:val="left"/>
      <w:pPr>
        <w:tabs>
          <w:tab w:val="num" w:pos="5895"/>
        </w:tabs>
        <w:ind w:left="5895" w:hanging="360"/>
      </w:pPr>
      <w:rPr>
        <w:rFonts w:ascii="Courier New" w:hAnsi="Courier New" w:cs="Courier New" w:hint="default"/>
      </w:rPr>
    </w:lvl>
    <w:lvl w:ilvl="5" w:tplc="2BC45FB2" w:tentative="1">
      <w:start w:val="1"/>
      <w:numFmt w:val="bullet"/>
      <w:lvlText w:val=""/>
      <w:lvlJc w:val="left"/>
      <w:pPr>
        <w:tabs>
          <w:tab w:val="num" w:pos="6615"/>
        </w:tabs>
        <w:ind w:left="6615" w:hanging="360"/>
      </w:pPr>
      <w:rPr>
        <w:rFonts w:ascii="Wingdings" w:hAnsi="Wingdings" w:hint="default"/>
      </w:rPr>
    </w:lvl>
    <w:lvl w:ilvl="6" w:tplc="87846CD4" w:tentative="1">
      <w:start w:val="1"/>
      <w:numFmt w:val="bullet"/>
      <w:lvlText w:val=""/>
      <w:lvlJc w:val="left"/>
      <w:pPr>
        <w:tabs>
          <w:tab w:val="num" w:pos="7335"/>
        </w:tabs>
        <w:ind w:left="7335" w:hanging="360"/>
      </w:pPr>
      <w:rPr>
        <w:rFonts w:ascii="Symbol" w:hAnsi="Symbol" w:hint="default"/>
      </w:rPr>
    </w:lvl>
    <w:lvl w:ilvl="7" w:tplc="75EA0C4E" w:tentative="1">
      <w:start w:val="1"/>
      <w:numFmt w:val="bullet"/>
      <w:lvlText w:val="o"/>
      <w:lvlJc w:val="left"/>
      <w:pPr>
        <w:tabs>
          <w:tab w:val="num" w:pos="8055"/>
        </w:tabs>
        <w:ind w:left="8055" w:hanging="360"/>
      </w:pPr>
      <w:rPr>
        <w:rFonts w:ascii="Courier New" w:hAnsi="Courier New" w:cs="Courier New" w:hint="default"/>
      </w:rPr>
    </w:lvl>
    <w:lvl w:ilvl="8" w:tplc="9154B326" w:tentative="1">
      <w:start w:val="1"/>
      <w:numFmt w:val="bullet"/>
      <w:lvlText w:val=""/>
      <w:lvlJc w:val="left"/>
      <w:pPr>
        <w:tabs>
          <w:tab w:val="num" w:pos="8775"/>
        </w:tabs>
        <w:ind w:left="8775" w:hanging="360"/>
      </w:pPr>
      <w:rPr>
        <w:rFonts w:ascii="Wingdings" w:hAnsi="Wingdings" w:hint="default"/>
      </w:rPr>
    </w:lvl>
  </w:abstractNum>
  <w:abstractNum w:abstractNumId="12" w15:restartNumberingAfterBreak="0">
    <w:nsid w:val="11E521BE"/>
    <w:multiLevelType w:val="hybridMultilevel"/>
    <w:tmpl w:val="63FE7FCC"/>
    <w:lvl w:ilvl="0" w:tplc="63AC2618">
      <w:start w:val="1"/>
      <w:numFmt w:val="bullet"/>
      <w:lvlText w:val=""/>
      <w:lvlJc w:val="left"/>
      <w:pPr>
        <w:ind w:left="720" w:hanging="360"/>
      </w:pPr>
      <w:rPr>
        <w:rFonts w:ascii="Symbol" w:hAnsi="Symbol" w:hint="default"/>
      </w:rPr>
    </w:lvl>
    <w:lvl w:ilvl="1" w:tplc="CC904E4A" w:tentative="1">
      <w:start w:val="1"/>
      <w:numFmt w:val="bullet"/>
      <w:lvlText w:val="o"/>
      <w:lvlJc w:val="left"/>
      <w:pPr>
        <w:ind w:left="1440" w:hanging="360"/>
      </w:pPr>
      <w:rPr>
        <w:rFonts w:ascii="Courier New" w:hAnsi="Courier New" w:cs="Courier New" w:hint="default"/>
      </w:rPr>
    </w:lvl>
    <w:lvl w:ilvl="2" w:tplc="007ABBDC" w:tentative="1">
      <w:start w:val="1"/>
      <w:numFmt w:val="bullet"/>
      <w:lvlText w:val=""/>
      <w:lvlJc w:val="left"/>
      <w:pPr>
        <w:ind w:left="2160" w:hanging="360"/>
      </w:pPr>
      <w:rPr>
        <w:rFonts w:ascii="Wingdings" w:hAnsi="Wingdings" w:hint="default"/>
      </w:rPr>
    </w:lvl>
    <w:lvl w:ilvl="3" w:tplc="8FB20A04" w:tentative="1">
      <w:start w:val="1"/>
      <w:numFmt w:val="bullet"/>
      <w:lvlText w:val=""/>
      <w:lvlJc w:val="left"/>
      <w:pPr>
        <w:ind w:left="2880" w:hanging="360"/>
      </w:pPr>
      <w:rPr>
        <w:rFonts w:ascii="Symbol" w:hAnsi="Symbol" w:hint="default"/>
      </w:rPr>
    </w:lvl>
    <w:lvl w:ilvl="4" w:tplc="8B34DC5C" w:tentative="1">
      <w:start w:val="1"/>
      <w:numFmt w:val="bullet"/>
      <w:lvlText w:val="o"/>
      <w:lvlJc w:val="left"/>
      <w:pPr>
        <w:ind w:left="3600" w:hanging="360"/>
      </w:pPr>
      <w:rPr>
        <w:rFonts w:ascii="Courier New" w:hAnsi="Courier New" w:cs="Courier New" w:hint="default"/>
      </w:rPr>
    </w:lvl>
    <w:lvl w:ilvl="5" w:tplc="78DAE214" w:tentative="1">
      <w:start w:val="1"/>
      <w:numFmt w:val="bullet"/>
      <w:lvlText w:val=""/>
      <w:lvlJc w:val="left"/>
      <w:pPr>
        <w:ind w:left="4320" w:hanging="360"/>
      </w:pPr>
      <w:rPr>
        <w:rFonts w:ascii="Wingdings" w:hAnsi="Wingdings" w:hint="default"/>
      </w:rPr>
    </w:lvl>
    <w:lvl w:ilvl="6" w:tplc="C27EDC94" w:tentative="1">
      <w:start w:val="1"/>
      <w:numFmt w:val="bullet"/>
      <w:lvlText w:val=""/>
      <w:lvlJc w:val="left"/>
      <w:pPr>
        <w:ind w:left="5040" w:hanging="360"/>
      </w:pPr>
      <w:rPr>
        <w:rFonts w:ascii="Symbol" w:hAnsi="Symbol" w:hint="default"/>
      </w:rPr>
    </w:lvl>
    <w:lvl w:ilvl="7" w:tplc="B2E69E10" w:tentative="1">
      <w:start w:val="1"/>
      <w:numFmt w:val="bullet"/>
      <w:lvlText w:val="o"/>
      <w:lvlJc w:val="left"/>
      <w:pPr>
        <w:ind w:left="5760" w:hanging="360"/>
      </w:pPr>
      <w:rPr>
        <w:rFonts w:ascii="Courier New" w:hAnsi="Courier New" w:cs="Courier New" w:hint="default"/>
      </w:rPr>
    </w:lvl>
    <w:lvl w:ilvl="8" w:tplc="703ABA92" w:tentative="1">
      <w:start w:val="1"/>
      <w:numFmt w:val="bullet"/>
      <w:lvlText w:val=""/>
      <w:lvlJc w:val="left"/>
      <w:pPr>
        <w:ind w:left="6480" w:hanging="360"/>
      </w:pPr>
      <w:rPr>
        <w:rFonts w:ascii="Wingdings" w:hAnsi="Wingdings" w:hint="default"/>
      </w:rPr>
    </w:lvl>
  </w:abstractNum>
  <w:abstractNum w:abstractNumId="13" w15:restartNumberingAfterBreak="0">
    <w:nsid w:val="13491430"/>
    <w:multiLevelType w:val="multilevel"/>
    <w:tmpl w:val="E9E23108"/>
    <w:lvl w:ilvl="0">
      <w:start w:val="1"/>
      <w:numFmt w:val="decimal"/>
      <w:lvlText w:val="%1."/>
      <w:lvlJc w:val="left"/>
      <w:pPr>
        <w:tabs>
          <w:tab w:val="num" w:pos="720"/>
        </w:tabs>
        <w:ind w:left="720" w:hanging="360"/>
      </w:pPr>
    </w:lvl>
    <w:lvl w:ilvl="1">
      <w:start w:val="4"/>
      <w:numFmt w:val="upperRoman"/>
      <w:lvlText w:val="%2."/>
      <w:lvlJc w:val="left"/>
      <w:pPr>
        <w:tabs>
          <w:tab w:val="num" w:pos="1800"/>
        </w:tabs>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88055B"/>
    <w:multiLevelType w:val="hybridMultilevel"/>
    <w:tmpl w:val="2C0C10D4"/>
    <w:lvl w:ilvl="0" w:tplc="833E8760">
      <w:numFmt w:val="bullet"/>
      <w:lvlText w:val="•"/>
      <w:lvlJc w:val="left"/>
      <w:pPr>
        <w:ind w:left="720" w:hanging="360"/>
      </w:pPr>
      <w:rPr>
        <w:rFonts w:ascii="Times New Roman" w:eastAsia="Times New Roman" w:hAnsi="Times New Roman" w:cs="Times New Roman" w:hint="default"/>
      </w:rPr>
    </w:lvl>
    <w:lvl w:ilvl="1" w:tplc="DC52B568" w:tentative="1">
      <w:start w:val="1"/>
      <w:numFmt w:val="bullet"/>
      <w:lvlText w:val="o"/>
      <w:lvlJc w:val="left"/>
      <w:pPr>
        <w:ind w:left="1440" w:hanging="360"/>
      </w:pPr>
      <w:rPr>
        <w:rFonts w:ascii="Courier New" w:hAnsi="Courier New" w:cs="Courier New" w:hint="default"/>
      </w:rPr>
    </w:lvl>
    <w:lvl w:ilvl="2" w:tplc="D6342664" w:tentative="1">
      <w:start w:val="1"/>
      <w:numFmt w:val="bullet"/>
      <w:lvlText w:val=""/>
      <w:lvlJc w:val="left"/>
      <w:pPr>
        <w:ind w:left="2160" w:hanging="360"/>
      </w:pPr>
      <w:rPr>
        <w:rFonts w:ascii="Wingdings" w:hAnsi="Wingdings" w:hint="default"/>
      </w:rPr>
    </w:lvl>
    <w:lvl w:ilvl="3" w:tplc="190AFB94" w:tentative="1">
      <w:start w:val="1"/>
      <w:numFmt w:val="bullet"/>
      <w:lvlText w:val=""/>
      <w:lvlJc w:val="left"/>
      <w:pPr>
        <w:ind w:left="2880" w:hanging="360"/>
      </w:pPr>
      <w:rPr>
        <w:rFonts w:ascii="Symbol" w:hAnsi="Symbol" w:hint="default"/>
      </w:rPr>
    </w:lvl>
    <w:lvl w:ilvl="4" w:tplc="0FD24812" w:tentative="1">
      <w:start w:val="1"/>
      <w:numFmt w:val="bullet"/>
      <w:lvlText w:val="o"/>
      <w:lvlJc w:val="left"/>
      <w:pPr>
        <w:ind w:left="3600" w:hanging="360"/>
      </w:pPr>
      <w:rPr>
        <w:rFonts w:ascii="Courier New" w:hAnsi="Courier New" w:cs="Courier New" w:hint="default"/>
      </w:rPr>
    </w:lvl>
    <w:lvl w:ilvl="5" w:tplc="5784DB74" w:tentative="1">
      <w:start w:val="1"/>
      <w:numFmt w:val="bullet"/>
      <w:lvlText w:val=""/>
      <w:lvlJc w:val="left"/>
      <w:pPr>
        <w:ind w:left="4320" w:hanging="360"/>
      </w:pPr>
      <w:rPr>
        <w:rFonts w:ascii="Wingdings" w:hAnsi="Wingdings" w:hint="default"/>
      </w:rPr>
    </w:lvl>
    <w:lvl w:ilvl="6" w:tplc="AE9C3312" w:tentative="1">
      <w:start w:val="1"/>
      <w:numFmt w:val="bullet"/>
      <w:lvlText w:val=""/>
      <w:lvlJc w:val="left"/>
      <w:pPr>
        <w:ind w:left="5040" w:hanging="360"/>
      </w:pPr>
      <w:rPr>
        <w:rFonts w:ascii="Symbol" w:hAnsi="Symbol" w:hint="default"/>
      </w:rPr>
    </w:lvl>
    <w:lvl w:ilvl="7" w:tplc="9EEC3C50" w:tentative="1">
      <w:start w:val="1"/>
      <w:numFmt w:val="bullet"/>
      <w:lvlText w:val="o"/>
      <w:lvlJc w:val="left"/>
      <w:pPr>
        <w:ind w:left="5760" w:hanging="360"/>
      </w:pPr>
      <w:rPr>
        <w:rFonts w:ascii="Courier New" w:hAnsi="Courier New" w:cs="Courier New" w:hint="default"/>
      </w:rPr>
    </w:lvl>
    <w:lvl w:ilvl="8" w:tplc="26F605CA" w:tentative="1">
      <w:start w:val="1"/>
      <w:numFmt w:val="bullet"/>
      <w:lvlText w:val=""/>
      <w:lvlJc w:val="left"/>
      <w:pPr>
        <w:ind w:left="6480" w:hanging="360"/>
      </w:pPr>
      <w:rPr>
        <w:rFonts w:ascii="Wingdings" w:hAnsi="Wingdings" w:hint="default"/>
      </w:rPr>
    </w:lvl>
  </w:abstractNum>
  <w:abstractNum w:abstractNumId="15" w15:restartNumberingAfterBreak="0">
    <w:nsid w:val="138F1BE4"/>
    <w:multiLevelType w:val="hybridMultilevel"/>
    <w:tmpl w:val="86D07814"/>
    <w:lvl w:ilvl="0" w:tplc="4A867A88">
      <w:start w:val="1"/>
      <w:numFmt w:val="bullet"/>
      <w:lvlText w:val=""/>
      <w:lvlJc w:val="left"/>
      <w:pPr>
        <w:ind w:left="578" w:hanging="360"/>
      </w:pPr>
      <w:rPr>
        <w:rFonts w:ascii="Symbol" w:hAnsi="Symbol" w:hint="default"/>
      </w:rPr>
    </w:lvl>
    <w:lvl w:ilvl="1" w:tplc="25B03930" w:tentative="1">
      <w:start w:val="1"/>
      <w:numFmt w:val="bullet"/>
      <w:lvlText w:val="o"/>
      <w:lvlJc w:val="left"/>
      <w:pPr>
        <w:ind w:left="1298" w:hanging="360"/>
      </w:pPr>
      <w:rPr>
        <w:rFonts w:ascii="Courier New" w:hAnsi="Courier New" w:cs="Courier New" w:hint="default"/>
      </w:rPr>
    </w:lvl>
    <w:lvl w:ilvl="2" w:tplc="31166140" w:tentative="1">
      <w:start w:val="1"/>
      <w:numFmt w:val="bullet"/>
      <w:lvlText w:val=""/>
      <w:lvlJc w:val="left"/>
      <w:pPr>
        <w:ind w:left="2018" w:hanging="360"/>
      </w:pPr>
      <w:rPr>
        <w:rFonts w:ascii="Wingdings" w:hAnsi="Wingdings" w:hint="default"/>
      </w:rPr>
    </w:lvl>
    <w:lvl w:ilvl="3" w:tplc="40F213E4" w:tentative="1">
      <w:start w:val="1"/>
      <w:numFmt w:val="bullet"/>
      <w:lvlText w:val=""/>
      <w:lvlJc w:val="left"/>
      <w:pPr>
        <w:ind w:left="2738" w:hanging="360"/>
      </w:pPr>
      <w:rPr>
        <w:rFonts w:ascii="Symbol" w:hAnsi="Symbol" w:hint="default"/>
      </w:rPr>
    </w:lvl>
    <w:lvl w:ilvl="4" w:tplc="91A26B86" w:tentative="1">
      <w:start w:val="1"/>
      <w:numFmt w:val="bullet"/>
      <w:lvlText w:val="o"/>
      <w:lvlJc w:val="left"/>
      <w:pPr>
        <w:ind w:left="3458" w:hanging="360"/>
      </w:pPr>
      <w:rPr>
        <w:rFonts w:ascii="Courier New" w:hAnsi="Courier New" w:cs="Courier New" w:hint="default"/>
      </w:rPr>
    </w:lvl>
    <w:lvl w:ilvl="5" w:tplc="4E104002" w:tentative="1">
      <w:start w:val="1"/>
      <w:numFmt w:val="bullet"/>
      <w:lvlText w:val=""/>
      <w:lvlJc w:val="left"/>
      <w:pPr>
        <w:ind w:left="4178" w:hanging="360"/>
      </w:pPr>
      <w:rPr>
        <w:rFonts w:ascii="Wingdings" w:hAnsi="Wingdings" w:hint="default"/>
      </w:rPr>
    </w:lvl>
    <w:lvl w:ilvl="6" w:tplc="E606F8AC" w:tentative="1">
      <w:start w:val="1"/>
      <w:numFmt w:val="bullet"/>
      <w:lvlText w:val=""/>
      <w:lvlJc w:val="left"/>
      <w:pPr>
        <w:ind w:left="4898" w:hanging="360"/>
      </w:pPr>
      <w:rPr>
        <w:rFonts w:ascii="Symbol" w:hAnsi="Symbol" w:hint="default"/>
      </w:rPr>
    </w:lvl>
    <w:lvl w:ilvl="7" w:tplc="6A280746" w:tentative="1">
      <w:start w:val="1"/>
      <w:numFmt w:val="bullet"/>
      <w:lvlText w:val="o"/>
      <w:lvlJc w:val="left"/>
      <w:pPr>
        <w:ind w:left="5618" w:hanging="360"/>
      </w:pPr>
      <w:rPr>
        <w:rFonts w:ascii="Courier New" w:hAnsi="Courier New" w:cs="Courier New" w:hint="default"/>
      </w:rPr>
    </w:lvl>
    <w:lvl w:ilvl="8" w:tplc="62C481B2" w:tentative="1">
      <w:start w:val="1"/>
      <w:numFmt w:val="bullet"/>
      <w:lvlText w:val=""/>
      <w:lvlJc w:val="left"/>
      <w:pPr>
        <w:ind w:left="6338" w:hanging="360"/>
      </w:pPr>
      <w:rPr>
        <w:rFonts w:ascii="Wingdings" w:hAnsi="Wingdings" w:hint="default"/>
      </w:rPr>
    </w:lvl>
  </w:abstractNum>
  <w:abstractNum w:abstractNumId="16" w15:restartNumberingAfterBreak="0">
    <w:nsid w:val="14CE4B73"/>
    <w:multiLevelType w:val="hybridMultilevel"/>
    <w:tmpl w:val="6DE2DAA2"/>
    <w:lvl w:ilvl="0" w:tplc="FC6E9C98">
      <w:numFmt w:val="bullet"/>
      <w:lvlText w:val="-"/>
      <w:lvlJc w:val="left"/>
      <w:pPr>
        <w:tabs>
          <w:tab w:val="num" w:pos="720"/>
        </w:tabs>
        <w:ind w:left="720" w:hanging="360"/>
      </w:pPr>
      <w:rPr>
        <w:rFonts w:ascii="Times New Roman" w:eastAsia="Times New Roman" w:hAnsi="Times New Roman" w:cs="Times New Roman" w:hint="default"/>
      </w:rPr>
    </w:lvl>
    <w:lvl w:ilvl="1" w:tplc="F8BAA350" w:tentative="1">
      <w:start w:val="1"/>
      <w:numFmt w:val="bullet"/>
      <w:lvlText w:val="o"/>
      <w:lvlJc w:val="left"/>
      <w:pPr>
        <w:tabs>
          <w:tab w:val="num" w:pos="1440"/>
        </w:tabs>
        <w:ind w:left="1440" w:hanging="360"/>
      </w:pPr>
      <w:rPr>
        <w:rFonts w:ascii="Courier New" w:hAnsi="Courier New" w:cs="Courier New" w:hint="default"/>
      </w:rPr>
    </w:lvl>
    <w:lvl w:ilvl="2" w:tplc="9FDE76B0" w:tentative="1">
      <w:start w:val="1"/>
      <w:numFmt w:val="bullet"/>
      <w:lvlText w:val=""/>
      <w:lvlJc w:val="left"/>
      <w:pPr>
        <w:tabs>
          <w:tab w:val="num" w:pos="2160"/>
        </w:tabs>
        <w:ind w:left="2160" w:hanging="360"/>
      </w:pPr>
      <w:rPr>
        <w:rFonts w:ascii="Wingdings" w:hAnsi="Wingdings" w:hint="default"/>
      </w:rPr>
    </w:lvl>
    <w:lvl w:ilvl="3" w:tplc="DAD82FC4" w:tentative="1">
      <w:start w:val="1"/>
      <w:numFmt w:val="bullet"/>
      <w:lvlText w:val=""/>
      <w:lvlJc w:val="left"/>
      <w:pPr>
        <w:tabs>
          <w:tab w:val="num" w:pos="2880"/>
        </w:tabs>
        <w:ind w:left="2880" w:hanging="360"/>
      </w:pPr>
      <w:rPr>
        <w:rFonts w:ascii="Symbol" w:hAnsi="Symbol" w:hint="default"/>
      </w:rPr>
    </w:lvl>
    <w:lvl w:ilvl="4" w:tplc="FE882BD8" w:tentative="1">
      <w:start w:val="1"/>
      <w:numFmt w:val="bullet"/>
      <w:lvlText w:val="o"/>
      <w:lvlJc w:val="left"/>
      <w:pPr>
        <w:tabs>
          <w:tab w:val="num" w:pos="3600"/>
        </w:tabs>
        <w:ind w:left="3600" w:hanging="360"/>
      </w:pPr>
      <w:rPr>
        <w:rFonts w:ascii="Courier New" w:hAnsi="Courier New" w:cs="Courier New" w:hint="default"/>
      </w:rPr>
    </w:lvl>
    <w:lvl w:ilvl="5" w:tplc="8360741C" w:tentative="1">
      <w:start w:val="1"/>
      <w:numFmt w:val="bullet"/>
      <w:lvlText w:val=""/>
      <w:lvlJc w:val="left"/>
      <w:pPr>
        <w:tabs>
          <w:tab w:val="num" w:pos="4320"/>
        </w:tabs>
        <w:ind w:left="4320" w:hanging="360"/>
      </w:pPr>
      <w:rPr>
        <w:rFonts w:ascii="Wingdings" w:hAnsi="Wingdings" w:hint="default"/>
      </w:rPr>
    </w:lvl>
    <w:lvl w:ilvl="6" w:tplc="B58A10F8" w:tentative="1">
      <w:start w:val="1"/>
      <w:numFmt w:val="bullet"/>
      <w:lvlText w:val=""/>
      <w:lvlJc w:val="left"/>
      <w:pPr>
        <w:tabs>
          <w:tab w:val="num" w:pos="5040"/>
        </w:tabs>
        <w:ind w:left="5040" w:hanging="360"/>
      </w:pPr>
      <w:rPr>
        <w:rFonts w:ascii="Symbol" w:hAnsi="Symbol" w:hint="default"/>
      </w:rPr>
    </w:lvl>
    <w:lvl w:ilvl="7" w:tplc="685AB444" w:tentative="1">
      <w:start w:val="1"/>
      <w:numFmt w:val="bullet"/>
      <w:lvlText w:val="o"/>
      <w:lvlJc w:val="left"/>
      <w:pPr>
        <w:tabs>
          <w:tab w:val="num" w:pos="5760"/>
        </w:tabs>
        <w:ind w:left="5760" w:hanging="360"/>
      </w:pPr>
      <w:rPr>
        <w:rFonts w:ascii="Courier New" w:hAnsi="Courier New" w:cs="Courier New" w:hint="default"/>
      </w:rPr>
    </w:lvl>
    <w:lvl w:ilvl="8" w:tplc="0D386C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C56A6C"/>
    <w:multiLevelType w:val="multilevel"/>
    <w:tmpl w:val="FECC676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D12951"/>
    <w:multiLevelType w:val="hybridMultilevel"/>
    <w:tmpl w:val="91E6D260"/>
    <w:lvl w:ilvl="0" w:tplc="880257A0">
      <w:numFmt w:val="bullet"/>
      <w:lvlText w:val="-"/>
      <w:lvlJc w:val="left"/>
      <w:pPr>
        <w:tabs>
          <w:tab w:val="num" w:pos="720"/>
        </w:tabs>
        <w:ind w:left="720" w:hanging="360"/>
      </w:pPr>
      <w:rPr>
        <w:rFonts w:ascii="Times New Roman" w:eastAsia="Times New Roman" w:hAnsi="Times New Roman" w:cs="Times New Roman" w:hint="default"/>
      </w:rPr>
    </w:lvl>
    <w:lvl w:ilvl="1" w:tplc="FB4C5DF8" w:tentative="1">
      <w:start w:val="1"/>
      <w:numFmt w:val="bullet"/>
      <w:lvlText w:val="o"/>
      <w:lvlJc w:val="left"/>
      <w:pPr>
        <w:tabs>
          <w:tab w:val="num" w:pos="1440"/>
        </w:tabs>
        <w:ind w:left="1440" w:hanging="360"/>
      </w:pPr>
      <w:rPr>
        <w:rFonts w:ascii="Courier New" w:hAnsi="Courier New" w:cs="Courier New" w:hint="default"/>
      </w:rPr>
    </w:lvl>
    <w:lvl w:ilvl="2" w:tplc="72885D60" w:tentative="1">
      <w:start w:val="1"/>
      <w:numFmt w:val="bullet"/>
      <w:lvlText w:val=""/>
      <w:lvlJc w:val="left"/>
      <w:pPr>
        <w:tabs>
          <w:tab w:val="num" w:pos="2160"/>
        </w:tabs>
        <w:ind w:left="2160" w:hanging="360"/>
      </w:pPr>
      <w:rPr>
        <w:rFonts w:ascii="Wingdings" w:hAnsi="Wingdings" w:hint="default"/>
      </w:rPr>
    </w:lvl>
    <w:lvl w:ilvl="3" w:tplc="B8866112">
      <w:numFmt w:val="bullet"/>
      <w:lvlText w:val="-"/>
      <w:lvlJc w:val="left"/>
      <w:pPr>
        <w:tabs>
          <w:tab w:val="num" w:pos="2880"/>
        </w:tabs>
        <w:ind w:left="2880" w:hanging="360"/>
      </w:pPr>
      <w:rPr>
        <w:rFonts w:ascii="Times New Roman" w:eastAsia="Times New Roman" w:hAnsi="Times New Roman" w:cs="Times New Roman" w:hint="default"/>
      </w:rPr>
    </w:lvl>
    <w:lvl w:ilvl="4" w:tplc="69926A18" w:tentative="1">
      <w:start w:val="1"/>
      <w:numFmt w:val="bullet"/>
      <w:lvlText w:val="o"/>
      <w:lvlJc w:val="left"/>
      <w:pPr>
        <w:tabs>
          <w:tab w:val="num" w:pos="3600"/>
        </w:tabs>
        <w:ind w:left="3600" w:hanging="360"/>
      </w:pPr>
      <w:rPr>
        <w:rFonts w:ascii="Courier New" w:hAnsi="Courier New" w:cs="Courier New" w:hint="default"/>
      </w:rPr>
    </w:lvl>
    <w:lvl w:ilvl="5" w:tplc="A15A85DA" w:tentative="1">
      <w:start w:val="1"/>
      <w:numFmt w:val="bullet"/>
      <w:lvlText w:val=""/>
      <w:lvlJc w:val="left"/>
      <w:pPr>
        <w:tabs>
          <w:tab w:val="num" w:pos="4320"/>
        </w:tabs>
        <w:ind w:left="4320" w:hanging="360"/>
      </w:pPr>
      <w:rPr>
        <w:rFonts w:ascii="Wingdings" w:hAnsi="Wingdings" w:hint="default"/>
      </w:rPr>
    </w:lvl>
    <w:lvl w:ilvl="6" w:tplc="74D45132" w:tentative="1">
      <w:start w:val="1"/>
      <w:numFmt w:val="bullet"/>
      <w:lvlText w:val=""/>
      <w:lvlJc w:val="left"/>
      <w:pPr>
        <w:tabs>
          <w:tab w:val="num" w:pos="5040"/>
        </w:tabs>
        <w:ind w:left="5040" w:hanging="360"/>
      </w:pPr>
      <w:rPr>
        <w:rFonts w:ascii="Symbol" w:hAnsi="Symbol" w:hint="default"/>
      </w:rPr>
    </w:lvl>
    <w:lvl w:ilvl="7" w:tplc="40BCC114" w:tentative="1">
      <w:start w:val="1"/>
      <w:numFmt w:val="bullet"/>
      <w:lvlText w:val="o"/>
      <w:lvlJc w:val="left"/>
      <w:pPr>
        <w:tabs>
          <w:tab w:val="num" w:pos="5760"/>
        </w:tabs>
        <w:ind w:left="5760" w:hanging="360"/>
      </w:pPr>
      <w:rPr>
        <w:rFonts w:ascii="Courier New" w:hAnsi="Courier New" w:cs="Courier New" w:hint="default"/>
      </w:rPr>
    </w:lvl>
    <w:lvl w:ilvl="8" w:tplc="949CA8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183A0C"/>
    <w:multiLevelType w:val="hybridMultilevel"/>
    <w:tmpl w:val="2116C70C"/>
    <w:lvl w:ilvl="0" w:tplc="BF8E28D2">
      <w:start w:val="1"/>
      <w:numFmt w:val="bullet"/>
      <w:lvlText w:val=""/>
      <w:lvlJc w:val="left"/>
      <w:pPr>
        <w:ind w:left="720" w:hanging="360"/>
      </w:pPr>
      <w:rPr>
        <w:rFonts w:ascii="Symbol" w:hAnsi="Symbol" w:hint="default"/>
      </w:rPr>
    </w:lvl>
    <w:lvl w:ilvl="1" w:tplc="7ED8AA32" w:tentative="1">
      <w:start w:val="1"/>
      <w:numFmt w:val="bullet"/>
      <w:lvlText w:val="o"/>
      <w:lvlJc w:val="left"/>
      <w:pPr>
        <w:ind w:left="1440" w:hanging="360"/>
      </w:pPr>
      <w:rPr>
        <w:rFonts w:ascii="Courier New" w:hAnsi="Courier New" w:cs="Courier New" w:hint="default"/>
      </w:rPr>
    </w:lvl>
    <w:lvl w:ilvl="2" w:tplc="C80ADE88" w:tentative="1">
      <w:start w:val="1"/>
      <w:numFmt w:val="bullet"/>
      <w:lvlText w:val=""/>
      <w:lvlJc w:val="left"/>
      <w:pPr>
        <w:ind w:left="2160" w:hanging="360"/>
      </w:pPr>
      <w:rPr>
        <w:rFonts w:ascii="Wingdings" w:hAnsi="Wingdings" w:hint="default"/>
      </w:rPr>
    </w:lvl>
    <w:lvl w:ilvl="3" w:tplc="B80E7B5C" w:tentative="1">
      <w:start w:val="1"/>
      <w:numFmt w:val="bullet"/>
      <w:lvlText w:val=""/>
      <w:lvlJc w:val="left"/>
      <w:pPr>
        <w:ind w:left="2880" w:hanging="360"/>
      </w:pPr>
      <w:rPr>
        <w:rFonts w:ascii="Symbol" w:hAnsi="Symbol" w:hint="default"/>
      </w:rPr>
    </w:lvl>
    <w:lvl w:ilvl="4" w:tplc="189210A2" w:tentative="1">
      <w:start w:val="1"/>
      <w:numFmt w:val="bullet"/>
      <w:lvlText w:val="o"/>
      <w:lvlJc w:val="left"/>
      <w:pPr>
        <w:ind w:left="3600" w:hanging="360"/>
      </w:pPr>
      <w:rPr>
        <w:rFonts w:ascii="Courier New" w:hAnsi="Courier New" w:cs="Courier New" w:hint="default"/>
      </w:rPr>
    </w:lvl>
    <w:lvl w:ilvl="5" w:tplc="7B4C8632" w:tentative="1">
      <w:start w:val="1"/>
      <w:numFmt w:val="bullet"/>
      <w:lvlText w:val=""/>
      <w:lvlJc w:val="left"/>
      <w:pPr>
        <w:ind w:left="4320" w:hanging="360"/>
      </w:pPr>
      <w:rPr>
        <w:rFonts w:ascii="Wingdings" w:hAnsi="Wingdings" w:hint="default"/>
      </w:rPr>
    </w:lvl>
    <w:lvl w:ilvl="6" w:tplc="D55E1BC0" w:tentative="1">
      <w:start w:val="1"/>
      <w:numFmt w:val="bullet"/>
      <w:lvlText w:val=""/>
      <w:lvlJc w:val="left"/>
      <w:pPr>
        <w:ind w:left="5040" w:hanging="360"/>
      </w:pPr>
      <w:rPr>
        <w:rFonts w:ascii="Symbol" w:hAnsi="Symbol" w:hint="default"/>
      </w:rPr>
    </w:lvl>
    <w:lvl w:ilvl="7" w:tplc="FDB6EAC4" w:tentative="1">
      <w:start w:val="1"/>
      <w:numFmt w:val="bullet"/>
      <w:lvlText w:val="o"/>
      <w:lvlJc w:val="left"/>
      <w:pPr>
        <w:ind w:left="5760" w:hanging="360"/>
      </w:pPr>
      <w:rPr>
        <w:rFonts w:ascii="Courier New" w:hAnsi="Courier New" w:cs="Courier New" w:hint="default"/>
      </w:rPr>
    </w:lvl>
    <w:lvl w:ilvl="8" w:tplc="1DDE4A7E" w:tentative="1">
      <w:start w:val="1"/>
      <w:numFmt w:val="bullet"/>
      <w:lvlText w:val=""/>
      <w:lvlJc w:val="left"/>
      <w:pPr>
        <w:ind w:left="6480" w:hanging="360"/>
      </w:pPr>
      <w:rPr>
        <w:rFonts w:ascii="Wingdings" w:hAnsi="Wingdings" w:hint="default"/>
      </w:rPr>
    </w:lvl>
  </w:abstractNum>
  <w:abstractNum w:abstractNumId="20" w15:restartNumberingAfterBreak="0">
    <w:nsid w:val="17B81763"/>
    <w:multiLevelType w:val="multilevel"/>
    <w:tmpl w:val="53FC67AC"/>
    <w:lvl w:ilvl="0">
      <w:start w:val="1"/>
      <w:numFmt w:val="decimal"/>
      <w:lvlText w:val="%1."/>
      <w:lvlJc w:val="left"/>
      <w:pPr>
        <w:tabs>
          <w:tab w:val="num" w:pos="720"/>
        </w:tabs>
        <w:ind w:left="720" w:hanging="360"/>
      </w:pPr>
    </w:lvl>
    <w:lvl w:ilvl="1">
      <w:start w:val="11"/>
      <w:numFmt w:val="upperRoman"/>
      <w:lvlText w:val="%2."/>
      <w:lvlJc w:val="left"/>
      <w:pPr>
        <w:ind w:left="1800" w:hanging="720"/>
      </w:pPr>
      <w:rPr>
        <w:rFonts w:hint="default"/>
        <w:b/>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854CDF"/>
    <w:multiLevelType w:val="hybridMultilevel"/>
    <w:tmpl w:val="AC1C1B50"/>
    <w:lvl w:ilvl="0" w:tplc="707A7B1C">
      <w:start w:val="1"/>
      <w:numFmt w:val="bullet"/>
      <w:lvlText w:val=""/>
      <w:lvlJc w:val="left"/>
      <w:pPr>
        <w:ind w:left="153" w:hanging="360"/>
      </w:pPr>
      <w:rPr>
        <w:rFonts w:ascii="Symbol" w:hAnsi="Symbol" w:hint="default"/>
      </w:rPr>
    </w:lvl>
    <w:lvl w:ilvl="1" w:tplc="778EF81E">
      <w:start w:val="1"/>
      <w:numFmt w:val="bullet"/>
      <w:lvlText w:val=""/>
      <w:lvlJc w:val="left"/>
      <w:pPr>
        <w:ind w:left="873" w:hanging="360"/>
      </w:pPr>
      <w:rPr>
        <w:rFonts w:ascii="Symbol" w:hAnsi="Symbol" w:hint="default"/>
      </w:rPr>
    </w:lvl>
    <w:lvl w:ilvl="2" w:tplc="37FE5C3A" w:tentative="1">
      <w:start w:val="1"/>
      <w:numFmt w:val="bullet"/>
      <w:lvlText w:val=""/>
      <w:lvlJc w:val="left"/>
      <w:pPr>
        <w:ind w:left="1593" w:hanging="360"/>
      </w:pPr>
      <w:rPr>
        <w:rFonts w:ascii="Wingdings" w:hAnsi="Wingdings" w:hint="default"/>
      </w:rPr>
    </w:lvl>
    <w:lvl w:ilvl="3" w:tplc="8362DF14" w:tentative="1">
      <w:start w:val="1"/>
      <w:numFmt w:val="bullet"/>
      <w:lvlText w:val=""/>
      <w:lvlJc w:val="left"/>
      <w:pPr>
        <w:ind w:left="2313" w:hanging="360"/>
      </w:pPr>
      <w:rPr>
        <w:rFonts w:ascii="Symbol" w:hAnsi="Symbol" w:hint="default"/>
      </w:rPr>
    </w:lvl>
    <w:lvl w:ilvl="4" w:tplc="7E004DAE" w:tentative="1">
      <w:start w:val="1"/>
      <w:numFmt w:val="bullet"/>
      <w:lvlText w:val="o"/>
      <w:lvlJc w:val="left"/>
      <w:pPr>
        <w:ind w:left="3033" w:hanging="360"/>
      </w:pPr>
      <w:rPr>
        <w:rFonts w:ascii="Courier New" w:hAnsi="Courier New" w:cs="Courier New" w:hint="default"/>
      </w:rPr>
    </w:lvl>
    <w:lvl w:ilvl="5" w:tplc="5DA85E5A" w:tentative="1">
      <w:start w:val="1"/>
      <w:numFmt w:val="bullet"/>
      <w:lvlText w:val=""/>
      <w:lvlJc w:val="left"/>
      <w:pPr>
        <w:ind w:left="3753" w:hanging="360"/>
      </w:pPr>
      <w:rPr>
        <w:rFonts w:ascii="Wingdings" w:hAnsi="Wingdings" w:hint="default"/>
      </w:rPr>
    </w:lvl>
    <w:lvl w:ilvl="6" w:tplc="08B66AE6" w:tentative="1">
      <w:start w:val="1"/>
      <w:numFmt w:val="bullet"/>
      <w:lvlText w:val=""/>
      <w:lvlJc w:val="left"/>
      <w:pPr>
        <w:ind w:left="4473" w:hanging="360"/>
      </w:pPr>
      <w:rPr>
        <w:rFonts w:ascii="Symbol" w:hAnsi="Symbol" w:hint="default"/>
      </w:rPr>
    </w:lvl>
    <w:lvl w:ilvl="7" w:tplc="6DAA6E98" w:tentative="1">
      <w:start w:val="1"/>
      <w:numFmt w:val="bullet"/>
      <w:lvlText w:val="o"/>
      <w:lvlJc w:val="left"/>
      <w:pPr>
        <w:ind w:left="5193" w:hanging="360"/>
      </w:pPr>
      <w:rPr>
        <w:rFonts w:ascii="Courier New" w:hAnsi="Courier New" w:cs="Courier New" w:hint="default"/>
      </w:rPr>
    </w:lvl>
    <w:lvl w:ilvl="8" w:tplc="4CA00954" w:tentative="1">
      <w:start w:val="1"/>
      <w:numFmt w:val="bullet"/>
      <w:lvlText w:val=""/>
      <w:lvlJc w:val="left"/>
      <w:pPr>
        <w:ind w:left="5913" w:hanging="360"/>
      </w:pPr>
      <w:rPr>
        <w:rFonts w:ascii="Wingdings" w:hAnsi="Wingdings" w:hint="default"/>
      </w:rPr>
    </w:lvl>
  </w:abstractNum>
  <w:abstractNum w:abstractNumId="22" w15:restartNumberingAfterBreak="0">
    <w:nsid w:val="19D82EAD"/>
    <w:multiLevelType w:val="multilevel"/>
    <w:tmpl w:val="B24809AC"/>
    <w:lvl w:ilvl="0">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047452"/>
    <w:multiLevelType w:val="hybridMultilevel"/>
    <w:tmpl w:val="5FDA8174"/>
    <w:lvl w:ilvl="0" w:tplc="37260CB6">
      <w:start w:val="1"/>
      <w:numFmt w:val="bullet"/>
      <w:lvlText w:val=""/>
      <w:lvlJc w:val="left"/>
      <w:pPr>
        <w:ind w:left="720" w:hanging="360"/>
      </w:pPr>
      <w:rPr>
        <w:rFonts w:ascii="Symbol" w:hAnsi="Symbol" w:hint="default"/>
      </w:rPr>
    </w:lvl>
    <w:lvl w:ilvl="1" w:tplc="20BC19D8" w:tentative="1">
      <w:start w:val="1"/>
      <w:numFmt w:val="bullet"/>
      <w:lvlText w:val="o"/>
      <w:lvlJc w:val="left"/>
      <w:pPr>
        <w:ind w:left="1440" w:hanging="360"/>
      </w:pPr>
      <w:rPr>
        <w:rFonts w:ascii="Courier New" w:hAnsi="Courier New" w:cs="Courier New" w:hint="default"/>
      </w:rPr>
    </w:lvl>
    <w:lvl w:ilvl="2" w:tplc="DB3075DC" w:tentative="1">
      <w:start w:val="1"/>
      <w:numFmt w:val="bullet"/>
      <w:lvlText w:val=""/>
      <w:lvlJc w:val="left"/>
      <w:pPr>
        <w:ind w:left="2160" w:hanging="360"/>
      </w:pPr>
      <w:rPr>
        <w:rFonts w:ascii="Wingdings" w:hAnsi="Wingdings" w:hint="default"/>
      </w:rPr>
    </w:lvl>
    <w:lvl w:ilvl="3" w:tplc="F816EA92" w:tentative="1">
      <w:start w:val="1"/>
      <w:numFmt w:val="bullet"/>
      <w:lvlText w:val=""/>
      <w:lvlJc w:val="left"/>
      <w:pPr>
        <w:ind w:left="2880" w:hanging="360"/>
      </w:pPr>
      <w:rPr>
        <w:rFonts w:ascii="Symbol" w:hAnsi="Symbol" w:hint="default"/>
      </w:rPr>
    </w:lvl>
    <w:lvl w:ilvl="4" w:tplc="A2C86214" w:tentative="1">
      <w:start w:val="1"/>
      <w:numFmt w:val="bullet"/>
      <w:lvlText w:val="o"/>
      <w:lvlJc w:val="left"/>
      <w:pPr>
        <w:ind w:left="3600" w:hanging="360"/>
      </w:pPr>
      <w:rPr>
        <w:rFonts w:ascii="Courier New" w:hAnsi="Courier New" w:cs="Courier New" w:hint="default"/>
      </w:rPr>
    </w:lvl>
    <w:lvl w:ilvl="5" w:tplc="1D7CA4C8" w:tentative="1">
      <w:start w:val="1"/>
      <w:numFmt w:val="bullet"/>
      <w:lvlText w:val=""/>
      <w:lvlJc w:val="left"/>
      <w:pPr>
        <w:ind w:left="4320" w:hanging="360"/>
      </w:pPr>
      <w:rPr>
        <w:rFonts w:ascii="Wingdings" w:hAnsi="Wingdings" w:hint="default"/>
      </w:rPr>
    </w:lvl>
    <w:lvl w:ilvl="6" w:tplc="F834988E" w:tentative="1">
      <w:start w:val="1"/>
      <w:numFmt w:val="bullet"/>
      <w:lvlText w:val=""/>
      <w:lvlJc w:val="left"/>
      <w:pPr>
        <w:ind w:left="5040" w:hanging="360"/>
      </w:pPr>
      <w:rPr>
        <w:rFonts w:ascii="Symbol" w:hAnsi="Symbol" w:hint="default"/>
      </w:rPr>
    </w:lvl>
    <w:lvl w:ilvl="7" w:tplc="08DE97B6" w:tentative="1">
      <w:start w:val="1"/>
      <w:numFmt w:val="bullet"/>
      <w:lvlText w:val="o"/>
      <w:lvlJc w:val="left"/>
      <w:pPr>
        <w:ind w:left="5760" w:hanging="360"/>
      </w:pPr>
      <w:rPr>
        <w:rFonts w:ascii="Courier New" w:hAnsi="Courier New" w:cs="Courier New" w:hint="default"/>
      </w:rPr>
    </w:lvl>
    <w:lvl w:ilvl="8" w:tplc="B70E1B7C" w:tentative="1">
      <w:start w:val="1"/>
      <w:numFmt w:val="bullet"/>
      <w:lvlText w:val=""/>
      <w:lvlJc w:val="left"/>
      <w:pPr>
        <w:ind w:left="6480" w:hanging="360"/>
      </w:pPr>
      <w:rPr>
        <w:rFonts w:ascii="Wingdings" w:hAnsi="Wingdings" w:hint="default"/>
      </w:rPr>
    </w:lvl>
  </w:abstractNum>
  <w:abstractNum w:abstractNumId="24" w15:restartNumberingAfterBreak="0">
    <w:nsid w:val="1C940042"/>
    <w:multiLevelType w:val="hybridMultilevel"/>
    <w:tmpl w:val="107A71B6"/>
    <w:lvl w:ilvl="0" w:tplc="A0685A4C">
      <w:numFmt w:val="bullet"/>
      <w:lvlText w:val="•"/>
      <w:lvlJc w:val="left"/>
      <w:pPr>
        <w:ind w:left="1065" w:hanging="705"/>
      </w:pPr>
      <w:rPr>
        <w:rFonts w:ascii="Cambria" w:eastAsia="Times New Roman" w:hAnsi="Cambria" w:cs="Times New Roman" w:hint="default"/>
      </w:rPr>
    </w:lvl>
    <w:lvl w:ilvl="1" w:tplc="B3402DDE" w:tentative="1">
      <w:start w:val="1"/>
      <w:numFmt w:val="bullet"/>
      <w:lvlText w:val="o"/>
      <w:lvlJc w:val="left"/>
      <w:pPr>
        <w:ind w:left="1440" w:hanging="360"/>
      </w:pPr>
      <w:rPr>
        <w:rFonts w:ascii="Courier New" w:hAnsi="Courier New" w:cs="Courier New" w:hint="default"/>
      </w:rPr>
    </w:lvl>
    <w:lvl w:ilvl="2" w:tplc="F8D0E8E0" w:tentative="1">
      <w:start w:val="1"/>
      <w:numFmt w:val="bullet"/>
      <w:lvlText w:val=""/>
      <w:lvlJc w:val="left"/>
      <w:pPr>
        <w:ind w:left="2160" w:hanging="360"/>
      </w:pPr>
      <w:rPr>
        <w:rFonts w:ascii="Wingdings" w:hAnsi="Wingdings" w:hint="default"/>
      </w:rPr>
    </w:lvl>
    <w:lvl w:ilvl="3" w:tplc="6E8C64C8" w:tentative="1">
      <w:start w:val="1"/>
      <w:numFmt w:val="bullet"/>
      <w:lvlText w:val=""/>
      <w:lvlJc w:val="left"/>
      <w:pPr>
        <w:ind w:left="2880" w:hanging="360"/>
      </w:pPr>
      <w:rPr>
        <w:rFonts w:ascii="Symbol" w:hAnsi="Symbol" w:hint="default"/>
      </w:rPr>
    </w:lvl>
    <w:lvl w:ilvl="4" w:tplc="AFAAA6B6" w:tentative="1">
      <w:start w:val="1"/>
      <w:numFmt w:val="bullet"/>
      <w:lvlText w:val="o"/>
      <w:lvlJc w:val="left"/>
      <w:pPr>
        <w:ind w:left="3600" w:hanging="360"/>
      </w:pPr>
      <w:rPr>
        <w:rFonts w:ascii="Courier New" w:hAnsi="Courier New" w:cs="Courier New" w:hint="default"/>
      </w:rPr>
    </w:lvl>
    <w:lvl w:ilvl="5" w:tplc="3B08F512" w:tentative="1">
      <w:start w:val="1"/>
      <w:numFmt w:val="bullet"/>
      <w:lvlText w:val=""/>
      <w:lvlJc w:val="left"/>
      <w:pPr>
        <w:ind w:left="4320" w:hanging="360"/>
      </w:pPr>
      <w:rPr>
        <w:rFonts w:ascii="Wingdings" w:hAnsi="Wingdings" w:hint="default"/>
      </w:rPr>
    </w:lvl>
    <w:lvl w:ilvl="6" w:tplc="59C654C8" w:tentative="1">
      <w:start w:val="1"/>
      <w:numFmt w:val="bullet"/>
      <w:lvlText w:val=""/>
      <w:lvlJc w:val="left"/>
      <w:pPr>
        <w:ind w:left="5040" w:hanging="360"/>
      </w:pPr>
      <w:rPr>
        <w:rFonts w:ascii="Symbol" w:hAnsi="Symbol" w:hint="default"/>
      </w:rPr>
    </w:lvl>
    <w:lvl w:ilvl="7" w:tplc="CE40E8B6" w:tentative="1">
      <w:start w:val="1"/>
      <w:numFmt w:val="bullet"/>
      <w:lvlText w:val="o"/>
      <w:lvlJc w:val="left"/>
      <w:pPr>
        <w:ind w:left="5760" w:hanging="360"/>
      </w:pPr>
      <w:rPr>
        <w:rFonts w:ascii="Courier New" w:hAnsi="Courier New" w:cs="Courier New" w:hint="default"/>
      </w:rPr>
    </w:lvl>
    <w:lvl w:ilvl="8" w:tplc="2F9E47DA" w:tentative="1">
      <w:start w:val="1"/>
      <w:numFmt w:val="bullet"/>
      <w:lvlText w:val=""/>
      <w:lvlJc w:val="left"/>
      <w:pPr>
        <w:ind w:left="6480" w:hanging="360"/>
      </w:pPr>
      <w:rPr>
        <w:rFonts w:ascii="Wingdings" w:hAnsi="Wingdings" w:hint="default"/>
      </w:rPr>
    </w:lvl>
  </w:abstractNum>
  <w:abstractNum w:abstractNumId="25" w15:restartNumberingAfterBreak="0">
    <w:nsid w:val="207B33AF"/>
    <w:multiLevelType w:val="hybridMultilevel"/>
    <w:tmpl w:val="1310AE0E"/>
    <w:lvl w:ilvl="0" w:tplc="7DACD6EE">
      <w:numFmt w:val="bullet"/>
      <w:lvlText w:val="-"/>
      <w:lvlJc w:val="left"/>
      <w:pPr>
        <w:tabs>
          <w:tab w:val="num" w:pos="720"/>
        </w:tabs>
        <w:ind w:left="720" w:hanging="360"/>
      </w:pPr>
      <w:rPr>
        <w:rFonts w:ascii="Times New Roman" w:eastAsia="Times New Roman" w:hAnsi="Times New Roman" w:cs="Times New Roman" w:hint="default"/>
      </w:rPr>
    </w:lvl>
    <w:lvl w:ilvl="1" w:tplc="27A8A448" w:tentative="1">
      <w:start w:val="1"/>
      <w:numFmt w:val="bullet"/>
      <w:lvlText w:val="o"/>
      <w:lvlJc w:val="left"/>
      <w:pPr>
        <w:tabs>
          <w:tab w:val="num" w:pos="1440"/>
        </w:tabs>
        <w:ind w:left="1440" w:hanging="360"/>
      </w:pPr>
      <w:rPr>
        <w:rFonts w:ascii="Courier New" w:hAnsi="Courier New" w:cs="Courier New" w:hint="default"/>
      </w:rPr>
    </w:lvl>
    <w:lvl w:ilvl="2" w:tplc="055C1368" w:tentative="1">
      <w:start w:val="1"/>
      <w:numFmt w:val="bullet"/>
      <w:lvlText w:val=""/>
      <w:lvlJc w:val="left"/>
      <w:pPr>
        <w:tabs>
          <w:tab w:val="num" w:pos="2160"/>
        </w:tabs>
        <w:ind w:left="2160" w:hanging="360"/>
      </w:pPr>
      <w:rPr>
        <w:rFonts w:ascii="Wingdings" w:hAnsi="Wingdings" w:hint="default"/>
      </w:rPr>
    </w:lvl>
    <w:lvl w:ilvl="3" w:tplc="D92AB6B0" w:tentative="1">
      <w:start w:val="1"/>
      <w:numFmt w:val="bullet"/>
      <w:lvlText w:val=""/>
      <w:lvlJc w:val="left"/>
      <w:pPr>
        <w:tabs>
          <w:tab w:val="num" w:pos="2880"/>
        </w:tabs>
        <w:ind w:left="2880" w:hanging="360"/>
      </w:pPr>
      <w:rPr>
        <w:rFonts w:ascii="Symbol" w:hAnsi="Symbol" w:hint="default"/>
      </w:rPr>
    </w:lvl>
    <w:lvl w:ilvl="4" w:tplc="29B2D7DE">
      <w:start w:val="1"/>
      <w:numFmt w:val="decimal"/>
      <w:lvlText w:val="%5)"/>
      <w:lvlJc w:val="left"/>
      <w:pPr>
        <w:tabs>
          <w:tab w:val="num" w:pos="3600"/>
        </w:tabs>
        <w:ind w:left="3600" w:hanging="360"/>
      </w:pPr>
      <w:rPr>
        <w:rFonts w:hint="default"/>
      </w:rPr>
    </w:lvl>
    <w:lvl w:ilvl="5" w:tplc="F67ED876" w:tentative="1">
      <w:start w:val="1"/>
      <w:numFmt w:val="bullet"/>
      <w:lvlText w:val=""/>
      <w:lvlJc w:val="left"/>
      <w:pPr>
        <w:tabs>
          <w:tab w:val="num" w:pos="4320"/>
        </w:tabs>
        <w:ind w:left="4320" w:hanging="360"/>
      </w:pPr>
      <w:rPr>
        <w:rFonts w:ascii="Wingdings" w:hAnsi="Wingdings" w:hint="default"/>
      </w:rPr>
    </w:lvl>
    <w:lvl w:ilvl="6" w:tplc="DB3051BE" w:tentative="1">
      <w:start w:val="1"/>
      <w:numFmt w:val="bullet"/>
      <w:lvlText w:val=""/>
      <w:lvlJc w:val="left"/>
      <w:pPr>
        <w:tabs>
          <w:tab w:val="num" w:pos="5040"/>
        </w:tabs>
        <w:ind w:left="5040" w:hanging="360"/>
      </w:pPr>
      <w:rPr>
        <w:rFonts w:ascii="Symbol" w:hAnsi="Symbol" w:hint="default"/>
      </w:rPr>
    </w:lvl>
    <w:lvl w:ilvl="7" w:tplc="4C8ACD4E" w:tentative="1">
      <w:start w:val="1"/>
      <w:numFmt w:val="bullet"/>
      <w:lvlText w:val="o"/>
      <w:lvlJc w:val="left"/>
      <w:pPr>
        <w:tabs>
          <w:tab w:val="num" w:pos="5760"/>
        </w:tabs>
        <w:ind w:left="5760" w:hanging="360"/>
      </w:pPr>
      <w:rPr>
        <w:rFonts w:ascii="Courier New" w:hAnsi="Courier New" w:cs="Courier New" w:hint="default"/>
      </w:rPr>
    </w:lvl>
    <w:lvl w:ilvl="8" w:tplc="B696481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B04AFC"/>
    <w:multiLevelType w:val="hybridMultilevel"/>
    <w:tmpl w:val="F74A7D1C"/>
    <w:lvl w:ilvl="0" w:tplc="A19A2F7A">
      <w:numFmt w:val="bullet"/>
      <w:lvlText w:val="-"/>
      <w:lvlJc w:val="left"/>
      <w:pPr>
        <w:tabs>
          <w:tab w:val="num" w:pos="720"/>
        </w:tabs>
        <w:ind w:left="720" w:hanging="360"/>
      </w:pPr>
      <w:rPr>
        <w:rFonts w:ascii="Times New Roman" w:eastAsia="MS Mincho" w:hAnsi="Times New Roman" w:cs="Times New Roman" w:hint="default"/>
        <w:color w:val="auto"/>
      </w:rPr>
    </w:lvl>
    <w:lvl w:ilvl="1" w:tplc="E5546E74">
      <w:start w:val="1"/>
      <w:numFmt w:val="decimal"/>
      <w:lvlText w:val="%2."/>
      <w:lvlJc w:val="left"/>
      <w:pPr>
        <w:tabs>
          <w:tab w:val="num" w:pos="1440"/>
        </w:tabs>
        <w:ind w:left="1440" w:hanging="360"/>
      </w:pPr>
    </w:lvl>
    <w:lvl w:ilvl="2" w:tplc="E54C15D4">
      <w:start w:val="1"/>
      <w:numFmt w:val="decimal"/>
      <w:lvlText w:val="%3."/>
      <w:lvlJc w:val="left"/>
      <w:pPr>
        <w:tabs>
          <w:tab w:val="num" w:pos="2160"/>
        </w:tabs>
        <w:ind w:left="2160" w:hanging="360"/>
      </w:pPr>
    </w:lvl>
    <w:lvl w:ilvl="3" w:tplc="A82C4ADC">
      <w:start w:val="1"/>
      <w:numFmt w:val="decimal"/>
      <w:lvlText w:val="%4."/>
      <w:lvlJc w:val="left"/>
      <w:pPr>
        <w:tabs>
          <w:tab w:val="num" w:pos="2880"/>
        </w:tabs>
        <w:ind w:left="2880" w:hanging="360"/>
      </w:pPr>
    </w:lvl>
    <w:lvl w:ilvl="4" w:tplc="71D8F4D2">
      <w:start w:val="1"/>
      <w:numFmt w:val="decimal"/>
      <w:lvlText w:val="%5."/>
      <w:lvlJc w:val="left"/>
      <w:pPr>
        <w:tabs>
          <w:tab w:val="num" w:pos="3600"/>
        </w:tabs>
        <w:ind w:left="3600" w:hanging="360"/>
      </w:pPr>
    </w:lvl>
    <w:lvl w:ilvl="5" w:tplc="DCAE8F22">
      <w:start w:val="1"/>
      <w:numFmt w:val="decimal"/>
      <w:lvlText w:val="%6."/>
      <w:lvlJc w:val="left"/>
      <w:pPr>
        <w:tabs>
          <w:tab w:val="num" w:pos="4320"/>
        </w:tabs>
        <w:ind w:left="4320" w:hanging="360"/>
      </w:pPr>
    </w:lvl>
    <w:lvl w:ilvl="6" w:tplc="7AF21CB2">
      <w:start w:val="1"/>
      <w:numFmt w:val="decimal"/>
      <w:lvlText w:val="%7."/>
      <w:lvlJc w:val="left"/>
      <w:pPr>
        <w:tabs>
          <w:tab w:val="num" w:pos="5040"/>
        </w:tabs>
        <w:ind w:left="5040" w:hanging="360"/>
      </w:pPr>
    </w:lvl>
    <w:lvl w:ilvl="7" w:tplc="1DFCAC36">
      <w:start w:val="1"/>
      <w:numFmt w:val="decimal"/>
      <w:lvlText w:val="%8."/>
      <w:lvlJc w:val="left"/>
      <w:pPr>
        <w:tabs>
          <w:tab w:val="num" w:pos="5760"/>
        </w:tabs>
        <w:ind w:left="5760" w:hanging="360"/>
      </w:pPr>
    </w:lvl>
    <w:lvl w:ilvl="8" w:tplc="24EE25BA">
      <w:start w:val="1"/>
      <w:numFmt w:val="decimal"/>
      <w:lvlText w:val="%9."/>
      <w:lvlJc w:val="left"/>
      <w:pPr>
        <w:tabs>
          <w:tab w:val="num" w:pos="6480"/>
        </w:tabs>
        <w:ind w:left="6480" w:hanging="360"/>
      </w:pPr>
    </w:lvl>
  </w:abstractNum>
  <w:abstractNum w:abstractNumId="27" w15:restartNumberingAfterBreak="0">
    <w:nsid w:val="23081A8E"/>
    <w:multiLevelType w:val="multilevel"/>
    <w:tmpl w:val="C832B3A6"/>
    <w:lvl w:ilvl="0">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7975C4"/>
    <w:multiLevelType w:val="hybridMultilevel"/>
    <w:tmpl w:val="548C025C"/>
    <w:lvl w:ilvl="0" w:tplc="E56E52B8">
      <w:start w:val="9"/>
      <w:numFmt w:val="bullet"/>
      <w:lvlText w:val="-"/>
      <w:lvlJc w:val="left"/>
      <w:pPr>
        <w:tabs>
          <w:tab w:val="num" w:pos="720"/>
        </w:tabs>
        <w:ind w:left="720" w:hanging="360"/>
      </w:pPr>
      <w:rPr>
        <w:rFonts w:ascii="Times New Roman" w:eastAsia="Times New Roman" w:hAnsi="Times New Roman" w:hint="default"/>
      </w:rPr>
    </w:lvl>
    <w:lvl w:ilvl="1" w:tplc="E12AA254">
      <w:start w:val="1"/>
      <w:numFmt w:val="bullet"/>
      <w:lvlText w:val="o"/>
      <w:lvlJc w:val="left"/>
      <w:pPr>
        <w:tabs>
          <w:tab w:val="num" w:pos="1440"/>
        </w:tabs>
        <w:ind w:left="1440" w:hanging="360"/>
      </w:pPr>
      <w:rPr>
        <w:rFonts w:ascii="Courier New" w:hAnsi="Courier New" w:cs="Courier New" w:hint="default"/>
      </w:rPr>
    </w:lvl>
    <w:lvl w:ilvl="2" w:tplc="0296AA88">
      <w:start w:val="1"/>
      <w:numFmt w:val="bullet"/>
      <w:lvlText w:val=""/>
      <w:lvlJc w:val="left"/>
      <w:pPr>
        <w:tabs>
          <w:tab w:val="num" w:pos="2160"/>
        </w:tabs>
        <w:ind w:left="2160" w:hanging="360"/>
      </w:pPr>
      <w:rPr>
        <w:rFonts w:ascii="Wingdings" w:hAnsi="Wingdings" w:cs="Wingdings" w:hint="default"/>
      </w:rPr>
    </w:lvl>
    <w:lvl w:ilvl="3" w:tplc="93A00176">
      <w:start w:val="1"/>
      <w:numFmt w:val="bullet"/>
      <w:lvlText w:val=""/>
      <w:lvlJc w:val="left"/>
      <w:pPr>
        <w:tabs>
          <w:tab w:val="num" w:pos="2880"/>
        </w:tabs>
        <w:ind w:left="2880" w:hanging="360"/>
      </w:pPr>
      <w:rPr>
        <w:rFonts w:ascii="Symbol" w:hAnsi="Symbol" w:cs="Symbol" w:hint="default"/>
      </w:rPr>
    </w:lvl>
    <w:lvl w:ilvl="4" w:tplc="5BF2E49E">
      <w:start w:val="1"/>
      <w:numFmt w:val="bullet"/>
      <w:lvlText w:val="o"/>
      <w:lvlJc w:val="left"/>
      <w:pPr>
        <w:tabs>
          <w:tab w:val="num" w:pos="3600"/>
        </w:tabs>
        <w:ind w:left="3600" w:hanging="360"/>
      </w:pPr>
      <w:rPr>
        <w:rFonts w:ascii="Courier New" w:hAnsi="Courier New" w:cs="Courier New" w:hint="default"/>
      </w:rPr>
    </w:lvl>
    <w:lvl w:ilvl="5" w:tplc="2A044DE6">
      <w:start w:val="1"/>
      <w:numFmt w:val="bullet"/>
      <w:lvlText w:val=""/>
      <w:lvlJc w:val="left"/>
      <w:pPr>
        <w:tabs>
          <w:tab w:val="num" w:pos="4320"/>
        </w:tabs>
        <w:ind w:left="4320" w:hanging="360"/>
      </w:pPr>
      <w:rPr>
        <w:rFonts w:ascii="Wingdings" w:hAnsi="Wingdings" w:cs="Wingdings" w:hint="default"/>
      </w:rPr>
    </w:lvl>
    <w:lvl w:ilvl="6" w:tplc="D12053F6">
      <w:start w:val="1"/>
      <w:numFmt w:val="bullet"/>
      <w:lvlText w:val=""/>
      <w:lvlJc w:val="left"/>
      <w:pPr>
        <w:tabs>
          <w:tab w:val="num" w:pos="5040"/>
        </w:tabs>
        <w:ind w:left="5040" w:hanging="360"/>
      </w:pPr>
      <w:rPr>
        <w:rFonts w:ascii="Symbol" w:hAnsi="Symbol" w:cs="Symbol" w:hint="default"/>
      </w:rPr>
    </w:lvl>
    <w:lvl w:ilvl="7" w:tplc="702A7AD2">
      <w:start w:val="1"/>
      <w:numFmt w:val="bullet"/>
      <w:lvlText w:val="o"/>
      <w:lvlJc w:val="left"/>
      <w:pPr>
        <w:tabs>
          <w:tab w:val="num" w:pos="5760"/>
        </w:tabs>
        <w:ind w:left="5760" w:hanging="360"/>
      </w:pPr>
      <w:rPr>
        <w:rFonts w:ascii="Courier New" w:hAnsi="Courier New" w:cs="Courier New" w:hint="default"/>
      </w:rPr>
    </w:lvl>
    <w:lvl w:ilvl="8" w:tplc="3F421CE4">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ACC1F50"/>
    <w:multiLevelType w:val="hybridMultilevel"/>
    <w:tmpl w:val="D422B9B0"/>
    <w:lvl w:ilvl="0" w:tplc="425E6E22">
      <w:numFmt w:val="bullet"/>
      <w:lvlText w:val="-"/>
      <w:lvlJc w:val="left"/>
      <w:pPr>
        <w:ind w:left="720" w:hanging="360"/>
      </w:pPr>
      <w:rPr>
        <w:rFonts w:ascii="Times New Roman" w:eastAsia="MS Mincho" w:hAnsi="Times New Roman" w:cs="Times New Roman" w:hint="default"/>
        <w:color w:val="auto"/>
      </w:rPr>
    </w:lvl>
    <w:lvl w:ilvl="1" w:tplc="83BAF81A" w:tentative="1">
      <w:start w:val="1"/>
      <w:numFmt w:val="bullet"/>
      <w:lvlText w:val="o"/>
      <w:lvlJc w:val="left"/>
      <w:pPr>
        <w:ind w:left="1440" w:hanging="360"/>
      </w:pPr>
      <w:rPr>
        <w:rFonts w:ascii="Courier New" w:hAnsi="Courier New" w:cs="Courier New" w:hint="default"/>
      </w:rPr>
    </w:lvl>
    <w:lvl w:ilvl="2" w:tplc="B6567F22" w:tentative="1">
      <w:start w:val="1"/>
      <w:numFmt w:val="bullet"/>
      <w:lvlText w:val=""/>
      <w:lvlJc w:val="left"/>
      <w:pPr>
        <w:ind w:left="2160" w:hanging="360"/>
      </w:pPr>
      <w:rPr>
        <w:rFonts w:ascii="Wingdings" w:hAnsi="Wingdings" w:hint="default"/>
      </w:rPr>
    </w:lvl>
    <w:lvl w:ilvl="3" w:tplc="E3641334" w:tentative="1">
      <w:start w:val="1"/>
      <w:numFmt w:val="bullet"/>
      <w:lvlText w:val=""/>
      <w:lvlJc w:val="left"/>
      <w:pPr>
        <w:ind w:left="2880" w:hanging="360"/>
      </w:pPr>
      <w:rPr>
        <w:rFonts w:ascii="Symbol" w:hAnsi="Symbol" w:hint="default"/>
      </w:rPr>
    </w:lvl>
    <w:lvl w:ilvl="4" w:tplc="09F44CD6" w:tentative="1">
      <w:start w:val="1"/>
      <w:numFmt w:val="bullet"/>
      <w:lvlText w:val="o"/>
      <w:lvlJc w:val="left"/>
      <w:pPr>
        <w:ind w:left="3600" w:hanging="360"/>
      </w:pPr>
      <w:rPr>
        <w:rFonts w:ascii="Courier New" w:hAnsi="Courier New" w:cs="Courier New" w:hint="default"/>
      </w:rPr>
    </w:lvl>
    <w:lvl w:ilvl="5" w:tplc="305204F2" w:tentative="1">
      <w:start w:val="1"/>
      <w:numFmt w:val="bullet"/>
      <w:lvlText w:val=""/>
      <w:lvlJc w:val="left"/>
      <w:pPr>
        <w:ind w:left="4320" w:hanging="360"/>
      </w:pPr>
      <w:rPr>
        <w:rFonts w:ascii="Wingdings" w:hAnsi="Wingdings" w:hint="default"/>
      </w:rPr>
    </w:lvl>
    <w:lvl w:ilvl="6" w:tplc="30D6EBCC" w:tentative="1">
      <w:start w:val="1"/>
      <w:numFmt w:val="bullet"/>
      <w:lvlText w:val=""/>
      <w:lvlJc w:val="left"/>
      <w:pPr>
        <w:ind w:left="5040" w:hanging="360"/>
      </w:pPr>
      <w:rPr>
        <w:rFonts w:ascii="Symbol" w:hAnsi="Symbol" w:hint="default"/>
      </w:rPr>
    </w:lvl>
    <w:lvl w:ilvl="7" w:tplc="8794985E" w:tentative="1">
      <w:start w:val="1"/>
      <w:numFmt w:val="bullet"/>
      <w:lvlText w:val="o"/>
      <w:lvlJc w:val="left"/>
      <w:pPr>
        <w:ind w:left="5760" w:hanging="360"/>
      </w:pPr>
      <w:rPr>
        <w:rFonts w:ascii="Courier New" w:hAnsi="Courier New" w:cs="Courier New" w:hint="default"/>
      </w:rPr>
    </w:lvl>
    <w:lvl w:ilvl="8" w:tplc="DCAA196C" w:tentative="1">
      <w:start w:val="1"/>
      <w:numFmt w:val="bullet"/>
      <w:lvlText w:val=""/>
      <w:lvlJc w:val="left"/>
      <w:pPr>
        <w:ind w:left="6480" w:hanging="360"/>
      </w:pPr>
      <w:rPr>
        <w:rFonts w:ascii="Wingdings" w:hAnsi="Wingdings" w:hint="default"/>
      </w:rPr>
    </w:lvl>
  </w:abstractNum>
  <w:abstractNum w:abstractNumId="30" w15:restartNumberingAfterBreak="0">
    <w:nsid w:val="2C5F7C3A"/>
    <w:multiLevelType w:val="hybridMultilevel"/>
    <w:tmpl w:val="FFCCDB5C"/>
    <w:lvl w:ilvl="0" w:tplc="3FBEDBB6">
      <w:numFmt w:val="bullet"/>
      <w:lvlText w:val="-"/>
      <w:lvlJc w:val="left"/>
      <w:pPr>
        <w:ind w:left="720" w:hanging="360"/>
      </w:pPr>
      <w:rPr>
        <w:rFonts w:ascii="Times New Roman" w:eastAsia="MS Mincho" w:hAnsi="Times New Roman" w:cs="Times New Roman" w:hint="default"/>
      </w:rPr>
    </w:lvl>
    <w:lvl w:ilvl="1" w:tplc="62C6AB76" w:tentative="1">
      <w:start w:val="1"/>
      <w:numFmt w:val="bullet"/>
      <w:lvlText w:val="o"/>
      <w:lvlJc w:val="left"/>
      <w:pPr>
        <w:ind w:left="1440" w:hanging="360"/>
      </w:pPr>
      <w:rPr>
        <w:rFonts w:ascii="Courier New" w:hAnsi="Courier New" w:cs="Courier New" w:hint="default"/>
      </w:rPr>
    </w:lvl>
    <w:lvl w:ilvl="2" w:tplc="7C264B7E" w:tentative="1">
      <w:start w:val="1"/>
      <w:numFmt w:val="bullet"/>
      <w:lvlText w:val=""/>
      <w:lvlJc w:val="left"/>
      <w:pPr>
        <w:ind w:left="2160" w:hanging="360"/>
      </w:pPr>
      <w:rPr>
        <w:rFonts w:ascii="Wingdings" w:hAnsi="Wingdings" w:hint="default"/>
      </w:rPr>
    </w:lvl>
    <w:lvl w:ilvl="3" w:tplc="A6022CD2" w:tentative="1">
      <w:start w:val="1"/>
      <w:numFmt w:val="bullet"/>
      <w:lvlText w:val=""/>
      <w:lvlJc w:val="left"/>
      <w:pPr>
        <w:ind w:left="2880" w:hanging="360"/>
      </w:pPr>
      <w:rPr>
        <w:rFonts w:ascii="Symbol" w:hAnsi="Symbol" w:hint="default"/>
      </w:rPr>
    </w:lvl>
    <w:lvl w:ilvl="4" w:tplc="FBD831B4" w:tentative="1">
      <w:start w:val="1"/>
      <w:numFmt w:val="bullet"/>
      <w:lvlText w:val="o"/>
      <w:lvlJc w:val="left"/>
      <w:pPr>
        <w:ind w:left="3600" w:hanging="360"/>
      </w:pPr>
      <w:rPr>
        <w:rFonts w:ascii="Courier New" w:hAnsi="Courier New" w:cs="Courier New" w:hint="default"/>
      </w:rPr>
    </w:lvl>
    <w:lvl w:ilvl="5" w:tplc="3892B49C" w:tentative="1">
      <w:start w:val="1"/>
      <w:numFmt w:val="bullet"/>
      <w:lvlText w:val=""/>
      <w:lvlJc w:val="left"/>
      <w:pPr>
        <w:ind w:left="4320" w:hanging="360"/>
      </w:pPr>
      <w:rPr>
        <w:rFonts w:ascii="Wingdings" w:hAnsi="Wingdings" w:hint="default"/>
      </w:rPr>
    </w:lvl>
    <w:lvl w:ilvl="6" w:tplc="790C5EC8" w:tentative="1">
      <w:start w:val="1"/>
      <w:numFmt w:val="bullet"/>
      <w:lvlText w:val=""/>
      <w:lvlJc w:val="left"/>
      <w:pPr>
        <w:ind w:left="5040" w:hanging="360"/>
      </w:pPr>
      <w:rPr>
        <w:rFonts w:ascii="Symbol" w:hAnsi="Symbol" w:hint="default"/>
      </w:rPr>
    </w:lvl>
    <w:lvl w:ilvl="7" w:tplc="B6AA1A5E" w:tentative="1">
      <w:start w:val="1"/>
      <w:numFmt w:val="bullet"/>
      <w:lvlText w:val="o"/>
      <w:lvlJc w:val="left"/>
      <w:pPr>
        <w:ind w:left="5760" w:hanging="360"/>
      </w:pPr>
      <w:rPr>
        <w:rFonts w:ascii="Courier New" w:hAnsi="Courier New" w:cs="Courier New" w:hint="default"/>
      </w:rPr>
    </w:lvl>
    <w:lvl w:ilvl="8" w:tplc="F55C663E" w:tentative="1">
      <w:start w:val="1"/>
      <w:numFmt w:val="bullet"/>
      <w:lvlText w:val=""/>
      <w:lvlJc w:val="left"/>
      <w:pPr>
        <w:ind w:left="6480" w:hanging="360"/>
      </w:pPr>
      <w:rPr>
        <w:rFonts w:ascii="Wingdings" w:hAnsi="Wingdings" w:hint="default"/>
      </w:rPr>
    </w:lvl>
  </w:abstractNum>
  <w:abstractNum w:abstractNumId="31" w15:restartNumberingAfterBreak="0">
    <w:nsid w:val="2C8C3DA6"/>
    <w:multiLevelType w:val="hybridMultilevel"/>
    <w:tmpl w:val="A4840B1E"/>
    <w:lvl w:ilvl="0" w:tplc="F9200184">
      <w:numFmt w:val="bullet"/>
      <w:lvlText w:val="-"/>
      <w:lvlJc w:val="left"/>
      <w:pPr>
        <w:tabs>
          <w:tab w:val="num" w:pos="2880"/>
        </w:tabs>
        <w:ind w:left="2880" w:hanging="360"/>
      </w:pPr>
      <w:rPr>
        <w:rFonts w:ascii="Times New Roman" w:eastAsia="MS Mincho" w:hAnsi="Times New Roman" w:cs="Times New Roman" w:hint="default"/>
      </w:rPr>
    </w:lvl>
    <w:lvl w:ilvl="1" w:tplc="73002E62" w:tentative="1">
      <w:start w:val="1"/>
      <w:numFmt w:val="bullet"/>
      <w:lvlText w:val="o"/>
      <w:lvlJc w:val="left"/>
      <w:pPr>
        <w:tabs>
          <w:tab w:val="num" w:pos="1440"/>
        </w:tabs>
        <w:ind w:left="1440" w:hanging="360"/>
      </w:pPr>
      <w:rPr>
        <w:rFonts w:ascii="Courier New" w:hAnsi="Courier New" w:cs="Courier New" w:hint="default"/>
      </w:rPr>
    </w:lvl>
    <w:lvl w:ilvl="2" w:tplc="B4E8B59E" w:tentative="1">
      <w:start w:val="1"/>
      <w:numFmt w:val="bullet"/>
      <w:lvlText w:val=""/>
      <w:lvlJc w:val="left"/>
      <w:pPr>
        <w:tabs>
          <w:tab w:val="num" w:pos="2160"/>
        </w:tabs>
        <w:ind w:left="2160" w:hanging="360"/>
      </w:pPr>
      <w:rPr>
        <w:rFonts w:ascii="Wingdings" w:hAnsi="Wingdings" w:hint="default"/>
      </w:rPr>
    </w:lvl>
    <w:lvl w:ilvl="3" w:tplc="01AC9732" w:tentative="1">
      <w:start w:val="1"/>
      <w:numFmt w:val="bullet"/>
      <w:lvlText w:val=""/>
      <w:lvlJc w:val="left"/>
      <w:pPr>
        <w:tabs>
          <w:tab w:val="num" w:pos="2880"/>
        </w:tabs>
        <w:ind w:left="2880" w:hanging="360"/>
      </w:pPr>
      <w:rPr>
        <w:rFonts w:ascii="Symbol" w:hAnsi="Symbol" w:hint="default"/>
      </w:rPr>
    </w:lvl>
    <w:lvl w:ilvl="4" w:tplc="F9420468" w:tentative="1">
      <w:start w:val="1"/>
      <w:numFmt w:val="bullet"/>
      <w:lvlText w:val="o"/>
      <w:lvlJc w:val="left"/>
      <w:pPr>
        <w:tabs>
          <w:tab w:val="num" w:pos="3600"/>
        </w:tabs>
        <w:ind w:left="3600" w:hanging="360"/>
      </w:pPr>
      <w:rPr>
        <w:rFonts w:ascii="Courier New" w:hAnsi="Courier New" w:cs="Courier New" w:hint="default"/>
      </w:rPr>
    </w:lvl>
    <w:lvl w:ilvl="5" w:tplc="6B36677C" w:tentative="1">
      <w:start w:val="1"/>
      <w:numFmt w:val="bullet"/>
      <w:lvlText w:val=""/>
      <w:lvlJc w:val="left"/>
      <w:pPr>
        <w:tabs>
          <w:tab w:val="num" w:pos="4320"/>
        </w:tabs>
        <w:ind w:left="4320" w:hanging="360"/>
      </w:pPr>
      <w:rPr>
        <w:rFonts w:ascii="Wingdings" w:hAnsi="Wingdings" w:hint="default"/>
      </w:rPr>
    </w:lvl>
    <w:lvl w:ilvl="6" w:tplc="7CCAC4FE" w:tentative="1">
      <w:start w:val="1"/>
      <w:numFmt w:val="bullet"/>
      <w:lvlText w:val=""/>
      <w:lvlJc w:val="left"/>
      <w:pPr>
        <w:tabs>
          <w:tab w:val="num" w:pos="5040"/>
        </w:tabs>
        <w:ind w:left="5040" w:hanging="360"/>
      </w:pPr>
      <w:rPr>
        <w:rFonts w:ascii="Symbol" w:hAnsi="Symbol" w:hint="default"/>
      </w:rPr>
    </w:lvl>
    <w:lvl w:ilvl="7" w:tplc="D2F0DF92" w:tentative="1">
      <w:start w:val="1"/>
      <w:numFmt w:val="bullet"/>
      <w:lvlText w:val="o"/>
      <w:lvlJc w:val="left"/>
      <w:pPr>
        <w:tabs>
          <w:tab w:val="num" w:pos="5760"/>
        </w:tabs>
        <w:ind w:left="5760" w:hanging="360"/>
      </w:pPr>
      <w:rPr>
        <w:rFonts w:ascii="Courier New" w:hAnsi="Courier New" w:cs="Courier New" w:hint="default"/>
      </w:rPr>
    </w:lvl>
    <w:lvl w:ilvl="8" w:tplc="8DE867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CD6B85"/>
    <w:multiLevelType w:val="multilevel"/>
    <w:tmpl w:val="4CE4334A"/>
    <w:lvl w:ilvl="0">
      <w:start w:val="7"/>
      <w:numFmt w:val="decimal"/>
      <w:lvlText w:val="%1."/>
      <w:lvlJc w:val="left"/>
      <w:pPr>
        <w:tabs>
          <w:tab w:val="num" w:pos="360"/>
        </w:tabs>
        <w:ind w:left="360" w:hanging="360"/>
      </w:pPr>
      <w:rPr>
        <w:rFonts w:hint="default"/>
        <w:b w:val="0"/>
      </w:rPr>
    </w:lvl>
    <w:lvl w:ilvl="1">
      <w:start w:val="6"/>
      <w:numFmt w:val="decimal"/>
      <w:lvlText w:val="%1.%2."/>
      <w:lvlJc w:val="left"/>
      <w:pPr>
        <w:tabs>
          <w:tab w:val="num" w:pos="-207"/>
        </w:tabs>
        <w:ind w:left="-207" w:hanging="360"/>
      </w:pPr>
      <w:rPr>
        <w:rFonts w:hint="default"/>
        <w:b/>
      </w:rPr>
    </w:lvl>
    <w:lvl w:ilvl="2">
      <w:start w:val="1"/>
      <w:numFmt w:val="decimal"/>
      <w:lvlText w:val="%1.%2.%3."/>
      <w:lvlJc w:val="left"/>
      <w:pPr>
        <w:tabs>
          <w:tab w:val="num" w:pos="-414"/>
        </w:tabs>
        <w:ind w:left="-414" w:hanging="72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188"/>
        </w:tabs>
        <w:ind w:left="-1188" w:hanging="1080"/>
      </w:pPr>
      <w:rPr>
        <w:rFonts w:hint="default"/>
        <w:b/>
      </w:rPr>
    </w:lvl>
    <w:lvl w:ilvl="5">
      <w:start w:val="1"/>
      <w:numFmt w:val="decimal"/>
      <w:lvlText w:val="%1.%2.%3.%4.%5.%6."/>
      <w:lvlJc w:val="left"/>
      <w:pPr>
        <w:tabs>
          <w:tab w:val="num" w:pos="-1755"/>
        </w:tabs>
        <w:ind w:left="-1755" w:hanging="1080"/>
      </w:pPr>
      <w:rPr>
        <w:rFonts w:hint="default"/>
        <w:b/>
      </w:rPr>
    </w:lvl>
    <w:lvl w:ilvl="6">
      <w:start w:val="1"/>
      <w:numFmt w:val="decimal"/>
      <w:lvlText w:val="%1.%2.%3.%4.%5.%6.%7."/>
      <w:lvlJc w:val="left"/>
      <w:pPr>
        <w:tabs>
          <w:tab w:val="num" w:pos="-1962"/>
        </w:tabs>
        <w:ind w:left="-1962" w:hanging="1440"/>
      </w:pPr>
      <w:rPr>
        <w:rFonts w:hint="default"/>
        <w:b/>
      </w:rPr>
    </w:lvl>
    <w:lvl w:ilvl="7">
      <w:start w:val="1"/>
      <w:numFmt w:val="decimal"/>
      <w:lvlText w:val="%1.%2.%3.%4.%5.%6.%7.%8."/>
      <w:lvlJc w:val="left"/>
      <w:pPr>
        <w:tabs>
          <w:tab w:val="num" w:pos="-2529"/>
        </w:tabs>
        <w:ind w:left="-2529" w:hanging="1440"/>
      </w:pPr>
      <w:rPr>
        <w:rFonts w:hint="default"/>
        <w:b/>
      </w:rPr>
    </w:lvl>
    <w:lvl w:ilvl="8">
      <w:start w:val="1"/>
      <w:numFmt w:val="decimal"/>
      <w:lvlText w:val="%1.%2.%3.%4.%5.%6.%7.%8.%9."/>
      <w:lvlJc w:val="left"/>
      <w:pPr>
        <w:tabs>
          <w:tab w:val="num" w:pos="-2736"/>
        </w:tabs>
        <w:ind w:left="-2736" w:hanging="1800"/>
      </w:pPr>
      <w:rPr>
        <w:rFonts w:hint="default"/>
        <w:b/>
      </w:rPr>
    </w:lvl>
  </w:abstractNum>
  <w:abstractNum w:abstractNumId="33" w15:restartNumberingAfterBreak="0">
    <w:nsid w:val="2F982533"/>
    <w:multiLevelType w:val="hybridMultilevel"/>
    <w:tmpl w:val="71FC5444"/>
    <w:lvl w:ilvl="0" w:tplc="A9B05ADC">
      <w:start w:val="1"/>
      <w:numFmt w:val="decimal"/>
      <w:lvlText w:val="%1."/>
      <w:lvlJc w:val="left"/>
      <w:pPr>
        <w:ind w:left="720" w:hanging="360"/>
      </w:pPr>
    </w:lvl>
    <w:lvl w:ilvl="1" w:tplc="3ED259CC" w:tentative="1">
      <w:start w:val="1"/>
      <w:numFmt w:val="lowerLetter"/>
      <w:lvlText w:val="%2."/>
      <w:lvlJc w:val="left"/>
      <w:pPr>
        <w:ind w:left="1440" w:hanging="360"/>
      </w:pPr>
    </w:lvl>
    <w:lvl w:ilvl="2" w:tplc="6D500EEE" w:tentative="1">
      <w:start w:val="1"/>
      <w:numFmt w:val="lowerRoman"/>
      <w:lvlText w:val="%3."/>
      <w:lvlJc w:val="right"/>
      <w:pPr>
        <w:ind w:left="2160" w:hanging="180"/>
      </w:pPr>
    </w:lvl>
    <w:lvl w:ilvl="3" w:tplc="2EA275BC" w:tentative="1">
      <w:start w:val="1"/>
      <w:numFmt w:val="decimal"/>
      <w:lvlText w:val="%4."/>
      <w:lvlJc w:val="left"/>
      <w:pPr>
        <w:ind w:left="2880" w:hanging="360"/>
      </w:pPr>
    </w:lvl>
    <w:lvl w:ilvl="4" w:tplc="14AA0C88" w:tentative="1">
      <w:start w:val="1"/>
      <w:numFmt w:val="lowerLetter"/>
      <w:lvlText w:val="%5."/>
      <w:lvlJc w:val="left"/>
      <w:pPr>
        <w:ind w:left="3600" w:hanging="360"/>
      </w:pPr>
    </w:lvl>
    <w:lvl w:ilvl="5" w:tplc="27C662DC" w:tentative="1">
      <w:start w:val="1"/>
      <w:numFmt w:val="lowerRoman"/>
      <w:lvlText w:val="%6."/>
      <w:lvlJc w:val="right"/>
      <w:pPr>
        <w:ind w:left="4320" w:hanging="180"/>
      </w:pPr>
    </w:lvl>
    <w:lvl w:ilvl="6" w:tplc="29B69B32" w:tentative="1">
      <w:start w:val="1"/>
      <w:numFmt w:val="decimal"/>
      <w:lvlText w:val="%7."/>
      <w:lvlJc w:val="left"/>
      <w:pPr>
        <w:ind w:left="5040" w:hanging="360"/>
      </w:pPr>
    </w:lvl>
    <w:lvl w:ilvl="7" w:tplc="39FA9376" w:tentative="1">
      <w:start w:val="1"/>
      <w:numFmt w:val="lowerLetter"/>
      <w:lvlText w:val="%8."/>
      <w:lvlJc w:val="left"/>
      <w:pPr>
        <w:ind w:left="5760" w:hanging="360"/>
      </w:pPr>
    </w:lvl>
    <w:lvl w:ilvl="8" w:tplc="B3C651DA" w:tentative="1">
      <w:start w:val="1"/>
      <w:numFmt w:val="lowerRoman"/>
      <w:lvlText w:val="%9."/>
      <w:lvlJc w:val="right"/>
      <w:pPr>
        <w:ind w:left="6480" w:hanging="180"/>
      </w:pPr>
    </w:lvl>
  </w:abstractNum>
  <w:abstractNum w:abstractNumId="34" w15:restartNumberingAfterBreak="0">
    <w:nsid w:val="3529293B"/>
    <w:multiLevelType w:val="hybridMultilevel"/>
    <w:tmpl w:val="E4DC7BAC"/>
    <w:lvl w:ilvl="0" w:tplc="E3E6A01E">
      <w:numFmt w:val="bullet"/>
      <w:lvlText w:val="-"/>
      <w:lvlJc w:val="left"/>
      <w:pPr>
        <w:tabs>
          <w:tab w:val="num" w:pos="357"/>
        </w:tabs>
        <w:ind w:left="624" w:hanging="264"/>
      </w:pPr>
      <w:rPr>
        <w:rFonts w:ascii="Times New Roman" w:eastAsia="MS Mincho" w:hAnsi="Times New Roman" w:cs="Times New Roman" w:hint="default"/>
      </w:rPr>
    </w:lvl>
    <w:lvl w:ilvl="1" w:tplc="087A8716" w:tentative="1">
      <w:start w:val="1"/>
      <w:numFmt w:val="bullet"/>
      <w:lvlText w:val="o"/>
      <w:lvlJc w:val="left"/>
      <w:pPr>
        <w:tabs>
          <w:tab w:val="num" w:pos="1440"/>
        </w:tabs>
        <w:ind w:left="1440" w:hanging="360"/>
      </w:pPr>
      <w:rPr>
        <w:rFonts w:ascii="Courier New" w:hAnsi="Courier New" w:cs="Courier New" w:hint="default"/>
      </w:rPr>
    </w:lvl>
    <w:lvl w:ilvl="2" w:tplc="F06C1162" w:tentative="1">
      <w:start w:val="1"/>
      <w:numFmt w:val="bullet"/>
      <w:lvlText w:val=""/>
      <w:lvlJc w:val="left"/>
      <w:pPr>
        <w:tabs>
          <w:tab w:val="num" w:pos="2160"/>
        </w:tabs>
        <w:ind w:left="2160" w:hanging="360"/>
      </w:pPr>
      <w:rPr>
        <w:rFonts w:ascii="Wingdings" w:hAnsi="Wingdings" w:hint="default"/>
      </w:rPr>
    </w:lvl>
    <w:lvl w:ilvl="3" w:tplc="27425242" w:tentative="1">
      <w:start w:val="1"/>
      <w:numFmt w:val="bullet"/>
      <w:lvlText w:val=""/>
      <w:lvlJc w:val="left"/>
      <w:pPr>
        <w:tabs>
          <w:tab w:val="num" w:pos="2880"/>
        </w:tabs>
        <w:ind w:left="2880" w:hanging="360"/>
      </w:pPr>
      <w:rPr>
        <w:rFonts w:ascii="Symbol" w:hAnsi="Symbol" w:hint="default"/>
      </w:rPr>
    </w:lvl>
    <w:lvl w:ilvl="4" w:tplc="1B840590" w:tentative="1">
      <w:start w:val="1"/>
      <w:numFmt w:val="bullet"/>
      <w:lvlText w:val="o"/>
      <w:lvlJc w:val="left"/>
      <w:pPr>
        <w:tabs>
          <w:tab w:val="num" w:pos="3600"/>
        </w:tabs>
        <w:ind w:left="3600" w:hanging="360"/>
      </w:pPr>
      <w:rPr>
        <w:rFonts w:ascii="Courier New" w:hAnsi="Courier New" w:cs="Courier New" w:hint="default"/>
      </w:rPr>
    </w:lvl>
    <w:lvl w:ilvl="5" w:tplc="E2AA50F2" w:tentative="1">
      <w:start w:val="1"/>
      <w:numFmt w:val="bullet"/>
      <w:lvlText w:val=""/>
      <w:lvlJc w:val="left"/>
      <w:pPr>
        <w:tabs>
          <w:tab w:val="num" w:pos="4320"/>
        </w:tabs>
        <w:ind w:left="4320" w:hanging="360"/>
      </w:pPr>
      <w:rPr>
        <w:rFonts w:ascii="Wingdings" w:hAnsi="Wingdings" w:hint="default"/>
      </w:rPr>
    </w:lvl>
    <w:lvl w:ilvl="6" w:tplc="B01E07A4" w:tentative="1">
      <w:start w:val="1"/>
      <w:numFmt w:val="bullet"/>
      <w:lvlText w:val=""/>
      <w:lvlJc w:val="left"/>
      <w:pPr>
        <w:tabs>
          <w:tab w:val="num" w:pos="5040"/>
        </w:tabs>
        <w:ind w:left="5040" w:hanging="360"/>
      </w:pPr>
      <w:rPr>
        <w:rFonts w:ascii="Symbol" w:hAnsi="Symbol" w:hint="default"/>
      </w:rPr>
    </w:lvl>
    <w:lvl w:ilvl="7" w:tplc="9EAE1B32" w:tentative="1">
      <w:start w:val="1"/>
      <w:numFmt w:val="bullet"/>
      <w:lvlText w:val="o"/>
      <w:lvlJc w:val="left"/>
      <w:pPr>
        <w:tabs>
          <w:tab w:val="num" w:pos="5760"/>
        </w:tabs>
        <w:ind w:left="5760" w:hanging="360"/>
      </w:pPr>
      <w:rPr>
        <w:rFonts w:ascii="Courier New" w:hAnsi="Courier New" w:cs="Courier New" w:hint="default"/>
      </w:rPr>
    </w:lvl>
    <w:lvl w:ilvl="8" w:tplc="AE1851E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D67282"/>
    <w:multiLevelType w:val="hybridMultilevel"/>
    <w:tmpl w:val="62249C9A"/>
    <w:lvl w:ilvl="0" w:tplc="F3C21770">
      <w:start w:val="1"/>
      <w:numFmt w:val="bullet"/>
      <w:lvlText w:val="o"/>
      <w:lvlJc w:val="left"/>
      <w:pPr>
        <w:ind w:left="1440" w:hanging="360"/>
      </w:pPr>
      <w:rPr>
        <w:rFonts w:ascii="Courier New" w:hAnsi="Courier New" w:cs="Courier New" w:hint="default"/>
      </w:rPr>
    </w:lvl>
    <w:lvl w:ilvl="1" w:tplc="84CC2C5A" w:tentative="1">
      <w:start w:val="1"/>
      <w:numFmt w:val="bullet"/>
      <w:lvlText w:val="o"/>
      <w:lvlJc w:val="left"/>
      <w:pPr>
        <w:ind w:left="2160" w:hanging="360"/>
      </w:pPr>
      <w:rPr>
        <w:rFonts w:ascii="Courier New" w:hAnsi="Courier New" w:cs="Courier New" w:hint="default"/>
      </w:rPr>
    </w:lvl>
    <w:lvl w:ilvl="2" w:tplc="D4125CD6" w:tentative="1">
      <w:start w:val="1"/>
      <w:numFmt w:val="bullet"/>
      <w:lvlText w:val=""/>
      <w:lvlJc w:val="left"/>
      <w:pPr>
        <w:ind w:left="2880" w:hanging="360"/>
      </w:pPr>
      <w:rPr>
        <w:rFonts w:ascii="Wingdings" w:hAnsi="Wingdings" w:hint="default"/>
      </w:rPr>
    </w:lvl>
    <w:lvl w:ilvl="3" w:tplc="09681448" w:tentative="1">
      <w:start w:val="1"/>
      <w:numFmt w:val="bullet"/>
      <w:lvlText w:val=""/>
      <w:lvlJc w:val="left"/>
      <w:pPr>
        <w:ind w:left="3600" w:hanging="360"/>
      </w:pPr>
      <w:rPr>
        <w:rFonts w:ascii="Symbol" w:hAnsi="Symbol" w:hint="default"/>
      </w:rPr>
    </w:lvl>
    <w:lvl w:ilvl="4" w:tplc="8C08A9E8" w:tentative="1">
      <w:start w:val="1"/>
      <w:numFmt w:val="bullet"/>
      <w:lvlText w:val="o"/>
      <w:lvlJc w:val="left"/>
      <w:pPr>
        <w:ind w:left="4320" w:hanging="360"/>
      </w:pPr>
      <w:rPr>
        <w:rFonts w:ascii="Courier New" w:hAnsi="Courier New" w:cs="Courier New" w:hint="default"/>
      </w:rPr>
    </w:lvl>
    <w:lvl w:ilvl="5" w:tplc="A2701252" w:tentative="1">
      <w:start w:val="1"/>
      <w:numFmt w:val="bullet"/>
      <w:lvlText w:val=""/>
      <w:lvlJc w:val="left"/>
      <w:pPr>
        <w:ind w:left="5040" w:hanging="360"/>
      </w:pPr>
      <w:rPr>
        <w:rFonts w:ascii="Wingdings" w:hAnsi="Wingdings" w:hint="default"/>
      </w:rPr>
    </w:lvl>
    <w:lvl w:ilvl="6" w:tplc="11A09D3A" w:tentative="1">
      <w:start w:val="1"/>
      <w:numFmt w:val="bullet"/>
      <w:lvlText w:val=""/>
      <w:lvlJc w:val="left"/>
      <w:pPr>
        <w:ind w:left="5760" w:hanging="360"/>
      </w:pPr>
      <w:rPr>
        <w:rFonts w:ascii="Symbol" w:hAnsi="Symbol" w:hint="default"/>
      </w:rPr>
    </w:lvl>
    <w:lvl w:ilvl="7" w:tplc="4B4AB8D2" w:tentative="1">
      <w:start w:val="1"/>
      <w:numFmt w:val="bullet"/>
      <w:lvlText w:val="o"/>
      <w:lvlJc w:val="left"/>
      <w:pPr>
        <w:ind w:left="6480" w:hanging="360"/>
      </w:pPr>
      <w:rPr>
        <w:rFonts w:ascii="Courier New" w:hAnsi="Courier New" w:cs="Courier New" w:hint="default"/>
      </w:rPr>
    </w:lvl>
    <w:lvl w:ilvl="8" w:tplc="C55CD084" w:tentative="1">
      <w:start w:val="1"/>
      <w:numFmt w:val="bullet"/>
      <w:lvlText w:val=""/>
      <w:lvlJc w:val="left"/>
      <w:pPr>
        <w:ind w:left="7200" w:hanging="360"/>
      </w:pPr>
      <w:rPr>
        <w:rFonts w:ascii="Wingdings" w:hAnsi="Wingdings" w:hint="default"/>
      </w:rPr>
    </w:lvl>
  </w:abstractNum>
  <w:abstractNum w:abstractNumId="36" w15:restartNumberingAfterBreak="0">
    <w:nsid w:val="37074E80"/>
    <w:multiLevelType w:val="hybridMultilevel"/>
    <w:tmpl w:val="8FC060DE"/>
    <w:lvl w:ilvl="0" w:tplc="E0F4A1AA">
      <w:start w:val="1"/>
      <w:numFmt w:val="bullet"/>
      <w:lvlText w:val=""/>
      <w:lvlJc w:val="left"/>
      <w:pPr>
        <w:ind w:left="153" w:hanging="360"/>
      </w:pPr>
      <w:rPr>
        <w:rFonts w:ascii="Symbol" w:hAnsi="Symbol" w:hint="default"/>
      </w:rPr>
    </w:lvl>
    <w:lvl w:ilvl="1" w:tplc="A8846790" w:tentative="1">
      <w:start w:val="1"/>
      <w:numFmt w:val="bullet"/>
      <w:lvlText w:val="o"/>
      <w:lvlJc w:val="left"/>
      <w:pPr>
        <w:ind w:left="873" w:hanging="360"/>
      </w:pPr>
      <w:rPr>
        <w:rFonts w:ascii="Courier New" w:hAnsi="Courier New" w:cs="Courier New" w:hint="default"/>
      </w:rPr>
    </w:lvl>
    <w:lvl w:ilvl="2" w:tplc="8AFC61DE" w:tentative="1">
      <w:start w:val="1"/>
      <w:numFmt w:val="bullet"/>
      <w:lvlText w:val=""/>
      <w:lvlJc w:val="left"/>
      <w:pPr>
        <w:ind w:left="1593" w:hanging="360"/>
      </w:pPr>
      <w:rPr>
        <w:rFonts w:ascii="Wingdings" w:hAnsi="Wingdings" w:hint="default"/>
      </w:rPr>
    </w:lvl>
    <w:lvl w:ilvl="3" w:tplc="EDF2F4A6" w:tentative="1">
      <w:start w:val="1"/>
      <w:numFmt w:val="bullet"/>
      <w:lvlText w:val=""/>
      <w:lvlJc w:val="left"/>
      <w:pPr>
        <w:ind w:left="2313" w:hanging="360"/>
      </w:pPr>
      <w:rPr>
        <w:rFonts w:ascii="Symbol" w:hAnsi="Symbol" w:hint="default"/>
      </w:rPr>
    </w:lvl>
    <w:lvl w:ilvl="4" w:tplc="28A6B126" w:tentative="1">
      <w:start w:val="1"/>
      <w:numFmt w:val="bullet"/>
      <w:lvlText w:val="o"/>
      <w:lvlJc w:val="left"/>
      <w:pPr>
        <w:ind w:left="3033" w:hanging="360"/>
      </w:pPr>
      <w:rPr>
        <w:rFonts w:ascii="Courier New" w:hAnsi="Courier New" w:cs="Courier New" w:hint="default"/>
      </w:rPr>
    </w:lvl>
    <w:lvl w:ilvl="5" w:tplc="B522878C" w:tentative="1">
      <w:start w:val="1"/>
      <w:numFmt w:val="bullet"/>
      <w:lvlText w:val=""/>
      <w:lvlJc w:val="left"/>
      <w:pPr>
        <w:ind w:left="3753" w:hanging="360"/>
      </w:pPr>
      <w:rPr>
        <w:rFonts w:ascii="Wingdings" w:hAnsi="Wingdings" w:hint="default"/>
      </w:rPr>
    </w:lvl>
    <w:lvl w:ilvl="6" w:tplc="9DC86A90" w:tentative="1">
      <w:start w:val="1"/>
      <w:numFmt w:val="bullet"/>
      <w:lvlText w:val=""/>
      <w:lvlJc w:val="left"/>
      <w:pPr>
        <w:ind w:left="4473" w:hanging="360"/>
      </w:pPr>
      <w:rPr>
        <w:rFonts w:ascii="Symbol" w:hAnsi="Symbol" w:hint="default"/>
      </w:rPr>
    </w:lvl>
    <w:lvl w:ilvl="7" w:tplc="A536AF50" w:tentative="1">
      <w:start w:val="1"/>
      <w:numFmt w:val="bullet"/>
      <w:lvlText w:val="o"/>
      <w:lvlJc w:val="left"/>
      <w:pPr>
        <w:ind w:left="5193" w:hanging="360"/>
      </w:pPr>
      <w:rPr>
        <w:rFonts w:ascii="Courier New" w:hAnsi="Courier New" w:cs="Courier New" w:hint="default"/>
      </w:rPr>
    </w:lvl>
    <w:lvl w:ilvl="8" w:tplc="161EDADE" w:tentative="1">
      <w:start w:val="1"/>
      <w:numFmt w:val="bullet"/>
      <w:lvlText w:val=""/>
      <w:lvlJc w:val="left"/>
      <w:pPr>
        <w:ind w:left="5913" w:hanging="360"/>
      </w:pPr>
      <w:rPr>
        <w:rFonts w:ascii="Wingdings" w:hAnsi="Wingdings" w:hint="default"/>
      </w:rPr>
    </w:lvl>
  </w:abstractNum>
  <w:abstractNum w:abstractNumId="37" w15:restartNumberingAfterBreak="0">
    <w:nsid w:val="37C71EA7"/>
    <w:multiLevelType w:val="multilevel"/>
    <w:tmpl w:val="69C085FC"/>
    <w:lvl w:ilvl="0">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5D6631"/>
    <w:multiLevelType w:val="singleLevel"/>
    <w:tmpl w:val="FFFFFFFF"/>
    <w:lvl w:ilvl="0">
      <w:start w:val="1"/>
      <w:numFmt w:val="bullet"/>
      <w:pStyle w:val="Stlus2"/>
      <w:lvlText w:val=""/>
      <w:lvlJc w:val="left"/>
      <w:pPr>
        <w:tabs>
          <w:tab w:val="num" w:pos="1440"/>
        </w:tabs>
        <w:ind w:left="1440" w:hanging="360"/>
      </w:pPr>
      <w:rPr>
        <w:rFonts w:ascii="Symbol" w:hAnsi="Symbol" w:hint="default"/>
      </w:rPr>
    </w:lvl>
  </w:abstractNum>
  <w:abstractNum w:abstractNumId="39" w15:restartNumberingAfterBreak="0">
    <w:nsid w:val="3C2211AC"/>
    <w:multiLevelType w:val="hybridMultilevel"/>
    <w:tmpl w:val="5ABE8632"/>
    <w:lvl w:ilvl="0" w:tplc="DB96C368">
      <w:start w:val="1"/>
      <w:numFmt w:val="bullet"/>
      <w:lvlText w:val=""/>
      <w:lvlJc w:val="left"/>
      <w:pPr>
        <w:ind w:left="153" w:hanging="360"/>
      </w:pPr>
      <w:rPr>
        <w:rFonts w:ascii="Symbol" w:hAnsi="Symbol" w:hint="default"/>
      </w:rPr>
    </w:lvl>
    <w:lvl w:ilvl="1" w:tplc="086C671C">
      <w:numFmt w:val="bullet"/>
      <w:lvlText w:val="-"/>
      <w:lvlJc w:val="left"/>
      <w:pPr>
        <w:ind w:left="873" w:hanging="360"/>
      </w:pPr>
      <w:rPr>
        <w:rFonts w:ascii="Times New Roman" w:eastAsia="Times New Roman" w:hAnsi="Times New Roman" w:cs="Times New Roman" w:hint="default"/>
      </w:rPr>
    </w:lvl>
    <w:lvl w:ilvl="2" w:tplc="0E7E4880" w:tentative="1">
      <w:start w:val="1"/>
      <w:numFmt w:val="bullet"/>
      <w:lvlText w:val=""/>
      <w:lvlJc w:val="left"/>
      <w:pPr>
        <w:ind w:left="1593" w:hanging="360"/>
      </w:pPr>
      <w:rPr>
        <w:rFonts w:ascii="Wingdings" w:hAnsi="Wingdings" w:hint="default"/>
      </w:rPr>
    </w:lvl>
    <w:lvl w:ilvl="3" w:tplc="EA24F896" w:tentative="1">
      <w:start w:val="1"/>
      <w:numFmt w:val="bullet"/>
      <w:lvlText w:val=""/>
      <w:lvlJc w:val="left"/>
      <w:pPr>
        <w:ind w:left="2313" w:hanging="360"/>
      </w:pPr>
      <w:rPr>
        <w:rFonts w:ascii="Symbol" w:hAnsi="Symbol" w:hint="default"/>
      </w:rPr>
    </w:lvl>
    <w:lvl w:ilvl="4" w:tplc="25C69F84" w:tentative="1">
      <w:start w:val="1"/>
      <w:numFmt w:val="bullet"/>
      <w:lvlText w:val="o"/>
      <w:lvlJc w:val="left"/>
      <w:pPr>
        <w:ind w:left="3033" w:hanging="360"/>
      </w:pPr>
      <w:rPr>
        <w:rFonts w:ascii="Courier New" w:hAnsi="Courier New" w:cs="Courier New" w:hint="default"/>
      </w:rPr>
    </w:lvl>
    <w:lvl w:ilvl="5" w:tplc="30046F50" w:tentative="1">
      <w:start w:val="1"/>
      <w:numFmt w:val="bullet"/>
      <w:lvlText w:val=""/>
      <w:lvlJc w:val="left"/>
      <w:pPr>
        <w:ind w:left="3753" w:hanging="360"/>
      </w:pPr>
      <w:rPr>
        <w:rFonts w:ascii="Wingdings" w:hAnsi="Wingdings" w:hint="default"/>
      </w:rPr>
    </w:lvl>
    <w:lvl w:ilvl="6" w:tplc="C786D986" w:tentative="1">
      <w:start w:val="1"/>
      <w:numFmt w:val="bullet"/>
      <w:lvlText w:val=""/>
      <w:lvlJc w:val="left"/>
      <w:pPr>
        <w:ind w:left="4473" w:hanging="360"/>
      </w:pPr>
      <w:rPr>
        <w:rFonts w:ascii="Symbol" w:hAnsi="Symbol" w:hint="default"/>
      </w:rPr>
    </w:lvl>
    <w:lvl w:ilvl="7" w:tplc="A8E01652" w:tentative="1">
      <w:start w:val="1"/>
      <w:numFmt w:val="bullet"/>
      <w:lvlText w:val="o"/>
      <w:lvlJc w:val="left"/>
      <w:pPr>
        <w:ind w:left="5193" w:hanging="360"/>
      </w:pPr>
      <w:rPr>
        <w:rFonts w:ascii="Courier New" w:hAnsi="Courier New" w:cs="Courier New" w:hint="default"/>
      </w:rPr>
    </w:lvl>
    <w:lvl w:ilvl="8" w:tplc="9AF6360E" w:tentative="1">
      <w:start w:val="1"/>
      <w:numFmt w:val="bullet"/>
      <w:lvlText w:val=""/>
      <w:lvlJc w:val="left"/>
      <w:pPr>
        <w:ind w:left="5913" w:hanging="360"/>
      </w:pPr>
      <w:rPr>
        <w:rFonts w:ascii="Wingdings" w:hAnsi="Wingdings" w:hint="default"/>
      </w:rPr>
    </w:lvl>
  </w:abstractNum>
  <w:abstractNum w:abstractNumId="40" w15:restartNumberingAfterBreak="0">
    <w:nsid w:val="3D0403C1"/>
    <w:multiLevelType w:val="hybridMultilevel"/>
    <w:tmpl w:val="5E6A7076"/>
    <w:lvl w:ilvl="0" w:tplc="F0BAB19E">
      <w:start w:val="1"/>
      <w:numFmt w:val="decimal"/>
      <w:lvlText w:val="%1)"/>
      <w:lvlJc w:val="left"/>
      <w:pPr>
        <w:tabs>
          <w:tab w:val="num" w:pos="3720"/>
        </w:tabs>
        <w:ind w:left="3720" w:hanging="360"/>
      </w:pPr>
      <w:rPr>
        <w:rFonts w:hint="default"/>
      </w:rPr>
    </w:lvl>
    <w:lvl w:ilvl="1" w:tplc="71903CD8" w:tentative="1">
      <w:start w:val="1"/>
      <w:numFmt w:val="lowerLetter"/>
      <w:lvlText w:val="%2."/>
      <w:lvlJc w:val="left"/>
      <w:pPr>
        <w:tabs>
          <w:tab w:val="num" w:pos="1440"/>
        </w:tabs>
        <w:ind w:left="1440" w:hanging="360"/>
      </w:pPr>
    </w:lvl>
    <w:lvl w:ilvl="2" w:tplc="ACAEF95C" w:tentative="1">
      <w:start w:val="1"/>
      <w:numFmt w:val="lowerRoman"/>
      <w:lvlText w:val="%3."/>
      <w:lvlJc w:val="right"/>
      <w:pPr>
        <w:tabs>
          <w:tab w:val="num" w:pos="2160"/>
        </w:tabs>
        <w:ind w:left="2160" w:hanging="180"/>
      </w:pPr>
    </w:lvl>
    <w:lvl w:ilvl="3" w:tplc="D7EAA8C6" w:tentative="1">
      <w:start w:val="1"/>
      <w:numFmt w:val="decimal"/>
      <w:lvlText w:val="%4."/>
      <w:lvlJc w:val="left"/>
      <w:pPr>
        <w:tabs>
          <w:tab w:val="num" w:pos="2880"/>
        </w:tabs>
        <w:ind w:left="2880" w:hanging="360"/>
      </w:pPr>
    </w:lvl>
    <w:lvl w:ilvl="4" w:tplc="431AAAAE" w:tentative="1">
      <w:start w:val="1"/>
      <w:numFmt w:val="lowerLetter"/>
      <w:lvlText w:val="%5."/>
      <w:lvlJc w:val="left"/>
      <w:pPr>
        <w:tabs>
          <w:tab w:val="num" w:pos="3600"/>
        </w:tabs>
        <w:ind w:left="3600" w:hanging="360"/>
      </w:pPr>
    </w:lvl>
    <w:lvl w:ilvl="5" w:tplc="807EC404" w:tentative="1">
      <w:start w:val="1"/>
      <w:numFmt w:val="lowerRoman"/>
      <w:lvlText w:val="%6."/>
      <w:lvlJc w:val="right"/>
      <w:pPr>
        <w:tabs>
          <w:tab w:val="num" w:pos="4320"/>
        </w:tabs>
        <w:ind w:left="4320" w:hanging="180"/>
      </w:pPr>
    </w:lvl>
    <w:lvl w:ilvl="6" w:tplc="70305E28" w:tentative="1">
      <w:start w:val="1"/>
      <w:numFmt w:val="decimal"/>
      <w:lvlText w:val="%7."/>
      <w:lvlJc w:val="left"/>
      <w:pPr>
        <w:tabs>
          <w:tab w:val="num" w:pos="5040"/>
        </w:tabs>
        <w:ind w:left="5040" w:hanging="360"/>
      </w:pPr>
    </w:lvl>
    <w:lvl w:ilvl="7" w:tplc="98B8662A" w:tentative="1">
      <w:start w:val="1"/>
      <w:numFmt w:val="lowerLetter"/>
      <w:lvlText w:val="%8."/>
      <w:lvlJc w:val="left"/>
      <w:pPr>
        <w:tabs>
          <w:tab w:val="num" w:pos="5760"/>
        </w:tabs>
        <w:ind w:left="5760" w:hanging="360"/>
      </w:pPr>
    </w:lvl>
    <w:lvl w:ilvl="8" w:tplc="F7005D5A" w:tentative="1">
      <w:start w:val="1"/>
      <w:numFmt w:val="lowerRoman"/>
      <w:lvlText w:val="%9."/>
      <w:lvlJc w:val="right"/>
      <w:pPr>
        <w:tabs>
          <w:tab w:val="num" w:pos="6480"/>
        </w:tabs>
        <w:ind w:left="6480" w:hanging="180"/>
      </w:pPr>
    </w:lvl>
  </w:abstractNum>
  <w:abstractNum w:abstractNumId="41" w15:restartNumberingAfterBreak="0">
    <w:nsid w:val="41AA4855"/>
    <w:multiLevelType w:val="hybridMultilevel"/>
    <w:tmpl w:val="36C44974"/>
    <w:lvl w:ilvl="0" w:tplc="A6FA4472">
      <w:start w:val="2"/>
      <w:numFmt w:val="bullet"/>
      <w:lvlText w:val="-"/>
      <w:lvlJc w:val="left"/>
      <w:pPr>
        <w:tabs>
          <w:tab w:val="num" w:pos="720"/>
        </w:tabs>
        <w:ind w:left="720" w:hanging="360"/>
      </w:pPr>
      <w:rPr>
        <w:rFonts w:hint="default"/>
      </w:rPr>
    </w:lvl>
    <w:lvl w:ilvl="1" w:tplc="3E8ABEDC" w:tentative="1">
      <w:start w:val="1"/>
      <w:numFmt w:val="bullet"/>
      <w:lvlText w:val="o"/>
      <w:lvlJc w:val="left"/>
      <w:pPr>
        <w:tabs>
          <w:tab w:val="num" w:pos="1440"/>
        </w:tabs>
        <w:ind w:left="1440" w:hanging="360"/>
      </w:pPr>
      <w:rPr>
        <w:rFonts w:ascii="Courier New" w:hAnsi="Courier New" w:cs="Courier New" w:hint="default"/>
      </w:rPr>
    </w:lvl>
    <w:lvl w:ilvl="2" w:tplc="7F321F6A" w:tentative="1">
      <w:start w:val="1"/>
      <w:numFmt w:val="bullet"/>
      <w:lvlText w:val=""/>
      <w:lvlJc w:val="left"/>
      <w:pPr>
        <w:tabs>
          <w:tab w:val="num" w:pos="2160"/>
        </w:tabs>
        <w:ind w:left="2160" w:hanging="360"/>
      </w:pPr>
      <w:rPr>
        <w:rFonts w:ascii="Wingdings" w:hAnsi="Wingdings" w:hint="default"/>
      </w:rPr>
    </w:lvl>
    <w:lvl w:ilvl="3" w:tplc="AF107564" w:tentative="1">
      <w:start w:val="1"/>
      <w:numFmt w:val="bullet"/>
      <w:lvlText w:val=""/>
      <w:lvlJc w:val="left"/>
      <w:pPr>
        <w:tabs>
          <w:tab w:val="num" w:pos="2880"/>
        </w:tabs>
        <w:ind w:left="2880" w:hanging="360"/>
      </w:pPr>
      <w:rPr>
        <w:rFonts w:ascii="Symbol" w:hAnsi="Symbol" w:hint="default"/>
      </w:rPr>
    </w:lvl>
    <w:lvl w:ilvl="4" w:tplc="18BAFE06" w:tentative="1">
      <w:start w:val="1"/>
      <w:numFmt w:val="bullet"/>
      <w:lvlText w:val="o"/>
      <w:lvlJc w:val="left"/>
      <w:pPr>
        <w:tabs>
          <w:tab w:val="num" w:pos="3600"/>
        </w:tabs>
        <w:ind w:left="3600" w:hanging="360"/>
      </w:pPr>
      <w:rPr>
        <w:rFonts w:ascii="Courier New" w:hAnsi="Courier New" w:cs="Courier New" w:hint="default"/>
      </w:rPr>
    </w:lvl>
    <w:lvl w:ilvl="5" w:tplc="CD48DABE" w:tentative="1">
      <w:start w:val="1"/>
      <w:numFmt w:val="bullet"/>
      <w:lvlText w:val=""/>
      <w:lvlJc w:val="left"/>
      <w:pPr>
        <w:tabs>
          <w:tab w:val="num" w:pos="4320"/>
        </w:tabs>
        <w:ind w:left="4320" w:hanging="360"/>
      </w:pPr>
      <w:rPr>
        <w:rFonts w:ascii="Wingdings" w:hAnsi="Wingdings" w:hint="default"/>
      </w:rPr>
    </w:lvl>
    <w:lvl w:ilvl="6" w:tplc="32AC64A2" w:tentative="1">
      <w:start w:val="1"/>
      <w:numFmt w:val="bullet"/>
      <w:lvlText w:val=""/>
      <w:lvlJc w:val="left"/>
      <w:pPr>
        <w:tabs>
          <w:tab w:val="num" w:pos="5040"/>
        </w:tabs>
        <w:ind w:left="5040" w:hanging="360"/>
      </w:pPr>
      <w:rPr>
        <w:rFonts w:ascii="Symbol" w:hAnsi="Symbol" w:hint="default"/>
      </w:rPr>
    </w:lvl>
    <w:lvl w:ilvl="7" w:tplc="16449A68" w:tentative="1">
      <w:start w:val="1"/>
      <w:numFmt w:val="bullet"/>
      <w:lvlText w:val="o"/>
      <w:lvlJc w:val="left"/>
      <w:pPr>
        <w:tabs>
          <w:tab w:val="num" w:pos="5760"/>
        </w:tabs>
        <w:ind w:left="5760" w:hanging="360"/>
      </w:pPr>
      <w:rPr>
        <w:rFonts w:ascii="Courier New" w:hAnsi="Courier New" w:cs="Courier New" w:hint="default"/>
      </w:rPr>
    </w:lvl>
    <w:lvl w:ilvl="8" w:tplc="3114131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672403"/>
    <w:multiLevelType w:val="multilevel"/>
    <w:tmpl w:val="9410923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42836D7E"/>
    <w:multiLevelType w:val="hybridMultilevel"/>
    <w:tmpl w:val="8E720EB6"/>
    <w:lvl w:ilvl="0" w:tplc="89CCCCBA">
      <w:numFmt w:val="bullet"/>
      <w:lvlText w:val="-"/>
      <w:lvlJc w:val="left"/>
      <w:pPr>
        <w:ind w:left="294" w:hanging="360"/>
      </w:pPr>
      <w:rPr>
        <w:rFonts w:ascii="Times New Roman" w:eastAsia="MS Mincho" w:hAnsi="Times New Roman" w:cs="Times New Roman" w:hint="default"/>
      </w:rPr>
    </w:lvl>
    <w:lvl w:ilvl="1" w:tplc="8A0C9A0C" w:tentative="1">
      <w:start w:val="1"/>
      <w:numFmt w:val="bullet"/>
      <w:lvlText w:val="o"/>
      <w:lvlJc w:val="left"/>
      <w:pPr>
        <w:ind w:left="1014" w:hanging="360"/>
      </w:pPr>
      <w:rPr>
        <w:rFonts w:ascii="Courier New" w:hAnsi="Courier New" w:cs="Courier New" w:hint="default"/>
      </w:rPr>
    </w:lvl>
    <w:lvl w:ilvl="2" w:tplc="5E9AD170" w:tentative="1">
      <w:start w:val="1"/>
      <w:numFmt w:val="bullet"/>
      <w:lvlText w:val=""/>
      <w:lvlJc w:val="left"/>
      <w:pPr>
        <w:ind w:left="1734" w:hanging="360"/>
      </w:pPr>
      <w:rPr>
        <w:rFonts w:ascii="Wingdings" w:hAnsi="Wingdings" w:hint="default"/>
      </w:rPr>
    </w:lvl>
    <w:lvl w:ilvl="3" w:tplc="6C406696" w:tentative="1">
      <w:start w:val="1"/>
      <w:numFmt w:val="bullet"/>
      <w:lvlText w:val=""/>
      <w:lvlJc w:val="left"/>
      <w:pPr>
        <w:ind w:left="2454" w:hanging="360"/>
      </w:pPr>
      <w:rPr>
        <w:rFonts w:ascii="Symbol" w:hAnsi="Symbol" w:hint="default"/>
      </w:rPr>
    </w:lvl>
    <w:lvl w:ilvl="4" w:tplc="261EBCFC" w:tentative="1">
      <w:start w:val="1"/>
      <w:numFmt w:val="bullet"/>
      <w:lvlText w:val="o"/>
      <w:lvlJc w:val="left"/>
      <w:pPr>
        <w:ind w:left="3174" w:hanging="360"/>
      </w:pPr>
      <w:rPr>
        <w:rFonts w:ascii="Courier New" w:hAnsi="Courier New" w:cs="Courier New" w:hint="default"/>
      </w:rPr>
    </w:lvl>
    <w:lvl w:ilvl="5" w:tplc="A7087A6A" w:tentative="1">
      <w:start w:val="1"/>
      <w:numFmt w:val="bullet"/>
      <w:lvlText w:val=""/>
      <w:lvlJc w:val="left"/>
      <w:pPr>
        <w:ind w:left="3894" w:hanging="360"/>
      </w:pPr>
      <w:rPr>
        <w:rFonts w:ascii="Wingdings" w:hAnsi="Wingdings" w:hint="default"/>
      </w:rPr>
    </w:lvl>
    <w:lvl w:ilvl="6" w:tplc="9CAAB354" w:tentative="1">
      <w:start w:val="1"/>
      <w:numFmt w:val="bullet"/>
      <w:lvlText w:val=""/>
      <w:lvlJc w:val="left"/>
      <w:pPr>
        <w:ind w:left="4614" w:hanging="360"/>
      </w:pPr>
      <w:rPr>
        <w:rFonts w:ascii="Symbol" w:hAnsi="Symbol" w:hint="default"/>
      </w:rPr>
    </w:lvl>
    <w:lvl w:ilvl="7" w:tplc="1262A5F6" w:tentative="1">
      <w:start w:val="1"/>
      <w:numFmt w:val="bullet"/>
      <w:lvlText w:val="o"/>
      <w:lvlJc w:val="left"/>
      <w:pPr>
        <w:ind w:left="5334" w:hanging="360"/>
      </w:pPr>
      <w:rPr>
        <w:rFonts w:ascii="Courier New" w:hAnsi="Courier New" w:cs="Courier New" w:hint="default"/>
      </w:rPr>
    </w:lvl>
    <w:lvl w:ilvl="8" w:tplc="5A74A1C6" w:tentative="1">
      <w:start w:val="1"/>
      <w:numFmt w:val="bullet"/>
      <w:lvlText w:val=""/>
      <w:lvlJc w:val="left"/>
      <w:pPr>
        <w:ind w:left="6054" w:hanging="360"/>
      </w:pPr>
      <w:rPr>
        <w:rFonts w:ascii="Wingdings" w:hAnsi="Wingdings" w:hint="default"/>
      </w:rPr>
    </w:lvl>
  </w:abstractNum>
  <w:abstractNum w:abstractNumId="44" w15:restartNumberingAfterBreak="0">
    <w:nsid w:val="429D37B8"/>
    <w:multiLevelType w:val="hybridMultilevel"/>
    <w:tmpl w:val="A9687BD2"/>
    <w:lvl w:ilvl="0" w:tplc="B60C5CF0">
      <w:start w:val="1"/>
      <w:numFmt w:val="bullet"/>
      <w:lvlText w:val=""/>
      <w:lvlJc w:val="left"/>
      <w:pPr>
        <w:tabs>
          <w:tab w:val="num" w:pos="1425"/>
        </w:tabs>
        <w:ind w:left="1425" w:hanging="360"/>
      </w:pPr>
      <w:rPr>
        <w:rFonts w:ascii="Symbol" w:hAnsi="Symbol" w:hint="default"/>
      </w:rPr>
    </w:lvl>
    <w:lvl w:ilvl="1" w:tplc="E816497A" w:tentative="1">
      <w:start w:val="1"/>
      <w:numFmt w:val="bullet"/>
      <w:lvlText w:val="o"/>
      <w:lvlJc w:val="left"/>
      <w:pPr>
        <w:tabs>
          <w:tab w:val="num" w:pos="2145"/>
        </w:tabs>
        <w:ind w:left="2145" w:hanging="360"/>
      </w:pPr>
      <w:rPr>
        <w:rFonts w:ascii="Courier New" w:hAnsi="Courier New" w:cs="Courier New" w:hint="default"/>
      </w:rPr>
    </w:lvl>
    <w:lvl w:ilvl="2" w:tplc="3BB277A0" w:tentative="1">
      <w:start w:val="1"/>
      <w:numFmt w:val="bullet"/>
      <w:lvlText w:val=""/>
      <w:lvlJc w:val="left"/>
      <w:pPr>
        <w:tabs>
          <w:tab w:val="num" w:pos="2865"/>
        </w:tabs>
        <w:ind w:left="2865" w:hanging="360"/>
      </w:pPr>
      <w:rPr>
        <w:rFonts w:ascii="Wingdings" w:hAnsi="Wingdings" w:hint="default"/>
      </w:rPr>
    </w:lvl>
    <w:lvl w:ilvl="3" w:tplc="D7EADE58" w:tentative="1">
      <w:start w:val="1"/>
      <w:numFmt w:val="bullet"/>
      <w:lvlText w:val=""/>
      <w:lvlJc w:val="left"/>
      <w:pPr>
        <w:tabs>
          <w:tab w:val="num" w:pos="3585"/>
        </w:tabs>
        <w:ind w:left="3585" w:hanging="360"/>
      </w:pPr>
      <w:rPr>
        <w:rFonts w:ascii="Symbol" w:hAnsi="Symbol" w:hint="default"/>
      </w:rPr>
    </w:lvl>
    <w:lvl w:ilvl="4" w:tplc="80C68EE8" w:tentative="1">
      <w:start w:val="1"/>
      <w:numFmt w:val="bullet"/>
      <w:lvlText w:val="o"/>
      <w:lvlJc w:val="left"/>
      <w:pPr>
        <w:tabs>
          <w:tab w:val="num" w:pos="4305"/>
        </w:tabs>
        <w:ind w:left="4305" w:hanging="360"/>
      </w:pPr>
      <w:rPr>
        <w:rFonts w:ascii="Courier New" w:hAnsi="Courier New" w:cs="Courier New" w:hint="default"/>
      </w:rPr>
    </w:lvl>
    <w:lvl w:ilvl="5" w:tplc="EB549AD6" w:tentative="1">
      <w:start w:val="1"/>
      <w:numFmt w:val="bullet"/>
      <w:lvlText w:val=""/>
      <w:lvlJc w:val="left"/>
      <w:pPr>
        <w:tabs>
          <w:tab w:val="num" w:pos="5025"/>
        </w:tabs>
        <w:ind w:left="5025" w:hanging="360"/>
      </w:pPr>
      <w:rPr>
        <w:rFonts w:ascii="Wingdings" w:hAnsi="Wingdings" w:hint="default"/>
      </w:rPr>
    </w:lvl>
    <w:lvl w:ilvl="6" w:tplc="A71C90C2" w:tentative="1">
      <w:start w:val="1"/>
      <w:numFmt w:val="bullet"/>
      <w:lvlText w:val=""/>
      <w:lvlJc w:val="left"/>
      <w:pPr>
        <w:tabs>
          <w:tab w:val="num" w:pos="5745"/>
        </w:tabs>
        <w:ind w:left="5745" w:hanging="360"/>
      </w:pPr>
      <w:rPr>
        <w:rFonts w:ascii="Symbol" w:hAnsi="Symbol" w:hint="default"/>
      </w:rPr>
    </w:lvl>
    <w:lvl w:ilvl="7" w:tplc="F9F6F0D2" w:tentative="1">
      <w:start w:val="1"/>
      <w:numFmt w:val="bullet"/>
      <w:lvlText w:val="o"/>
      <w:lvlJc w:val="left"/>
      <w:pPr>
        <w:tabs>
          <w:tab w:val="num" w:pos="6465"/>
        </w:tabs>
        <w:ind w:left="6465" w:hanging="360"/>
      </w:pPr>
      <w:rPr>
        <w:rFonts w:ascii="Courier New" w:hAnsi="Courier New" w:cs="Courier New" w:hint="default"/>
      </w:rPr>
    </w:lvl>
    <w:lvl w:ilvl="8" w:tplc="63647FE4" w:tentative="1">
      <w:start w:val="1"/>
      <w:numFmt w:val="bullet"/>
      <w:lvlText w:val=""/>
      <w:lvlJc w:val="left"/>
      <w:pPr>
        <w:tabs>
          <w:tab w:val="num" w:pos="7185"/>
        </w:tabs>
        <w:ind w:left="7185" w:hanging="360"/>
      </w:pPr>
      <w:rPr>
        <w:rFonts w:ascii="Wingdings" w:hAnsi="Wingdings" w:hint="default"/>
      </w:rPr>
    </w:lvl>
  </w:abstractNum>
  <w:abstractNum w:abstractNumId="45" w15:restartNumberingAfterBreak="0">
    <w:nsid w:val="44AA6984"/>
    <w:multiLevelType w:val="hybridMultilevel"/>
    <w:tmpl w:val="7AFCAD1E"/>
    <w:lvl w:ilvl="0" w:tplc="9CE814D0">
      <w:start w:val="2"/>
      <w:numFmt w:val="bullet"/>
      <w:lvlText w:val="-"/>
      <w:lvlJc w:val="left"/>
      <w:pPr>
        <w:tabs>
          <w:tab w:val="num" w:pos="720"/>
        </w:tabs>
        <w:ind w:left="720" w:hanging="360"/>
      </w:pPr>
      <w:rPr>
        <w:rFonts w:hint="default"/>
      </w:rPr>
    </w:lvl>
    <w:lvl w:ilvl="1" w:tplc="D34EE510" w:tentative="1">
      <w:start w:val="1"/>
      <w:numFmt w:val="bullet"/>
      <w:lvlText w:val="o"/>
      <w:lvlJc w:val="left"/>
      <w:pPr>
        <w:tabs>
          <w:tab w:val="num" w:pos="1440"/>
        </w:tabs>
        <w:ind w:left="1440" w:hanging="360"/>
      </w:pPr>
      <w:rPr>
        <w:rFonts w:ascii="Courier New" w:hAnsi="Courier New" w:cs="Courier New" w:hint="default"/>
      </w:rPr>
    </w:lvl>
    <w:lvl w:ilvl="2" w:tplc="40240218" w:tentative="1">
      <w:start w:val="1"/>
      <w:numFmt w:val="bullet"/>
      <w:lvlText w:val=""/>
      <w:lvlJc w:val="left"/>
      <w:pPr>
        <w:tabs>
          <w:tab w:val="num" w:pos="2160"/>
        </w:tabs>
        <w:ind w:left="2160" w:hanging="360"/>
      </w:pPr>
      <w:rPr>
        <w:rFonts w:ascii="Wingdings" w:hAnsi="Wingdings" w:hint="default"/>
      </w:rPr>
    </w:lvl>
    <w:lvl w:ilvl="3" w:tplc="CE701714" w:tentative="1">
      <w:start w:val="1"/>
      <w:numFmt w:val="bullet"/>
      <w:lvlText w:val=""/>
      <w:lvlJc w:val="left"/>
      <w:pPr>
        <w:tabs>
          <w:tab w:val="num" w:pos="2880"/>
        </w:tabs>
        <w:ind w:left="2880" w:hanging="360"/>
      </w:pPr>
      <w:rPr>
        <w:rFonts w:ascii="Symbol" w:hAnsi="Symbol" w:hint="default"/>
      </w:rPr>
    </w:lvl>
    <w:lvl w:ilvl="4" w:tplc="AF3AF838" w:tentative="1">
      <w:start w:val="1"/>
      <w:numFmt w:val="bullet"/>
      <w:lvlText w:val="o"/>
      <w:lvlJc w:val="left"/>
      <w:pPr>
        <w:tabs>
          <w:tab w:val="num" w:pos="3600"/>
        </w:tabs>
        <w:ind w:left="3600" w:hanging="360"/>
      </w:pPr>
      <w:rPr>
        <w:rFonts w:ascii="Courier New" w:hAnsi="Courier New" w:cs="Courier New" w:hint="default"/>
      </w:rPr>
    </w:lvl>
    <w:lvl w:ilvl="5" w:tplc="19B0F470" w:tentative="1">
      <w:start w:val="1"/>
      <w:numFmt w:val="bullet"/>
      <w:lvlText w:val=""/>
      <w:lvlJc w:val="left"/>
      <w:pPr>
        <w:tabs>
          <w:tab w:val="num" w:pos="4320"/>
        </w:tabs>
        <w:ind w:left="4320" w:hanging="360"/>
      </w:pPr>
      <w:rPr>
        <w:rFonts w:ascii="Wingdings" w:hAnsi="Wingdings" w:hint="default"/>
      </w:rPr>
    </w:lvl>
    <w:lvl w:ilvl="6" w:tplc="3724E6B2" w:tentative="1">
      <w:start w:val="1"/>
      <w:numFmt w:val="bullet"/>
      <w:lvlText w:val=""/>
      <w:lvlJc w:val="left"/>
      <w:pPr>
        <w:tabs>
          <w:tab w:val="num" w:pos="5040"/>
        </w:tabs>
        <w:ind w:left="5040" w:hanging="360"/>
      </w:pPr>
      <w:rPr>
        <w:rFonts w:ascii="Symbol" w:hAnsi="Symbol" w:hint="default"/>
      </w:rPr>
    </w:lvl>
    <w:lvl w:ilvl="7" w:tplc="BDA4AE30" w:tentative="1">
      <w:start w:val="1"/>
      <w:numFmt w:val="bullet"/>
      <w:lvlText w:val="o"/>
      <w:lvlJc w:val="left"/>
      <w:pPr>
        <w:tabs>
          <w:tab w:val="num" w:pos="5760"/>
        </w:tabs>
        <w:ind w:left="5760" w:hanging="360"/>
      </w:pPr>
      <w:rPr>
        <w:rFonts w:ascii="Courier New" w:hAnsi="Courier New" w:cs="Courier New" w:hint="default"/>
      </w:rPr>
    </w:lvl>
    <w:lvl w:ilvl="8" w:tplc="F25E99D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6D3CC7"/>
    <w:multiLevelType w:val="multilevel"/>
    <w:tmpl w:val="DA2090BA"/>
    <w:lvl w:ilvl="0">
      <w:numFmt w:val="bullet"/>
      <w:lvlText w:val="-"/>
      <w:lvlJc w:val="left"/>
      <w:pPr>
        <w:tabs>
          <w:tab w:val="num" w:pos="720"/>
        </w:tabs>
        <w:ind w:left="720" w:hanging="360"/>
      </w:pPr>
      <w:rPr>
        <w:rFonts w:ascii="Times New Roman" w:eastAsia="MS Mincho" w:hAnsi="Times New Roman" w:cs="Times New Roman" w:hint="default"/>
      </w:r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E57376"/>
    <w:multiLevelType w:val="hybridMultilevel"/>
    <w:tmpl w:val="B42C9DFC"/>
    <w:lvl w:ilvl="0" w:tplc="E908936E">
      <w:start w:val="1"/>
      <w:numFmt w:val="lowerLetter"/>
      <w:lvlText w:val="%1)"/>
      <w:lvlJc w:val="left"/>
      <w:pPr>
        <w:ind w:left="720" w:hanging="360"/>
      </w:pPr>
      <w:rPr>
        <w:rFonts w:hint="default"/>
      </w:rPr>
    </w:lvl>
    <w:lvl w:ilvl="1" w:tplc="59F4708A">
      <w:start w:val="1"/>
      <w:numFmt w:val="lowerLetter"/>
      <w:lvlText w:val="%2."/>
      <w:lvlJc w:val="left"/>
      <w:pPr>
        <w:ind w:left="1440" w:hanging="360"/>
      </w:pPr>
    </w:lvl>
    <w:lvl w:ilvl="2" w:tplc="C15A3134" w:tentative="1">
      <w:start w:val="1"/>
      <w:numFmt w:val="lowerRoman"/>
      <w:lvlText w:val="%3."/>
      <w:lvlJc w:val="right"/>
      <w:pPr>
        <w:ind w:left="2160" w:hanging="180"/>
      </w:pPr>
    </w:lvl>
    <w:lvl w:ilvl="3" w:tplc="F814B382" w:tentative="1">
      <w:start w:val="1"/>
      <w:numFmt w:val="decimal"/>
      <w:lvlText w:val="%4."/>
      <w:lvlJc w:val="left"/>
      <w:pPr>
        <w:ind w:left="2880" w:hanging="360"/>
      </w:pPr>
    </w:lvl>
    <w:lvl w:ilvl="4" w:tplc="FBB4D62A" w:tentative="1">
      <w:start w:val="1"/>
      <w:numFmt w:val="lowerLetter"/>
      <w:lvlText w:val="%5."/>
      <w:lvlJc w:val="left"/>
      <w:pPr>
        <w:ind w:left="3600" w:hanging="360"/>
      </w:pPr>
    </w:lvl>
    <w:lvl w:ilvl="5" w:tplc="874017A2" w:tentative="1">
      <w:start w:val="1"/>
      <w:numFmt w:val="lowerRoman"/>
      <w:lvlText w:val="%6."/>
      <w:lvlJc w:val="right"/>
      <w:pPr>
        <w:ind w:left="4320" w:hanging="180"/>
      </w:pPr>
    </w:lvl>
    <w:lvl w:ilvl="6" w:tplc="2ADC7E46" w:tentative="1">
      <w:start w:val="1"/>
      <w:numFmt w:val="decimal"/>
      <w:lvlText w:val="%7."/>
      <w:lvlJc w:val="left"/>
      <w:pPr>
        <w:ind w:left="5040" w:hanging="360"/>
      </w:pPr>
    </w:lvl>
    <w:lvl w:ilvl="7" w:tplc="ABC64F10" w:tentative="1">
      <w:start w:val="1"/>
      <w:numFmt w:val="lowerLetter"/>
      <w:lvlText w:val="%8."/>
      <w:lvlJc w:val="left"/>
      <w:pPr>
        <w:ind w:left="5760" w:hanging="360"/>
      </w:pPr>
    </w:lvl>
    <w:lvl w:ilvl="8" w:tplc="6A44492E" w:tentative="1">
      <w:start w:val="1"/>
      <w:numFmt w:val="lowerRoman"/>
      <w:lvlText w:val="%9."/>
      <w:lvlJc w:val="right"/>
      <w:pPr>
        <w:ind w:left="6480" w:hanging="180"/>
      </w:pPr>
    </w:lvl>
  </w:abstractNum>
  <w:abstractNum w:abstractNumId="48" w15:restartNumberingAfterBreak="0">
    <w:nsid w:val="4786276A"/>
    <w:multiLevelType w:val="hybridMultilevel"/>
    <w:tmpl w:val="6BDC74A6"/>
    <w:lvl w:ilvl="0" w:tplc="095A44DC">
      <w:start w:val="1"/>
      <w:numFmt w:val="bullet"/>
      <w:lvlText w:val=""/>
      <w:lvlJc w:val="left"/>
      <w:pPr>
        <w:ind w:left="360" w:hanging="360"/>
      </w:pPr>
      <w:rPr>
        <w:rFonts w:ascii="Symbol" w:hAnsi="Symbol" w:hint="default"/>
      </w:rPr>
    </w:lvl>
    <w:lvl w:ilvl="1" w:tplc="3B54593C" w:tentative="1">
      <w:start w:val="1"/>
      <w:numFmt w:val="bullet"/>
      <w:lvlText w:val="o"/>
      <w:lvlJc w:val="left"/>
      <w:pPr>
        <w:ind w:left="1080" w:hanging="360"/>
      </w:pPr>
      <w:rPr>
        <w:rFonts w:ascii="Courier New" w:hAnsi="Courier New" w:cs="Courier New" w:hint="default"/>
      </w:rPr>
    </w:lvl>
    <w:lvl w:ilvl="2" w:tplc="C0109EEE" w:tentative="1">
      <w:start w:val="1"/>
      <w:numFmt w:val="bullet"/>
      <w:lvlText w:val=""/>
      <w:lvlJc w:val="left"/>
      <w:pPr>
        <w:ind w:left="1800" w:hanging="360"/>
      </w:pPr>
      <w:rPr>
        <w:rFonts w:ascii="Wingdings" w:hAnsi="Wingdings" w:hint="default"/>
      </w:rPr>
    </w:lvl>
    <w:lvl w:ilvl="3" w:tplc="A4B67C28" w:tentative="1">
      <w:start w:val="1"/>
      <w:numFmt w:val="bullet"/>
      <w:lvlText w:val=""/>
      <w:lvlJc w:val="left"/>
      <w:pPr>
        <w:ind w:left="2520" w:hanging="360"/>
      </w:pPr>
      <w:rPr>
        <w:rFonts w:ascii="Symbol" w:hAnsi="Symbol" w:hint="default"/>
      </w:rPr>
    </w:lvl>
    <w:lvl w:ilvl="4" w:tplc="A77005C4" w:tentative="1">
      <w:start w:val="1"/>
      <w:numFmt w:val="bullet"/>
      <w:lvlText w:val="o"/>
      <w:lvlJc w:val="left"/>
      <w:pPr>
        <w:ind w:left="3240" w:hanging="360"/>
      </w:pPr>
      <w:rPr>
        <w:rFonts w:ascii="Courier New" w:hAnsi="Courier New" w:cs="Courier New" w:hint="default"/>
      </w:rPr>
    </w:lvl>
    <w:lvl w:ilvl="5" w:tplc="69DCBDA6" w:tentative="1">
      <w:start w:val="1"/>
      <w:numFmt w:val="bullet"/>
      <w:lvlText w:val=""/>
      <w:lvlJc w:val="left"/>
      <w:pPr>
        <w:ind w:left="3960" w:hanging="360"/>
      </w:pPr>
      <w:rPr>
        <w:rFonts w:ascii="Wingdings" w:hAnsi="Wingdings" w:hint="default"/>
      </w:rPr>
    </w:lvl>
    <w:lvl w:ilvl="6" w:tplc="335A5D1C" w:tentative="1">
      <w:start w:val="1"/>
      <w:numFmt w:val="bullet"/>
      <w:lvlText w:val=""/>
      <w:lvlJc w:val="left"/>
      <w:pPr>
        <w:ind w:left="4680" w:hanging="360"/>
      </w:pPr>
      <w:rPr>
        <w:rFonts w:ascii="Symbol" w:hAnsi="Symbol" w:hint="default"/>
      </w:rPr>
    </w:lvl>
    <w:lvl w:ilvl="7" w:tplc="96AE3726" w:tentative="1">
      <w:start w:val="1"/>
      <w:numFmt w:val="bullet"/>
      <w:lvlText w:val="o"/>
      <w:lvlJc w:val="left"/>
      <w:pPr>
        <w:ind w:left="5400" w:hanging="360"/>
      </w:pPr>
      <w:rPr>
        <w:rFonts w:ascii="Courier New" w:hAnsi="Courier New" w:cs="Courier New" w:hint="default"/>
      </w:rPr>
    </w:lvl>
    <w:lvl w:ilvl="8" w:tplc="03BA5CBC" w:tentative="1">
      <w:start w:val="1"/>
      <w:numFmt w:val="bullet"/>
      <w:lvlText w:val=""/>
      <w:lvlJc w:val="left"/>
      <w:pPr>
        <w:ind w:left="6120" w:hanging="360"/>
      </w:pPr>
      <w:rPr>
        <w:rFonts w:ascii="Wingdings" w:hAnsi="Wingdings" w:hint="default"/>
      </w:rPr>
    </w:lvl>
  </w:abstractNum>
  <w:abstractNum w:abstractNumId="49" w15:restartNumberingAfterBreak="0">
    <w:nsid w:val="48180235"/>
    <w:multiLevelType w:val="hybridMultilevel"/>
    <w:tmpl w:val="B67C65F4"/>
    <w:lvl w:ilvl="0" w:tplc="1DC096DA">
      <w:numFmt w:val="bullet"/>
      <w:lvlText w:val="-"/>
      <w:lvlJc w:val="left"/>
      <w:pPr>
        <w:tabs>
          <w:tab w:val="num" w:pos="720"/>
        </w:tabs>
        <w:ind w:left="720" w:hanging="360"/>
      </w:pPr>
      <w:rPr>
        <w:rFonts w:ascii="Times New Roman" w:eastAsia="MS Mincho" w:hAnsi="Times New Roman" w:cs="Times New Roman" w:hint="default"/>
        <w:color w:val="auto"/>
      </w:rPr>
    </w:lvl>
    <w:lvl w:ilvl="1" w:tplc="A02E7148" w:tentative="1">
      <w:start w:val="1"/>
      <w:numFmt w:val="bullet"/>
      <w:lvlText w:val="o"/>
      <w:lvlJc w:val="left"/>
      <w:pPr>
        <w:tabs>
          <w:tab w:val="num" w:pos="1800"/>
        </w:tabs>
        <w:ind w:left="1800" w:hanging="360"/>
      </w:pPr>
      <w:rPr>
        <w:rFonts w:ascii="Courier New" w:hAnsi="Courier New" w:cs="OpenSymbol" w:hint="default"/>
      </w:rPr>
    </w:lvl>
    <w:lvl w:ilvl="2" w:tplc="501C9C4C" w:tentative="1">
      <w:start w:val="1"/>
      <w:numFmt w:val="bullet"/>
      <w:lvlText w:val=""/>
      <w:lvlJc w:val="left"/>
      <w:pPr>
        <w:tabs>
          <w:tab w:val="num" w:pos="2520"/>
        </w:tabs>
        <w:ind w:left="2520" w:hanging="360"/>
      </w:pPr>
      <w:rPr>
        <w:rFonts w:ascii="Wingdings" w:hAnsi="Wingdings" w:hint="default"/>
      </w:rPr>
    </w:lvl>
    <w:lvl w:ilvl="3" w:tplc="98FC789E" w:tentative="1">
      <w:start w:val="1"/>
      <w:numFmt w:val="bullet"/>
      <w:lvlText w:val=""/>
      <w:lvlJc w:val="left"/>
      <w:pPr>
        <w:tabs>
          <w:tab w:val="num" w:pos="3240"/>
        </w:tabs>
        <w:ind w:left="3240" w:hanging="360"/>
      </w:pPr>
      <w:rPr>
        <w:rFonts w:ascii="Symbol" w:hAnsi="Symbol" w:hint="default"/>
      </w:rPr>
    </w:lvl>
    <w:lvl w:ilvl="4" w:tplc="C8C4AB40" w:tentative="1">
      <w:start w:val="1"/>
      <w:numFmt w:val="bullet"/>
      <w:lvlText w:val="o"/>
      <w:lvlJc w:val="left"/>
      <w:pPr>
        <w:tabs>
          <w:tab w:val="num" w:pos="3960"/>
        </w:tabs>
        <w:ind w:left="3960" w:hanging="360"/>
      </w:pPr>
      <w:rPr>
        <w:rFonts w:ascii="Courier New" w:hAnsi="Courier New" w:cs="OpenSymbol" w:hint="default"/>
      </w:rPr>
    </w:lvl>
    <w:lvl w:ilvl="5" w:tplc="462C81E8" w:tentative="1">
      <w:start w:val="1"/>
      <w:numFmt w:val="bullet"/>
      <w:lvlText w:val=""/>
      <w:lvlJc w:val="left"/>
      <w:pPr>
        <w:tabs>
          <w:tab w:val="num" w:pos="4680"/>
        </w:tabs>
        <w:ind w:left="4680" w:hanging="360"/>
      </w:pPr>
      <w:rPr>
        <w:rFonts w:ascii="Wingdings" w:hAnsi="Wingdings" w:hint="default"/>
      </w:rPr>
    </w:lvl>
    <w:lvl w:ilvl="6" w:tplc="2F88C9F0" w:tentative="1">
      <w:start w:val="1"/>
      <w:numFmt w:val="bullet"/>
      <w:lvlText w:val=""/>
      <w:lvlJc w:val="left"/>
      <w:pPr>
        <w:tabs>
          <w:tab w:val="num" w:pos="5400"/>
        </w:tabs>
        <w:ind w:left="5400" w:hanging="360"/>
      </w:pPr>
      <w:rPr>
        <w:rFonts w:ascii="Symbol" w:hAnsi="Symbol" w:hint="default"/>
      </w:rPr>
    </w:lvl>
    <w:lvl w:ilvl="7" w:tplc="88A46A88" w:tentative="1">
      <w:start w:val="1"/>
      <w:numFmt w:val="bullet"/>
      <w:lvlText w:val="o"/>
      <w:lvlJc w:val="left"/>
      <w:pPr>
        <w:tabs>
          <w:tab w:val="num" w:pos="6120"/>
        </w:tabs>
        <w:ind w:left="6120" w:hanging="360"/>
      </w:pPr>
      <w:rPr>
        <w:rFonts w:ascii="Courier New" w:hAnsi="Courier New" w:cs="OpenSymbol" w:hint="default"/>
      </w:rPr>
    </w:lvl>
    <w:lvl w:ilvl="8" w:tplc="7BE8E928"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93C3778"/>
    <w:multiLevelType w:val="hybridMultilevel"/>
    <w:tmpl w:val="582605EA"/>
    <w:lvl w:ilvl="0" w:tplc="886E77CC">
      <w:start w:val="1"/>
      <w:numFmt w:val="bullet"/>
      <w:lvlText w:val=""/>
      <w:lvlJc w:val="left"/>
      <w:pPr>
        <w:ind w:left="720" w:hanging="360"/>
      </w:pPr>
      <w:rPr>
        <w:rFonts w:ascii="Symbol" w:hAnsi="Symbol" w:hint="default"/>
      </w:rPr>
    </w:lvl>
    <w:lvl w:ilvl="1" w:tplc="3C6091DC" w:tentative="1">
      <w:start w:val="1"/>
      <w:numFmt w:val="bullet"/>
      <w:lvlText w:val="o"/>
      <w:lvlJc w:val="left"/>
      <w:pPr>
        <w:ind w:left="1440" w:hanging="360"/>
      </w:pPr>
      <w:rPr>
        <w:rFonts w:ascii="Courier New" w:hAnsi="Courier New" w:cs="Courier New" w:hint="default"/>
      </w:rPr>
    </w:lvl>
    <w:lvl w:ilvl="2" w:tplc="1DCC8C18" w:tentative="1">
      <w:start w:val="1"/>
      <w:numFmt w:val="bullet"/>
      <w:lvlText w:val=""/>
      <w:lvlJc w:val="left"/>
      <w:pPr>
        <w:ind w:left="2160" w:hanging="360"/>
      </w:pPr>
      <w:rPr>
        <w:rFonts w:ascii="Wingdings" w:hAnsi="Wingdings" w:hint="default"/>
      </w:rPr>
    </w:lvl>
    <w:lvl w:ilvl="3" w:tplc="10F282B0" w:tentative="1">
      <w:start w:val="1"/>
      <w:numFmt w:val="bullet"/>
      <w:lvlText w:val=""/>
      <w:lvlJc w:val="left"/>
      <w:pPr>
        <w:ind w:left="2880" w:hanging="360"/>
      </w:pPr>
      <w:rPr>
        <w:rFonts w:ascii="Symbol" w:hAnsi="Symbol" w:hint="default"/>
      </w:rPr>
    </w:lvl>
    <w:lvl w:ilvl="4" w:tplc="1CECE734" w:tentative="1">
      <w:start w:val="1"/>
      <w:numFmt w:val="bullet"/>
      <w:lvlText w:val="o"/>
      <w:lvlJc w:val="left"/>
      <w:pPr>
        <w:ind w:left="3600" w:hanging="360"/>
      </w:pPr>
      <w:rPr>
        <w:rFonts w:ascii="Courier New" w:hAnsi="Courier New" w:cs="Courier New" w:hint="default"/>
      </w:rPr>
    </w:lvl>
    <w:lvl w:ilvl="5" w:tplc="788E5B86" w:tentative="1">
      <w:start w:val="1"/>
      <w:numFmt w:val="bullet"/>
      <w:lvlText w:val=""/>
      <w:lvlJc w:val="left"/>
      <w:pPr>
        <w:ind w:left="4320" w:hanging="360"/>
      </w:pPr>
      <w:rPr>
        <w:rFonts w:ascii="Wingdings" w:hAnsi="Wingdings" w:hint="default"/>
      </w:rPr>
    </w:lvl>
    <w:lvl w:ilvl="6" w:tplc="BE3461A4" w:tentative="1">
      <w:start w:val="1"/>
      <w:numFmt w:val="bullet"/>
      <w:lvlText w:val=""/>
      <w:lvlJc w:val="left"/>
      <w:pPr>
        <w:ind w:left="5040" w:hanging="360"/>
      </w:pPr>
      <w:rPr>
        <w:rFonts w:ascii="Symbol" w:hAnsi="Symbol" w:hint="default"/>
      </w:rPr>
    </w:lvl>
    <w:lvl w:ilvl="7" w:tplc="409630C4" w:tentative="1">
      <w:start w:val="1"/>
      <w:numFmt w:val="bullet"/>
      <w:lvlText w:val="o"/>
      <w:lvlJc w:val="left"/>
      <w:pPr>
        <w:ind w:left="5760" w:hanging="360"/>
      </w:pPr>
      <w:rPr>
        <w:rFonts w:ascii="Courier New" w:hAnsi="Courier New" w:cs="Courier New" w:hint="default"/>
      </w:rPr>
    </w:lvl>
    <w:lvl w:ilvl="8" w:tplc="4F7CAD9A" w:tentative="1">
      <w:start w:val="1"/>
      <w:numFmt w:val="bullet"/>
      <w:lvlText w:val=""/>
      <w:lvlJc w:val="left"/>
      <w:pPr>
        <w:ind w:left="6480" w:hanging="360"/>
      </w:pPr>
      <w:rPr>
        <w:rFonts w:ascii="Wingdings" w:hAnsi="Wingdings" w:hint="default"/>
      </w:rPr>
    </w:lvl>
  </w:abstractNum>
  <w:abstractNum w:abstractNumId="51" w15:restartNumberingAfterBreak="0">
    <w:nsid w:val="4AA016A3"/>
    <w:multiLevelType w:val="multilevel"/>
    <w:tmpl w:val="25825C9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52" w15:restartNumberingAfterBreak="0">
    <w:nsid w:val="4B596CE6"/>
    <w:multiLevelType w:val="hybridMultilevel"/>
    <w:tmpl w:val="0ACA21A8"/>
    <w:lvl w:ilvl="0" w:tplc="C464A486">
      <w:numFmt w:val="bullet"/>
      <w:lvlText w:val="-"/>
      <w:lvlJc w:val="left"/>
      <w:pPr>
        <w:tabs>
          <w:tab w:val="num" w:pos="360"/>
        </w:tabs>
        <w:ind w:left="360" w:hanging="360"/>
      </w:pPr>
      <w:rPr>
        <w:rFonts w:ascii="Times New Roman" w:eastAsia="Times New Roman" w:hAnsi="Times New Roman" w:cs="Times New Roman" w:hint="default"/>
      </w:rPr>
    </w:lvl>
    <w:lvl w:ilvl="1" w:tplc="504CEACC" w:tentative="1">
      <w:start w:val="1"/>
      <w:numFmt w:val="bullet"/>
      <w:lvlText w:val="o"/>
      <w:lvlJc w:val="left"/>
      <w:pPr>
        <w:tabs>
          <w:tab w:val="num" w:pos="1080"/>
        </w:tabs>
        <w:ind w:left="1080" w:hanging="360"/>
      </w:pPr>
      <w:rPr>
        <w:rFonts w:ascii="Courier New" w:hAnsi="Courier New" w:cs="Courier New" w:hint="default"/>
      </w:rPr>
    </w:lvl>
    <w:lvl w:ilvl="2" w:tplc="1BAA9312" w:tentative="1">
      <w:start w:val="1"/>
      <w:numFmt w:val="bullet"/>
      <w:lvlText w:val=""/>
      <w:lvlJc w:val="left"/>
      <w:pPr>
        <w:tabs>
          <w:tab w:val="num" w:pos="1800"/>
        </w:tabs>
        <w:ind w:left="1800" w:hanging="360"/>
      </w:pPr>
      <w:rPr>
        <w:rFonts w:ascii="Wingdings" w:hAnsi="Wingdings" w:hint="default"/>
      </w:rPr>
    </w:lvl>
    <w:lvl w:ilvl="3" w:tplc="B3D43886" w:tentative="1">
      <w:start w:val="1"/>
      <w:numFmt w:val="bullet"/>
      <w:lvlText w:val=""/>
      <w:lvlJc w:val="left"/>
      <w:pPr>
        <w:tabs>
          <w:tab w:val="num" w:pos="2520"/>
        </w:tabs>
        <w:ind w:left="2520" w:hanging="360"/>
      </w:pPr>
      <w:rPr>
        <w:rFonts w:ascii="Symbol" w:hAnsi="Symbol" w:hint="default"/>
      </w:rPr>
    </w:lvl>
    <w:lvl w:ilvl="4" w:tplc="BDA046BE" w:tentative="1">
      <w:start w:val="1"/>
      <w:numFmt w:val="bullet"/>
      <w:lvlText w:val="o"/>
      <w:lvlJc w:val="left"/>
      <w:pPr>
        <w:tabs>
          <w:tab w:val="num" w:pos="3240"/>
        </w:tabs>
        <w:ind w:left="3240" w:hanging="360"/>
      </w:pPr>
      <w:rPr>
        <w:rFonts w:ascii="Courier New" w:hAnsi="Courier New" w:cs="Courier New" w:hint="default"/>
      </w:rPr>
    </w:lvl>
    <w:lvl w:ilvl="5" w:tplc="43D0F170" w:tentative="1">
      <w:start w:val="1"/>
      <w:numFmt w:val="bullet"/>
      <w:lvlText w:val=""/>
      <w:lvlJc w:val="left"/>
      <w:pPr>
        <w:tabs>
          <w:tab w:val="num" w:pos="3960"/>
        </w:tabs>
        <w:ind w:left="3960" w:hanging="360"/>
      </w:pPr>
      <w:rPr>
        <w:rFonts w:ascii="Wingdings" w:hAnsi="Wingdings" w:hint="default"/>
      </w:rPr>
    </w:lvl>
    <w:lvl w:ilvl="6" w:tplc="18525614" w:tentative="1">
      <w:start w:val="1"/>
      <w:numFmt w:val="bullet"/>
      <w:lvlText w:val=""/>
      <w:lvlJc w:val="left"/>
      <w:pPr>
        <w:tabs>
          <w:tab w:val="num" w:pos="4680"/>
        </w:tabs>
        <w:ind w:left="4680" w:hanging="360"/>
      </w:pPr>
      <w:rPr>
        <w:rFonts w:ascii="Symbol" w:hAnsi="Symbol" w:hint="default"/>
      </w:rPr>
    </w:lvl>
    <w:lvl w:ilvl="7" w:tplc="C822401A" w:tentative="1">
      <w:start w:val="1"/>
      <w:numFmt w:val="bullet"/>
      <w:lvlText w:val="o"/>
      <w:lvlJc w:val="left"/>
      <w:pPr>
        <w:tabs>
          <w:tab w:val="num" w:pos="5400"/>
        </w:tabs>
        <w:ind w:left="5400" w:hanging="360"/>
      </w:pPr>
      <w:rPr>
        <w:rFonts w:ascii="Courier New" w:hAnsi="Courier New" w:cs="Courier New" w:hint="default"/>
      </w:rPr>
    </w:lvl>
    <w:lvl w:ilvl="8" w:tplc="AAB447BE"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C7A2C06"/>
    <w:multiLevelType w:val="hybridMultilevel"/>
    <w:tmpl w:val="2DD6F594"/>
    <w:lvl w:ilvl="0" w:tplc="C32C2834">
      <w:start w:val="1"/>
      <w:numFmt w:val="bullet"/>
      <w:lvlText w:val=""/>
      <w:lvlJc w:val="left"/>
      <w:pPr>
        <w:tabs>
          <w:tab w:val="num" w:pos="1428"/>
        </w:tabs>
        <w:ind w:left="1428" w:hanging="360"/>
      </w:pPr>
      <w:rPr>
        <w:rFonts w:ascii="Wingdings" w:hAnsi="Wingdings" w:hint="default"/>
      </w:rPr>
    </w:lvl>
    <w:lvl w:ilvl="1" w:tplc="C1767236" w:tentative="1">
      <w:start w:val="1"/>
      <w:numFmt w:val="bullet"/>
      <w:lvlText w:val="o"/>
      <w:lvlJc w:val="left"/>
      <w:pPr>
        <w:tabs>
          <w:tab w:val="num" w:pos="2148"/>
        </w:tabs>
        <w:ind w:left="2148" w:hanging="360"/>
      </w:pPr>
      <w:rPr>
        <w:rFonts w:ascii="Courier New" w:hAnsi="Courier New" w:cs="Courier New" w:hint="default"/>
      </w:rPr>
    </w:lvl>
    <w:lvl w:ilvl="2" w:tplc="EEDAB706" w:tentative="1">
      <w:start w:val="1"/>
      <w:numFmt w:val="bullet"/>
      <w:lvlText w:val=""/>
      <w:lvlJc w:val="left"/>
      <w:pPr>
        <w:tabs>
          <w:tab w:val="num" w:pos="2868"/>
        </w:tabs>
        <w:ind w:left="2868" w:hanging="360"/>
      </w:pPr>
      <w:rPr>
        <w:rFonts w:ascii="Wingdings" w:hAnsi="Wingdings" w:hint="default"/>
      </w:rPr>
    </w:lvl>
    <w:lvl w:ilvl="3" w:tplc="E2E04496" w:tentative="1">
      <w:start w:val="1"/>
      <w:numFmt w:val="bullet"/>
      <w:lvlText w:val=""/>
      <w:lvlJc w:val="left"/>
      <w:pPr>
        <w:tabs>
          <w:tab w:val="num" w:pos="3588"/>
        </w:tabs>
        <w:ind w:left="3588" w:hanging="360"/>
      </w:pPr>
      <w:rPr>
        <w:rFonts w:ascii="Symbol" w:hAnsi="Symbol" w:hint="default"/>
      </w:rPr>
    </w:lvl>
    <w:lvl w:ilvl="4" w:tplc="BD04B3D4" w:tentative="1">
      <w:start w:val="1"/>
      <w:numFmt w:val="bullet"/>
      <w:lvlText w:val="o"/>
      <w:lvlJc w:val="left"/>
      <w:pPr>
        <w:tabs>
          <w:tab w:val="num" w:pos="4308"/>
        </w:tabs>
        <w:ind w:left="4308" w:hanging="360"/>
      </w:pPr>
      <w:rPr>
        <w:rFonts w:ascii="Courier New" w:hAnsi="Courier New" w:cs="Courier New" w:hint="default"/>
      </w:rPr>
    </w:lvl>
    <w:lvl w:ilvl="5" w:tplc="72767BC8" w:tentative="1">
      <w:start w:val="1"/>
      <w:numFmt w:val="bullet"/>
      <w:lvlText w:val=""/>
      <w:lvlJc w:val="left"/>
      <w:pPr>
        <w:tabs>
          <w:tab w:val="num" w:pos="5028"/>
        </w:tabs>
        <w:ind w:left="5028" w:hanging="360"/>
      </w:pPr>
      <w:rPr>
        <w:rFonts w:ascii="Wingdings" w:hAnsi="Wingdings" w:hint="default"/>
      </w:rPr>
    </w:lvl>
    <w:lvl w:ilvl="6" w:tplc="07582A16" w:tentative="1">
      <w:start w:val="1"/>
      <w:numFmt w:val="bullet"/>
      <w:lvlText w:val=""/>
      <w:lvlJc w:val="left"/>
      <w:pPr>
        <w:tabs>
          <w:tab w:val="num" w:pos="5748"/>
        </w:tabs>
        <w:ind w:left="5748" w:hanging="360"/>
      </w:pPr>
      <w:rPr>
        <w:rFonts w:ascii="Symbol" w:hAnsi="Symbol" w:hint="default"/>
      </w:rPr>
    </w:lvl>
    <w:lvl w:ilvl="7" w:tplc="DF7C58D6" w:tentative="1">
      <w:start w:val="1"/>
      <w:numFmt w:val="bullet"/>
      <w:lvlText w:val="o"/>
      <w:lvlJc w:val="left"/>
      <w:pPr>
        <w:tabs>
          <w:tab w:val="num" w:pos="6468"/>
        </w:tabs>
        <w:ind w:left="6468" w:hanging="360"/>
      </w:pPr>
      <w:rPr>
        <w:rFonts w:ascii="Courier New" w:hAnsi="Courier New" w:cs="Courier New" w:hint="default"/>
      </w:rPr>
    </w:lvl>
    <w:lvl w:ilvl="8" w:tplc="5ECAE846" w:tentative="1">
      <w:start w:val="1"/>
      <w:numFmt w:val="bullet"/>
      <w:lvlText w:val=""/>
      <w:lvlJc w:val="left"/>
      <w:pPr>
        <w:tabs>
          <w:tab w:val="num" w:pos="7188"/>
        </w:tabs>
        <w:ind w:left="7188" w:hanging="360"/>
      </w:pPr>
      <w:rPr>
        <w:rFonts w:ascii="Wingdings" w:hAnsi="Wingdings" w:hint="default"/>
      </w:rPr>
    </w:lvl>
  </w:abstractNum>
  <w:abstractNum w:abstractNumId="54" w15:restartNumberingAfterBreak="0">
    <w:nsid w:val="4C8B3423"/>
    <w:multiLevelType w:val="hybridMultilevel"/>
    <w:tmpl w:val="B07C230A"/>
    <w:lvl w:ilvl="0" w:tplc="4D16AE32">
      <w:start w:val="1"/>
      <w:numFmt w:val="bullet"/>
      <w:lvlText w:val=""/>
      <w:lvlJc w:val="left"/>
      <w:pPr>
        <w:ind w:left="153" w:hanging="360"/>
      </w:pPr>
      <w:rPr>
        <w:rFonts w:ascii="Symbol" w:hAnsi="Symbol" w:hint="default"/>
      </w:rPr>
    </w:lvl>
    <w:lvl w:ilvl="1" w:tplc="4A48194E" w:tentative="1">
      <w:start w:val="1"/>
      <w:numFmt w:val="bullet"/>
      <w:lvlText w:val="o"/>
      <w:lvlJc w:val="left"/>
      <w:pPr>
        <w:ind w:left="873" w:hanging="360"/>
      </w:pPr>
      <w:rPr>
        <w:rFonts w:ascii="Courier New" w:hAnsi="Courier New" w:cs="Courier New" w:hint="default"/>
      </w:rPr>
    </w:lvl>
    <w:lvl w:ilvl="2" w:tplc="231A2784" w:tentative="1">
      <w:start w:val="1"/>
      <w:numFmt w:val="bullet"/>
      <w:lvlText w:val=""/>
      <w:lvlJc w:val="left"/>
      <w:pPr>
        <w:ind w:left="1593" w:hanging="360"/>
      </w:pPr>
      <w:rPr>
        <w:rFonts w:ascii="Wingdings" w:hAnsi="Wingdings" w:hint="default"/>
      </w:rPr>
    </w:lvl>
    <w:lvl w:ilvl="3" w:tplc="3842B2F4" w:tentative="1">
      <w:start w:val="1"/>
      <w:numFmt w:val="bullet"/>
      <w:lvlText w:val=""/>
      <w:lvlJc w:val="left"/>
      <w:pPr>
        <w:ind w:left="2313" w:hanging="360"/>
      </w:pPr>
      <w:rPr>
        <w:rFonts w:ascii="Symbol" w:hAnsi="Symbol" w:hint="default"/>
      </w:rPr>
    </w:lvl>
    <w:lvl w:ilvl="4" w:tplc="E3282836" w:tentative="1">
      <w:start w:val="1"/>
      <w:numFmt w:val="bullet"/>
      <w:lvlText w:val="o"/>
      <w:lvlJc w:val="left"/>
      <w:pPr>
        <w:ind w:left="3033" w:hanging="360"/>
      </w:pPr>
      <w:rPr>
        <w:rFonts w:ascii="Courier New" w:hAnsi="Courier New" w:cs="Courier New" w:hint="default"/>
      </w:rPr>
    </w:lvl>
    <w:lvl w:ilvl="5" w:tplc="FAD8B7A0" w:tentative="1">
      <w:start w:val="1"/>
      <w:numFmt w:val="bullet"/>
      <w:lvlText w:val=""/>
      <w:lvlJc w:val="left"/>
      <w:pPr>
        <w:ind w:left="3753" w:hanging="360"/>
      </w:pPr>
      <w:rPr>
        <w:rFonts w:ascii="Wingdings" w:hAnsi="Wingdings" w:hint="default"/>
      </w:rPr>
    </w:lvl>
    <w:lvl w:ilvl="6" w:tplc="138AD9D6" w:tentative="1">
      <w:start w:val="1"/>
      <w:numFmt w:val="bullet"/>
      <w:lvlText w:val=""/>
      <w:lvlJc w:val="left"/>
      <w:pPr>
        <w:ind w:left="4473" w:hanging="360"/>
      </w:pPr>
      <w:rPr>
        <w:rFonts w:ascii="Symbol" w:hAnsi="Symbol" w:hint="default"/>
      </w:rPr>
    </w:lvl>
    <w:lvl w:ilvl="7" w:tplc="A68845CC" w:tentative="1">
      <w:start w:val="1"/>
      <w:numFmt w:val="bullet"/>
      <w:lvlText w:val="o"/>
      <w:lvlJc w:val="left"/>
      <w:pPr>
        <w:ind w:left="5193" w:hanging="360"/>
      </w:pPr>
      <w:rPr>
        <w:rFonts w:ascii="Courier New" w:hAnsi="Courier New" w:cs="Courier New" w:hint="default"/>
      </w:rPr>
    </w:lvl>
    <w:lvl w:ilvl="8" w:tplc="39888A2A" w:tentative="1">
      <w:start w:val="1"/>
      <w:numFmt w:val="bullet"/>
      <w:lvlText w:val=""/>
      <w:lvlJc w:val="left"/>
      <w:pPr>
        <w:ind w:left="5913" w:hanging="360"/>
      </w:pPr>
      <w:rPr>
        <w:rFonts w:ascii="Wingdings" w:hAnsi="Wingdings" w:hint="default"/>
      </w:rPr>
    </w:lvl>
  </w:abstractNum>
  <w:abstractNum w:abstractNumId="55" w15:restartNumberingAfterBreak="0">
    <w:nsid w:val="4DF31FF7"/>
    <w:multiLevelType w:val="hybridMultilevel"/>
    <w:tmpl w:val="DD4AFE92"/>
    <w:lvl w:ilvl="0" w:tplc="EF08C1F2">
      <w:start w:val="1"/>
      <w:numFmt w:val="lowerLetter"/>
      <w:lvlText w:val="%1)"/>
      <w:lvlJc w:val="left"/>
      <w:pPr>
        <w:ind w:left="153" w:hanging="360"/>
      </w:pPr>
    </w:lvl>
    <w:lvl w:ilvl="1" w:tplc="EDD49642" w:tentative="1">
      <w:start w:val="1"/>
      <w:numFmt w:val="lowerLetter"/>
      <w:lvlText w:val="%2."/>
      <w:lvlJc w:val="left"/>
      <w:pPr>
        <w:ind w:left="873" w:hanging="360"/>
      </w:pPr>
    </w:lvl>
    <w:lvl w:ilvl="2" w:tplc="056C41BE" w:tentative="1">
      <w:start w:val="1"/>
      <w:numFmt w:val="lowerRoman"/>
      <w:lvlText w:val="%3."/>
      <w:lvlJc w:val="right"/>
      <w:pPr>
        <w:ind w:left="1593" w:hanging="180"/>
      </w:pPr>
    </w:lvl>
    <w:lvl w:ilvl="3" w:tplc="8B781902" w:tentative="1">
      <w:start w:val="1"/>
      <w:numFmt w:val="decimal"/>
      <w:lvlText w:val="%4."/>
      <w:lvlJc w:val="left"/>
      <w:pPr>
        <w:ind w:left="2313" w:hanging="360"/>
      </w:pPr>
    </w:lvl>
    <w:lvl w:ilvl="4" w:tplc="A9F0EF90" w:tentative="1">
      <w:start w:val="1"/>
      <w:numFmt w:val="lowerLetter"/>
      <w:lvlText w:val="%5."/>
      <w:lvlJc w:val="left"/>
      <w:pPr>
        <w:ind w:left="3033" w:hanging="360"/>
      </w:pPr>
    </w:lvl>
    <w:lvl w:ilvl="5" w:tplc="26260C82" w:tentative="1">
      <w:start w:val="1"/>
      <w:numFmt w:val="lowerRoman"/>
      <w:lvlText w:val="%6."/>
      <w:lvlJc w:val="right"/>
      <w:pPr>
        <w:ind w:left="3753" w:hanging="180"/>
      </w:pPr>
    </w:lvl>
    <w:lvl w:ilvl="6" w:tplc="1A580ADA" w:tentative="1">
      <w:start w:val="1"/>
      <w:numFmt w:val="decimal"/>
      <w:lvlText w:val="%7."/>
      <w:lvlJc w:val="left"/>
      <w:pPr>
        <w:ind w:left="4473" w:hanging="360"/>
      </w:pPr>
    </w:lvl>
    <w:lvl w:ilvl="7" w:tplc="B058BFEC" w:tentative="1">
      <w:start w:val="1"/>
      <w:numFmt w:val="lowerLetter"/>
      <w:lvlText w:val="%8."/>
      <w:lvlJc w:val="left"/>
      <w:pPr>
        <w:ind w:left="5193" w:hanging="360"/>
      </w:pPr>
    </w:lvl>
    <w:lvl w:ilvl="8" w:tplc="6B424482" w:tentative="1">
      <w:start w:val="1"/>
      <w:numFmt w:val="lowerRoman"/>
      <w:lvlText w:val="%9."/>
      <w:lvlJc w:val="right"/>
      <w:pPr>
        <w:ind w:left="5913" w:hanging="180"/>
      </w:pPr>
    </w:lvl>
  </w:abstractNum>
  <w:abstractNum w:abstractNumId="56" w15:restartNumberingAfterBreak="0">
    <w:nsid w:val="4F53667F"/>
    <w:multiLevelType w:val="hybridMultilevel"/>
    <w:tmpl w:val="C156A656"/>
    <w:lvl w:ilvl="0" w:tplc="5CD26116">
      <w:start w:val="1"/>
      <w:numFmt w:val="decimal"/>
      <w:lvlText w:val="%1)"/>
      <w:lvlJc w:val="left"/>
      <w:pPr>
        <w:tabs>
          <w:tab w:val="num" w:pos="3600"/>
        </w:tabs>
        <w:ind w:left="3600" w:hanging="360"/>
      </w:pPr>
      <w:rPr>
        <w:rFonts w:hint="default"/>
      </w:rPr>
    </w:lvl>
    <w:lvl w:ilvl="1" w:tplc="24B0D3E8" w:tentative="1">
      <w:start w:val="1"/>
      <w:numFmt w:val="lowerLetter"/>
      <w:lvlText w:val="%2."/>
      <w:lvlJc w:val="left"/>
      <w:pPr>
        <w:tabs>
          <w:tab w:val="num" w:pos="4320"/>
        </w:tabs>
        <w:ind w:left="4320" w:hanging="360"/>
      </w:pPr>
    </w:lvl>
    <w:lvl w:ilvl="2" w:tplc="FDA8B9B0" w:tentative="1">
      <w:start w:val="1"/>
      <w:numFmt w:val="lowerRoman"/>
      <w:lvlText w:val="%3."/>
      <w:lvlJc w:val="right"/>
      <w:pPr>
        <w:tabs>
          <w:tab w:val="num" w:pos="5040"/>
        </w:tabs>
        <w:ind w:left="5040" w:hanging="180"/>
      </w:pPr>
    </w:lvl>
    <w:lvl w:ilvl="3" w:tplc="4162AE52" w:tentative="1">
      <w:start w:val="1"/>
      <w:numFmt w:val="decimal"/>
      <w:lvlText w:val="%4."/>
      <w:lvlJc w:val="left"/>
      <w:pPr>
        <w:tabs>
          <w:tab w:val="num" w:pos="5760"/>
        </w:tabs>
        <w:ind w:left="5760" w:hanging="360"/>
      </w:pPr>
    </w:lvl>
    <w:lvl w:ilvl="4" w:tplc="02F6CF2C" w:tentative="1">
      <w:start w:val="1"/>
      <w:numFmt w:val="lowerLetter"/>
      <w:lvlText w:val="%5."/>
      <w:lvlJc w:val="left"/>
      <w:pPr>
        <w:tabs>
          <w:tab w:val="num" w:pos="6480"/>
        </w:tabs>
        <w:ind w:left="6480" w:hanging="360"/>
      </w:pPr>
    </w:lvl>
    <w:lvl w:ilvl="5" w:tplc="57D4BDF8" w:tentative="1">
      <w:start w:val="1"/>
      <w:numFmt w:val="lowerRoman"/>
      <w:lvlText w:val="%6."/>
      <w:lvlJc w:val="right"/>
      <w:pPr>
        <w:tabs>
          <w:tab w:val="num" w:pos="7200"/>
        </w:tabs>
        <w:ind w:left="7200" w:hanging="180"/>
      </w:pPr>
    </w:lvl>
    <w:lvl w:ilvl="6" w:tplc="6BC84E6C" w:tentative="1">
      <w:start w:val="1"/>
      <w:numFmt w:val="decimal"/>
      <w:lvlText w:val="%7."/>
      <w:lvlJc w:val="left"/>
      <w:pPr>
        <w:tabs>
          <w:tab w:val="num" w:pos="7920"/>
        </w:tabs>
        <w:ind w:left="7920" w:hanging="360"/>
      </w:pPr>
    </w:lvl>
    <w:lvl w:ilvl="7" w:tplc="1742C064" w:tentative="1">
      <w:start w:val="1"/>
      <w:numFmt w:val="lowerLetter"/>
      <w:lvlText w:val="%8."/>
      <w:lvlJc w:val="left"/>
      <w:pPr>
        <w:tabs>
          <w:tab w:val="num" w:pos="8640"/>
        </w:tabs>
        <w:ind w:left="8640" w:hanging="360"/>
      </w:pPr>
    </w:lvl>
    <w:lvl w:ilvl="8" w:tplc="3DD20346" w:tentative="1">
      <w:start w:val="1"/>
      <w:numFmt w:val="lowerRoman"/>
      <w:lvlText w:val="%9."/>
      <w:lvlJc w:val="right"/>
      <w:pPr>
        <w:tabs>
          <w:tab w:val="num" w:pos="9360"/>
        </w:tabs>
        <w:ind w:left="9360" w:hanging="180"/>
      </w:pPr>
    </w:lvl>
  </w:abstractNum>
  <w:abstractNum w:abstractNumId="57" w15:restartNumberingAfterBreak="0">
    <w:nsid w:val="4F746D61"/>
    <w:multiLevelType w:val="hybridMultilevel"/>
    <w:tmpl w:val="0D806C6C"/>
    <w:lvl w:ilvl="0" w:tplc="0F9EA654">
      <w:start w:val="1"/>
      <w:numFmt w:val="bullet"/>
      <w:lvlText w:val=""/>
      <w:lvlJc w:val="left"/>
      <w:pPr>
        <w:ind w:left="720" w:hanging="360"/>
      </w:pPr>
      <w:rPr>
        <w:rFonts w:ascii="Symbol" w:hAnsi="Symbol" w:hint="default"/>
      </w:rPr>
    </w:lvl>
    <w:lvl w:ilvl="1" w:tplc="7B4699A2" w:tentative="1">
      <w:start w:val="1"/>
      <w:numFmt w:val="bullet"/>
      <w:lvlText w:val="o"/>
      <w:lvlJc w:val="left"/>
      <w:pPr>
        <w:ind w:left="1440" w:hanging="360"/>
      </w:pPr>
      <w:rPr>
        <w:rFonts w:ascii="Courier New" w:hAnsi="Courier New" w:cs="Courier New" w:hint="default"/>
      </w:rPr>
    </w:lvl>
    <w:lvl w:ilvl="2" w:tplc="83D03A60" w:tentative="1">
      <w:start w:val="1"/>
      <w:numFmt w:val="bullet"/>
      <w:lvlText w:val=""/>
      <w:lvlJc w:val="left"/>
      <w:pPr>
        <w:ind w:left="2160" w:hanging="360"/>
      </w:pPr>
      <w:rPr>
        <w:rFonts w:ascii="Wingdings" w:hAnsi="Wingdings" w:hint="default"/>
      </w:rPr>
    </w:lvl>
    <w:lvl w:ilvl="3" w:tplc="C61E2204" w:tentative="1">
      <w:start w:val="1"/>
      <w:numFmt w:val="bullet"/>
      <w:lvlText w:val=""/>
      <w:lvlJc w:val="left"/>
      <w:pPr>
        <w:ind w:left="2880" w:hanging="360"/>
      </w:pPr>
      <w:rPr>
        <w:rFonts w:ascii="Symbol" w:hAnsi="Symbol" w:hint="default"/>
      </w:rPr>
    </w:lvl>
    <w:lvl w:ilvl="4" w:tplc="3E7C83CA" w:tentative="1">
      <w:start w:val="1"/>
      <w:numFmt w:val="bullet"/>
      <w:lvlText w:val="o"/>
      <w:lvlJc w:val="left"/>
      <w:pPr>
        <w:ind w:left="3600" w:hanging="360"/>
      </w:pPr>
      <w:rPr>
        <w:rFonts w:ascii="Courier New" w:hAnsi="Courier New" w:cs="Courier New" w:hint="default"/>
      </w:rPr>
    </w:lvl>
    <w:lvl w:ilvl="5" w:tplc="58145EE6" w:tentative="1">
      <w:start w:val="1"/>
      <w:numFmt w:val="bullet"/>
      <w:lvlText w:val=""/>
      <w:lvlJc w:val="left"/>
      <w:pPr>
        <w:ind w:left="4320" w:hanging="360"/>
      </w:pPr>
      <w:rPr>
        <w:rFonts w:ascii="Wingdings" w:hAnsi="Wingdings" w:hint="default"/>
      </w:rPr>
    </w:lvl>
    <w:lvl w:ilvl="6" w:tplc="F6BC2152" w:tentative="1">
      <w:start w:val="1"/>
      <w:numFmt w:val="bullet"/>
      <w:lvlText w:val=""/>
      <w:lvlJc w:val="left"/>
      <w:pPr>
        <w:ind w:left="5040" w:hanging="360"/>
      </w:pPr>
      <w:rPr>
        <w:rFonts w:ascii="Symbol" w:hAnsi="Symbol" w:hint="default"/>
      </w:rPr>
    </w:lvl>
    <w:lvl w:ilvl="7" w:tplc="AA0ABCBE" w:tentative="1">
      <w:start w:val="1"/>
      <w:numFmt w:val="bullet"/>
      <w:lvlText w:val="o"/>
      <w:lvlJc w:val="left"/>
      <w:pPr>
        <w:ind w:left="5760" w:hanging="360"/>
      </w:pPr>
      <w:rPr>
        <w:rFonts w:ascii="Courier New" w:hAnsi="Courier New" w:cs="Courier New" w:hint="default"/>
      </w:rPr>
    </w:lvl>
    <w:lvl w:ilvl="8" w:tplc="4A680CD6" w:tentative="1">
      <w:start w:val="1"/>
      <w:numFmt w:val="bullet"/>
      <w:lvlText w:val=""/>
      <w:lvlJc w:val="left"/>
      <w:pPr>
        <w:ind w:left="6480" w:hanging="360"/>
      </w:pPr>
      <w:rPr>
        <w:rFonts w:ascii="Wingdings" w:hAnsi="Wingdings" w:hint="default"/>
      </w:rPr>
    </w:lvl>
  </w:abstractNum>
  <w:abstractNum w:abstractNumId="58" w15:restartNumberingAfterBreak="0">
    <w:nsid w:val="5054715A"/>
    <w:multiLevelType w:val="hybridMultilevel"/>
    <w:tmpl w:val="E7DA3FC4"/>
    <w:lvl w:ilvl="0" w:tplc="6D18B2FC">
      <w:numFmt w:val="bullet"/>
      <w:lvlText w:val="-"/>
      <w:lvlJc w:val="left"/>
      <w:pPr>
        <w:tabs>
          <w:tab w:val="num" w:pos="720"/>
        </w:tabs>
        <w:ind w:left="720" w:hanging="360"/>
      </w:pPr>
      <w:rPr>
        <w:rFonts w:ascii="Times New Roman" w:eastAsia="Times New Roman" w:hAnsi="Times New Roman" w:cs="Times New Roman" w:hint="default"/>
      </w:rPr>
    </w:lvl>
    <w:lvl w:ilvl="1" w:tplc="F1C82966">
      <w:start w:val="1"/>
      <w:numFmt w:val="bullet"/>
      <w:lvlText w:val="o"/>
      <w:lvlJc w:val="left"/>
      <w:pPr>
        <w:tabs>
          <w:tab w:val="num" w:pos="1440"/>
        </w:tabs>
        <w:ind w:left="1440" w:hanging="360"/>
      </w:pPr>
      <w:rPr>
        <w:rFonts w:ascii="Courier New" w:hAnsi="Courier New" w:cs="Courier New" w:hint="default"/>
      </w:rPr>
    </w:lvl>
    <w:lvl w:ilvl="2" w:tplc="AE5A581C" w:tentative="1">
      <w:start w:val="1"/>
      <w:numFmt w:val="bullet"/>
      <w:lvlText w:val=""/>
      <w:lvlJc w:val="left"/>
      <w:pPr>
        <w:tabs>
          <w:tab w:val="num" w:pos="2160"/>
        </w:tabs>
        <w:ind w:left="2160" w:hanging="360"/>
      </w:pPr>
      <w:rPr>
        <w:rFonts w:ascii="Wingdings" w:hAnsi="Wingdings" w:hint="default"/>
      </w:rPr>
    </w:lvl>
    <w:lvl w:ilvl="3" w:tplc="C666B6BC" w:tentative="1">
      <w:start w:val="1"/>
      <w:numFmt w:val="bullet"/>
      <w:lvlText w:val=""/>
      <w:lvlJc w:val="left"/>
      <w:pPr>
        <w:tabs>
          <w:tab w:val="num" w:pos="2880"/>
        </w:tabs>
        <w:ind w:left="2880" w:hanging="360"/>
      </w:pPr>
      <w:rPr>
        <w:rFonts w:ascii="Symbol" w:hAnsi="Symbol" w:hint="default"/>
      </w:rPr>
    </w:lvl>
    <w:lvl w:ilvl="4" w:tplc="F33A796A" w:tentative="1">
      <w:start w:val="1"/>
      <w:numFmt w:val="bullet"/>
      <w:lvlText w:val="o"/>
      <w:lvlJc w:val="left"/>
      <w:pPr>
        <w:tabs>
          <w:tab w:val="num" w:pos="3600"/>
        </w:tabs>
        <w:ind w:left="3600" w:hanging="360"/>
      </w:pPr>
      <w:rPr>
        <w:rFonts w:ascii="Courier New" w:hAnsi="Courier New" w:cs="Courier New" w:hint="default"/>
      </w:rPr>
    </w:lvl>
    <w:lvl w:ilvl="5" w:tplc="4676718C" w:tentative="1">
      <w:start w:val="1"/>
      <w:numFmt w:val="bullet"/>
      <w:lvlText w:val=""/>
      <w:lvlJc w:val="left"/>
      <w:pPr>
        <w:tabs>
          <w:tab w:val="num" w:pos="4320"/>
        </w:tabs>
        <w:ind w:left="4320" w:hanging="360"/>
      </w:pPr>
      <w:rPr>
        <w:rFonts w:ascii="Wingdings" w:hAnsi="Wingdings" w:hint="default"/>
      </w:rPr>
    </w:lvl>
    <w:lvl w:ilvl="6" w:tplc="7FB4AF90" w:tentative="1">
      <w:start w:val="1"/>
      <w:numFmt w:val="bullet"/>
      <w:lvlText w:val=""/>
      <w:lvlJc w:val="left"/>
      <w:pPr>
        <w:tabs>
          <w:tab w:val="num" w:pos="5040"/>
        </w:tabs>
        <w:ind w:left="5040" w:hanging="360"/>
      </w:pPr>
      <w:rPr>
        <w:rFonts w:ascii="Symbol" w:hAnsi="Symbol" w:hint="default"/>
      </w:rPr>
    </w:lvl>
    <w:lvl w:ilvl="7" w:tplc="AB8CBF0A" w:tentative="1">
      <w:start w:val="1"/>
      <w:numFmt w:val="bullet"/>
      <w:lvlText w:val="o"/>
      <w:lvlJc w:val="left"/>
      <w:pPr>
        <w:tabs>
          <w:tab w:val="num" w:pos="5760"/>
        </w:tabs>
        <w:ind w:left="5760" w:hanging="360"/>
      </w:pPr>
      <w:rPr>
        <w:rFonts w:ascii="Courier New" w:hAnsi="Courier New" w:cs="Courier New" w:hint="default"/>
      </w:rPr>
    </w:lvl>
    <w:lvl w:ilvl="8" w:tplc="6074BF0C"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4B0F20"/>
    <w:multiLevelType w:val="multilevel"/>
    <w:tmpl w:val="E5AA366C"/>
    <w:lvl w:ilvl="0">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9236992"/>
    <w:multiLevelType w:val="hybridMultilevel"/>
    <w:tmpl w:val="8294F684"/>
    <w:lvl w:ilvl="0" w:tplc="75F2550E">
      <w:start w:val="1"/>
      <w:numFmt w:val="bullet"/>
      <w:lvlText w:val=""/>
      <w:lvlJc w:val="left"/>
      <w:pPr>
        <w:ind w:left="720" w:hanging="360"/>
      </w:pPr>
      <w:rPr>
        <w:rFonts w:ascii="Symbol" w:hAnsi="Symbol" w:hint="default"/>
      </w:rPr>
    </w:lvl>
    <w:lvl w:ilvl="1" w:tplc="56BCC8A4" w:tentative="1">
      <w:start w:val="1"/>
      <w:numFmt w:val="bullet"/>
      <w:lvlText w:val="o"/>
      <w:lvlJc w:val="left"/>
      <w:pPr>
        <w:ind w:left="1440" w:hanging="360"/>
      </w:pPr>
      <w:rPr>
        <w:rFonts w:ascii="Courier New" w:hAnsi="Courier New" w:cs="Courier New" w:hint="default"/>
      </w:rPr>
    </w:lvl>
    <w:lvl w:ilvl="2" w:tplc="EFFEA308" w:tentative="1">
      <w:start w:val="1"/>
      <w:numFmt w:val="bullet"/>
      <w:lvlText w:val=""/>
      <w:lvlJc w:val="left"/>
      <w:pPr>
        <w:ind w:left="2160" w:hanging="360"/>
      </w:pPr>
      <w:rPr>
        <w:rFonts w:ascii="Wingdings" w:hAnsi="Wingdings" w:hint="default"/>
      </w:rPr>
    </w:lvl>
    <w:lvl w:ilvl="3" w:tplc="09683D54" w:tentative="1">
      <w:start w:val="1"/>
      <w:numFmt w:val="bullet"/>
      <w:lvlText w:val=""/>
      <w:lvlJc w:val="left"/>
      <w:pPr>
        <w:ind w:left="2880" w:hanging="360"/>
      </w:pPr>
      <w:rPr>
        <w:rFonts w:ascii="Symbol" w:hAnsi="Symbol" w:hint="default"/>
      </w:rPr>
    </w:lvl>
    <w:lvl w:ilvl="4" w:tplc="2C1A3078" w:tentative="1">
      <w:start w:val="1"/>
      <w:numFmt w:val="bullet"/>
      <w:lvlText w:val="o"/>
      <w:lvlJc w:val="left"/>
      <w:pPr>
        <w:ind w:left="3600" w:hanging="360"/>
      </w:pPr>
      <w:rPr>
        <w:rFonts w:ascii="Courier New" w:hAnsi="Courier New" w:cs="Courier New" w:hint="default"/>
      </w:rPr>
    </w:lvl>
    <w:lvl w:ilvl="5" w:tplc="B1DE23BA" w:tentative="1">
      <w:start w:val="1"/>
      <w:numFmt w:val="bullet"/>
      <w:lvlText w:val=""/>
      <w:lvlJc w:val="left"/>
      <w:pPr>
        <w:ind w:left="4320" w:hanging="360"/>
      </w:pPr>
      <w:rPr>
        <w:rFonts w:ascii="Wingdings" w:hAnsi="Wingdings" w:hint="default"/>
      </w:rPr>
    </w:lvl>
    <w:lvl w:ilvl="6" w:tplc="04F0E0E6" w:tentative="1">
      <w:start w:val="1"/>
      <w:numFmt w:val="bullet"/>
      <w:lvlText w:val=""/>
      <w:lvlJc w:val="left"/>
      <w:pPr>
        <w:ind w:left="5040" w:hanging="360"/>
      </w:pPr>
      <w:rPr>
        <w:rFonts w:ascii="Symbol" w:hAnsi="Symbol" w:hint="default"/>
      </w:rPr>
    </w:lvl>
    <w:lvl w:ilvl="7" w:tplc="726E4F3C" w:tentative="1">
      <w:start w:val="1"/>
      <w:numFmt w:val="bullet"/>
      <w:lvlText w:val="o"/>
      <w:lvlJc w:val="left"/>
      <w:pPr>
        <w:ind w:left="5760" w:hanging="360"/>
      </w:pPr>
      <w:rPr>
        <w:rFonts w:ascii="Courier New" w:hAnsi="Courier New" w:cs="Courier New" w:hint="default"/>
      </w:rPr>
    </w:lvl>
    <w:lvl w:ilvl="8" w:tplc="08806680" w:tentative="1">
      <w:start w:val="1"/>
      <w:numFmt w:val="bullet"/>
      <w:lvlText w:val=""/>
      <w:lvlJc w:val="left"/>
      <w:pPr>
        <w:ind w:left="6480" w:hanging="360"/>
      </w:pPr>
      <w:rPr>
        <w:rFonts w:ascii="Wingdings" w:hAnsi="Wingdings" w:hint="default"/>
      </w:rPr>
    </w:lvl>
  </w:abstractNum>
  <w:abstractNum w:abstractNumId="61" w15:restartNumberingAfterBreak="0">
    <w:nsid w:val="59E84F48"/>
    <w:multiLevelType w:val="multilevel"/>
    <w:tmpl w:val="10F852FE"/>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Open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Open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OpenSymbo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2" w15:restartNumberingAfterBreak="0">
    <w:nsid w:val="5C3E07DF"/>
    <w:multiLevelType w:val="hybridMultilevel"/>
    <w:tmpl w:val="5CFA4558"/>
    <w:lvl w:ilvl="0" w:tplc="ACD84FC4">
      <w:start w:val="1"/>
      <w:numFmt w:val="lowerLetter"/>
      <w:lvlText w:val="%1)"/>
      <w:lvlJc w:val="left"/>
      <w:pPr>
        <w:ind w:left="720" w:hanging="360"/>
      </w:pPr>
    </w:lvl>
    <w:lvl w:ilvl="1" w:tplc="7D66159A" w:tentative="1">
      <w:start w:val="1"/>
      <w:numFmt w:val="lowerLetter"/>
      <w:lvlText w:val="%2."/>
      <w:lvlJc w:val="left"/>
      <w:pPr>
        <w:ind w:left="1440" w:hanging="360"/>
      </w:pPr>
    </w:lvl>
    <w:lvl w:ilvl="2" w:tplc="F2D0D78A" w:tentative="1">
      <w:start w:val="1"/>
      <w:numFmt w:val="lowerRoman"/>
      <w:lvlText w:val="%3."/>
      <w:lvlJc w:val="right"/>
      <w:pPr>
        <w:ind w:left="2160" w:hanging="180"/>
      </w:pPr>
    </w:lvl>
    <w:lvl w:ilvl="3" w:tplc="48428ED0" w:tentative="1">
      <w:start w:val="1"/>
      <w:numFmt w:val="decimal"/>
      <w:lvlText w:val="%4."/>
      <w:lvlJc w:val="left"/>
      <w:pPr>
        <w:ind w:left="2880" w:hanging="360"/>
      </w:pPr>
    </w:lvl>
    <w:lvl w:ilvl="4" w:tplc="31DE873A" w:tentative="1">
      <w:start w:val="1"/>
      <w:numFmt w:val="lowerLetter"/>
      <w:lvlText w:val="%5."/>
      <w:lvlJc w:val="left"/>
      <w:pPr>
        <w:ind w:left="3600" w:hanging="360"/>
      </w:pPr>
    </w:lvl>
    <w:lvl w:ilvl="5" w:tplc="5D2CBCF8" w:tentative="1">
      <w:start w:val="1"/>
      <w:numFmt w:val="lowerRoman"/>
      <w:lvlText w:val="%6."/>
      <w:lvlJc w:val="right"/>
      <w:pPr>
        <w:ind w:left="4320" w:hanging="180"/>
      </w:pPr>
    </w:lvl>
    <w:lvl w:ilvl="6" w:tplc="04B6F1C6" w:tentative="1">
      <w:start w:val="1"/>
      <w:numFmt w:val="decimal"/>
      <w:lvlText w:val="%7."/>
      <w:lvlJc w:val="left"/>
      <w:pPr>
        <w:ind w:left="5040" w:hanging="360"/>
      </w:pPr>
    </w:lvl>
    <w:lvl w:ilvl="7" w:tplc="DC6A5F10" w:tentative="1">
      <w:start w:val="1"/>
      <w:numFmt w:val="lowerLetter"/>
      <w:lvlText w:val="%8."/>
      <w:lvlJc w:val="left"/>
      <w:pPr>
        <w:ind w:left="5760" w:hanging="360"/>
      </w:pPr>
    </w:lvl>
    <w:lvl w:ilvl="8" w:tplc="75D022B0" w:tentative="1">
      <w:start w:val="1"/>
      <w:numFmt w:val="lowerRoman"/>
      <w:lvlText w:val="%9."/>
      <w:lvlJc w:val="right"/>
      <w:pPr>
        <w:ind w:left="6480" w:hanging="180"/>
      </w:pPr>
    </w:lvl>
  </w:abstractNum>
  <w:abstractNum w:abstractNumId="63" w15:restartNumberingAfterBreak="0">
    <w:nsid w:val="5CC81F48"/>
    <w:multiLevelType w:val="hybridMultilevel"/>
    <w:tmpl w:val="8B3E64D6"/>
    <w:lvl w:ilvl="0" w:tplc="FC4CBCAA">
      <w:start w:val="1"/>
      <w:numFmt w:val="bullet"/>
      <w:lvlText w:val=""/>
      <w:lvlJc w:val="left"/>
      <w:pPr>
        <w:tabs>
          <w:tab w:val="num" w:pos="720"/>
        </w:tabs>
        <w:ind w:left="720" w:hanging="360"/>
      </w:pPr>
      <w:rPr>
        <w:rFonts w:ascii="Wingdings" w:hAnsi="Wingdings" w:hint="default"/>
      </w:rPr>
    </w:lvl>
    <w:lvl w:ilvl="1" w:tplc="4A66C420" w:tentative="1">
      <w:start w:val="1"/>
      <w:numFmt w:val="bullet"/>
      <w:lvlText w:val="o"/>
      <w:lvlJc w:val="left"/>
      <w:pPr>
        <w:tabs>
          <w:tab w:val="num" w:pos="1440"/>
        </w:tabs>
        <w:ind w:left="1440" w:hanging="360"/>
      </w:pPr>
      <w:rPr>
        <w:rFonts w:ascii="Courier New" w:hAnsi="Courier New" w:cs="Courier New" w:hint="default"/>
      </w:rPr>
    </w:lvl>
    <w:lvl w:ilvl="2" w:tplc="7F08C02E">
      <w:start w:val="1"/>
      <w:numFmt w:val="bullet"/>
      <w:lvlText w:val=""/>
      <w:lvlJc w:val="left"/>
      <w:pPr>
        <w:tabs>
          <w:tab w:val="num" w:pos="2160"/>
        </w:tabs>
        <w:ind w:left="2160" w:hanging="360"/>
      </w:pPr>
      <w:rPr>
        <w:rFonts w:ascii="Wingdings" w:hAnsi="Wingdings" w:hint="default"/>
      </w:rPr>
    </w:lvl>
    <w:lvl w:ilvl="3" w:tplc="34F63204" w:tentative="1">
      <w:start w:val="1"/>
      <w:numFmt w:val="bullet"/>
      <w:lvlText w:val=""/>
      <w:lvlJc w:val="left"/>
      <w:pPr>
        <w:tabs>
          <w:tab w:val="num" w:pos="2880"/>
        </w:tabs>
        <w:ind w:left="2880" w:hanging="360"/>
      </w:pPr>
      <w:rPr>
        <w:rFonts w:ascii="Symbol" w:hAnsi="Symbol" w:hint="default"/>
      </w:rPr>
    </w:lvl>
    <w:lvl w:ilvl="4" w:tplc="22AA1986" w:tentative="1">
      <w:start w:val="1"/>
      <w:numFmt w:val="bullet"/>
      <w:lvlText w:val="o"/>
      <w:lvlJc w:val="left"/>
      <w:pPr>
        <w:tabs>
          <w:tab w:val="num" w:pos="3600"/>
        </w:tabs>
        <w:ind w:left="3600" w:hanging="360"/>
      </w:pPr>
      <w:rPr>
        <w:rFonts w:ascii="Courier New" w:hAnsi="Courier New" w:cs="Courier New" w:hint="default"/>
      </w:rPr>
    </w:lvl>
    <w:lvl w:ilvl="5" w:tplc="7890C6E2" w:tentative="1">
      <w:start w:val="1"/>
      <w:numFmt w:val="bullet"/>
      <w:lvlText w:val=""/>
      <w:lvlJc w:val="left"/>
      <w:pPr>
        <w:tabs>
          <w:tab w:val="num" w:pos="4320"/>
        </w:tabs>
        <w:ind w:left="4320" w:hanging="360"/>
      </w:pPr>
      <w:rPr>
        <w:rFonts w:ascii="Wingdings" w:hAnsi="Wingdings" w:hint="default"/>
      </w:rPr>
    </w:lvl>
    <w:lvl w:ilvl="6" w:tplc="74EE6CAE" w:tentative="1">
      <w:start w:val="1"/>
      <w:numFmt w:val="bullet"/>
      <w:lvlText w:val=""/>
      <w:lvlJc w:val="left"/>
      <w:pPr>
        <w:tabs>
          <w:tab w:val="num" w:pos="5040"/>
        </w:tabs>
        <w:ind w:left="5040" w:hanging="360"/>
      </w:pPr>
      <w:rPr>
        <w:rFonts w:ascii="Symbol" w:hAnsi="Symbol" w:hint="default"/>
      </w:rPr>
    </w:lvl>
    <w:lvl w:ilvl="7" w:tplc="C11A9C86" w:tentative="1">
      <w:start w:val="1"/>
      <w:numFmt w:val="bullet"/>
      <w:lvlText w:val="o"/>
      <w:lvlJc w:val="left"/>
      <w:pPr>
        <w:tabs>
          <w:tab w:val="num" w:pos="5760"/>
        </w:tabs>
        <w:ind w:left="5760" w:hanging="360"/>
      </w:pPr>
      <w:rPr>
        <w:rFonts w:ascii="Courier New" w:hAnsi="Courier New" w:cs="Courier New" w:hint="default"/>
      </w:rPr>
    </w:lvl>
    <w:lvl w:ilvl="8" w:tplc="35D0DCCC"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6D54B7"/>
    <w:multiLevelType w:val="hybridMultilevel"/>
    <w:tmpl w:val="8904FAF2"/>
    <w:lvl w:ilvl="0" w:tplc="C08C7712">
      <w:start w:val="1"/>
      <w:numFmt w:val="lowerLetter"/>
      <w:lvlText w:val="%1)"/>
      <w:lvlJc w:val="left"/>
      <w:pPr>
        <w:ind w:left="153" w:hanging="360"/>
      </w:pPr>
    </w:lvl>
    <w:lvl w:ilvl="1" w:tplc="8D9C1FD2" w:tentative="1">
      <w:start w:val="1"/>
      <w:numFmt w:val="lowerLetter"/>
      <w:lvlText w:val="%2."/>
      <w:lvlJc w:val="left"/>
      <w:pPr>
        <w:ind w:left="873" w:hanging="360"/>
      </w:pPr>
    </w:lvl>
    <w:lvl w:ilvl="2" w:tplc="07629C6E" w:tentative="1">
      <w:start w:val="1"/>
      <w:numFmt w:val="lowerRoman"/>
      <w:lvlText w:val="%3."/>
      <w:lvlJc w:val="right"/>
      <w:pPr>
        <w:ind w:left="1593" w:hanging="180"/>
      </w:pPr>
    </w:lvl>
    <w:lvl w:ilvl="3" w:tplc="D710166E" w:tentative="1">
      <w:start w:val="1"/>
      <w:numFmt w:val="decimal"/>
      <w:lvlText w:val="%4."/>
      <w:lvlJc w:val="left"/>
      <w:pPr>
        <w:ind w:left="2313" w:hanging="360"/>
      </w:pPr>
    </w:lvl>
    <w:lvl w:ilvl="4" w:tplc="DFE84B7C" w:tentative="1">
      <w:start w:val="1"/>
      <w:numFmt w:val="lowerLetter"/>
      <w:lvlText w:val="%5."/>
      <w:lvlJc w:val="left"/>
      <w:pPr>
        <w:ind w:left="3033" w:hanging="360"/>
      </w:pPr>
    </w:lvl>
    <w:lvl w:ilvl="5" w:tplc="4C2A6866" w:tentative="1">
      <w:start w:val="1"/>
      <w:numFmt w:val="lowerRoman"/>
      <w:lvlText w:val="%6."/>
      <w:lvlJc w:val="right"/>
      <w:pPr>
        <w:ind w:left="3753" w:hanging="180"/>
      </w:pPr>
    </w:lvl>
    <w:lvl w:ilvl="6" w:tplc="81CAB722" w:tentative="1">
      <w:start w:val="1"/>
      <w:numFmt w:val="decimal"/>
      <w:lvlText w:val="%7."/>
      <w:lvlJc w:val="left"/>
      <w:pPr>
        <w:ind w:left="4473" w:hanging="360"/>
      </w:pPr>
    </w:lvl>
    <w:lvl w:ilvl="7" w:tplc="20D0553C" w:tentative="1">
      <w:start w:val="1"/>
      <w:numFmt w:val="lowerLetter"/>
      <w:lvlText w:val="%8."/>
      <w:lvlJc w:val="left"/>
      <w:pPr>
        <w:ind w:left="5193" w:hanging="360"/>
      </w:pPr>
    </w:lvl>
    <w:lvl w:ilvl="8" w:tplc="4702A52E" w:tentative="1">
      <w:start w:val="1"/>
      <w:numFmt w:val="lowerRoman"/>
      <w:lvlText w:val="%9."/>
      <w:lvlJc w:val="right"/>
      <w:pPr>
        <w:ind w:left="5913" w:hanging="180"/>
      </w:pPr>
    </w:lvl>
  </w:abstractNum>
  <w:abstractNum w:abstractNumId="65" w15:restartNumberingAfterBreak="0">
    <w:nsid w:val="61913803"/>
    <w:multiLevelType w:val="hybridMultilevel"/>
    <w:tmpl w:val="9796F0C0"/>
    <w:lvl w:ilvl="0" w:tplc="58C62F30">
      <w:start w:val="1"/>
      <w:numFmt w:val="bullet"/>
      <w:lvlText w:val=""/>
      <w:lvlJc w:val="left"/>
      <w:pPr>
        <w:ind w:left="720" w:hanging="360"/>
      </w:pPr>
      <w:rPr>
        <w:rFonts w:ascii="Symbol" w:hAnsi="Symbol" w:hint="default"/>
      </w:rPr>
    </w:lvl>
    <w:lvl w:ilvl="1" w:tplc="AEEC09EE" w:tentative="1">
      <w:start w:val="1"/>
      <w:numFmt w:val="bullet"/>
      <w:lvlText w:val="o"/>
      <w:lvlJc w:val="left"/>
      <w:pPr>
        <w:ind w:left="1440" w:hanging="360"/>
      </w:pPr>
      <w:rPr>
        <w:rFonts w:ascii="Courier New" w:hAnsi="Courier New" w:cs="Courier New" w:hint="default"/>
      </w:rPr>
    </w:lvl>
    <w:lvl w:ilvl="2" w:tplc="5EE60DC4" w:tentative="1">
      <w:start w:val="1"/>
      <w:numFmt w:val="bullet"/>
      <w:lvlText w:val=""/>
      <w:lvlJc w:val="left"/>
      <w:pPr>
        <w:ind w:left="2160" w:hanging="360"/>
      </w:pPr>
      <w:rPr>
        <w:rFonts w:ascii="Wingdings" w:hAnsi="Wingdings" w:hint="default"/>
      </w:rPr>
    </w:lvl>
    <w:lvl w:ilvl="3" w:tplc="693A7036" w:tentative="1">
      <w:start w:val="1"/>
      <w:numFmt w:val="bullet"/>
      <w:lvlText w:val=""/>
      <w:lvlJc w:val="left"/>
      <w:pPr>
        <w:ind w:left="2880" w:hanging="360"/>
      </w:pPr>
      <w:rPr>
        <w:rFonts w:ascii="Symbol" w:hAnsi="Symbol" w:hint="default"/>
      </w:rPr>
    </w:lvl>
    <w:lvl w:ilvl="4" w:tplc="20D27128" w:tentative="1">
      <w:start w:val="1"/>
      <w:numFmt w:val="bullet"/>
      <w:lvlText w:val="o"/>
      <w:lvlJc w:val="left"/>
      <w:pPr>
        <w:ind w:left="3600" w:hanging="360"/>
      </w:pPr>
      <w:rPr>
        <w:rFonts w:ascii="Courier New" w:hAnsi="Courier New" w:cs="Courier New" w:hint="default"/>
      </w:rPr>
    </w:lvl>
    <w:lvl w:ilvl="5" w:tplc="6C80D7C8" w:tentative="1">
      <w:start w:val="1"/>
      <w:numFmt w:val="bullet"/>
      <w:lvlText w:val=""/>
      <w:lvlJc w:val="left"/>
      <w:pPr>
        <w:ind w:left="4320" w:hanging="360"/>
      </w:pPr>
      <w:rPr>
        <w:rFonts w:ascii="Wingdings" w:hAnsi="Wingdings" w:hint="default"/>
      </w:rPr>
    </w:lvl>
    <w:lvl w:ilvl="6" w:tplc="A698B08A" w:tentative="1">
      <w:start w:val="1"/>
      <w:numFmt w:val="bullet"/>
      <w:lvlText w:val=""/>
      <w:lvlJc w:val="left"/>
      <w:pPr>
        <w:ind w:left="5040" w:hanging="360"/>
      </w:pPr>
      <w:rPr>
        <w:rFonts w:ascii="Symbol" w:hAnsi="Symbol" w:hint="default"/>
      </w:rPr>
    </w:lvl>
    <w:lvl w:ilvl="7" w:tplc="442A89B6" w:tentative="1">
      <w:start w:val="1"/>
      <w:numFmt w:val="bullet"/>
      <w:lvlText w:val="o"/>
      <w:lvlJc w:val="left"/>
      <w:pPr>
        <w:ind w:left="5760" w:hanging="360"/>
      </w:pPr>
      <w:rPr>
        <w:rFonts w:ascii="Courier New" w:hAnsi="Courier New" w:cs="Courier New" w:hint="default"/>
      </w:rPr>
    </w:lvl>
    <w:lvl w:ilvl="8" w:tplc="8E584D1C" w:tentative="1">
      <w:start w:val="1"/>
      <w:numFmt w:val="bullet"/>
      <w:lvlText w:val=""/>
      <w:lvlJc w:val="left"/>
      <w:pPr>
        <w:ind w:left="6480" w:hanging="360"/>
      </w:pPr>
      <w:rPr>
        <w:rFonts w:ascii="Wingdings" w:hAnsi="Wingdings" w:hint="default"/>
      </w:rPr>
    </w:lvl>
  </w:abstractNum>
  <w:abstractNum w:abstractNumId="66" w15:restartNumberingAfterBreak="0">
    <w:nsid w:val="62257380"/>
    <w:multiLevelType w:val="hybridMultilevel"/>
    <w:tmpl w:val="78BA0B40"/>
    <w:lvl w:ilvl="0" w:tplc="5B96E47C">
      <w:start w:val="1"/>
      <w:numFmt w:val="bullet"/>
      <w:lvlText w:val=""/>
      <w:lvlJc w:val="left"/>
      <w:pPr>
        <w:tabs>
          <w:tab w:val="num" w:pos="1344"/>
        </w:tabs>
        <w:ind w:left="1344" w:hanging="360"/>
      </w:pPr>
      <w:rPr>
        <w:rFonts w:ascii="Wingdings" w:hAnsi="Wingdings" w:hint="default"/>
      </w:rPr>
    </w:lvl>
    <w:lvl w:ilvl="1" w:tplc="291EB58E" w:tentative="1">
      <w:start w:val="1"/>
      <w:numFmt w:val="bullet"/>
      <w:lvlText w:val="o"/>
      <w:lvlJc w:val="left"/>
      <w:pPr>
        <w:tabs>
          <w:tab w:val="num" w:pos="2064"/>
        </w:tabs>
        <w:ind w:left="2064" w:hanging="360"/>
      </w:pPr>
      <w:rPr>
        <w:rFonts w:ascii="Courier New" w:hAnsi="Courier New" w:cs="Courier New" w:hint="default"/>
      </w:rPr>
    </w:lvl>
    <w:lvl w:ilvl="2" w:tplc="B4EC3A64" w:tentative="1">
      <w:start w:val="1"/>
      <w:numFmt w:val="bullet"/>
      <w:lvlText w:val=""/>
      <w:lvlJc w:val="left"/>
      <w:pPr>
        <w:tabs>
          <w:tab w:val="num" w:pos="2784"/>
        </w:tabs>
        <w:ind w:left="2784" w:hanging="360"/>
      </w:pPr>
      <w:rPr>
        <w:rFonts w:ascii="Wingdings" w:hAnsi="Wingdings" w:hint="default"/>
      </w:rPr>
    </w:lvl>
    <w:lvl w:ilvl="3" w:tplc="93409AD0" w:tentative="1">
      <w:start w:val="1"/>
      <w:numFmt w:val="bullet"/>
      <w:lvlText w:val=""/>
      <w:lvlJc w:val="left"/>
      <w:pPr>
        <w:tabs>
          <w:tab w:val="num" w:pos="3504"/>
        </w:tabs>
        <w:ind w:left="3504" w:hanging="360"/>
      </w:pPr>
      <w:rPr>
        <w:rFonts w:ascii="Symbol" w:hAnsi="Symbol" w:hint="default"/>
      </w:rPr>
    </w:lvl>
    <w:lvl w:ilvl="4" w:tplc="82EE708E" w:tentative="1">
      <w:start w:val="1"/>
      <w:numFmt w:val="bullet"/>
      <w:lvlText w:val="o"/>
      <w:lvlJc w:val="left"/>
      <w:pPr>
        <w:tabs>
          <w:tab w:val="num" w:pos="4224"/>
        </w:tabs>
        <w:ind w:left="4224" w:hanging="360"/>
      </w:pPr>
      <w:rPr>
        <w:rFonts w:ascii="Courier New" w:hAnsi="Courier New" w:cs="Courier New" w:hint="default"/>
      </w:rPr>
    </w:lvl>
    <w:lvl w:ilvl="5" w:tplc="7CD67E2E" w:tentative="1">
      <w:start w:val="1"/>
      <w:numFmt w:val="bullet"/>
      <w:lvlText w:val=""/>
      <w:lvlJc w:val="left"/>
      <w:pPr>
        <w:tabs>
          <w:tab w:val="num" w:pos="4944"/>
        </w:tabs>
        <w:ind w:left="4944" w:hanging="360"/>
      </w:pPr>
      <w:rPr>
        <w:rFonts w:ascii="Wingdings" w:hAnsi="Wingdings" w:hint="default"/>
      </w:rPr>
    </w:lvl>
    <w:lvl w:ilvl="6" w:tplc="2BC2FB62" w:tentative="1">
      <w:start w:val="1"/>
      <w:numFmt w:val="bullet"/>
      <w:lvlText w:val=""/>
      <w:lvlJc w:val="left"/>
      <w:pPr>
        <w:tabs>
          <w:tab w:val="num" w:pos="5664"/>
        </w:tabs>
        <w:ind w:left="5664" w:hanging="360"/>
      </w:pPr>
      <w:rPr>
        <w:rFonts w:ascii="Symbol" w:hAnsi="Symbol" w:hint="default"/>
      </w:rPr>
    </w:lvl>
    <w:lvl w:ilvl="7" w:tplc="A0429FC0" w:tentative="1">
      <w:start w:val="1"/>
      <w:numFmt w:val="bullet"/>
      <w:lvlText w:val="o"/>
      <w:lvlJc w:val="left"/>
      <w:pPr>
        <w:tabs>
          <w:tab w:val="num" w:pos="6384"/>
        </w:tabs>
        <w:ind w:left="6384" w:hanging="360"/>
      </w:pPr>
      <w:rPr>
        <w:rFonts w:ascii="Courier New" w:hAnsi="Courier New" w:cs="Courier New" w:hint="default"/>
      </w:rPr>
    </w:lvl>
    <w:lvl w:ilvl="8" w:tplc="F81A9148" w:tentative="1">
      <w:start w:val="1"/>
      <w:numFmt w:val="bullet"/>
      <w:lvlText w:val=""/>
      <w:lvlJc w:val="left"/>
      <w:pPr>
        <w:tabs>
          <w:tab w:val="num" w:pos="7104"/>
        </w:tabs>
        <w:ind w:left="7104" w:hanging="360"/>
      </w:pPr>
      <w:rPr>
        <w:rFonts w:ascii="Wingdings" w:hAnsi="Wingdings" w:hint="default"/>
      </w:rPr>
    </w:lvl>
  </w:abstractNum>
  <w:abstractNum w:abstractNumId="67" w15:restartNumberingAfterBreak="0">
    <w:nsid w:val="673D6765"/>
    <w:multiLevelType w:val="hybridMultilevel"/>
    <w:tmpl w:val="CF0A5DA0"/>
    <w:lvl w:ilvl="0" w:tplc="E932A372">
      <w:start w:val="1"/>
      <w:numFmt w:val="bullet"/>
      <w:lvlText w:val=""/>
      <w:lvlJc w:val="left"/>
      <w:pPr>
        <w:ind w:left="153" w:hanging="360"/>
      </w:pPr>
      <w:rPr>
        <w:rFonts w:ascii="Symbol" w:hAnsi="Symbol" w:hint="default"/>
      </w:rPr>
    </w:lvl>
    <w:lvl w:ilvl="1" w:tplc="DE843176" w:tentative="1">
      <w:start w:val="1"/>
      <w:numFmt w:val="bullet"/>
      <w:lvlText w:val="o"/>
      <w:lvlJc w:val="left"/>
      <w:pPr>
        <w:ind w:left="873" w:hanging="360"/>
      </w:pPr>
      <w:rPr>
        <w:rFonts w:ascii="Courier New" w:hAnsi="Courier New" w:cs="Courier New" w:hint="default"/>
      </w:rPr>
    </w:lvl>
    <w:lvl w:ilvl="2" w:tplc="E0D60184" w:tentative="1">
      <w:start w:val="1"/>
      <w:numFmt w:val="bullet"/>
      <w:lvlText w:val=""/>
      <w:lvlJc w:val="left"/>
      <w:pPr>
        <w:ind w:left="1593" w:hanging="360"/>
      </w:pPr>
      <w:rPr>
        <w:rFonts w:ascii="Wingdings" w:hAnsi="Wingdings" w:hint="default"/>
      </w:rPr>
    </w:lvl>
    <w:lvl w:ilvl="3" w:tplc="75E2C7E2" w:tentative="1">
      <w:start w:val="1"/>
      <w:numFmt w:val="bullet"/>
      <w:lvlText w:val=""/>
      <w:lvlJc w:val="left"/>
      <w:pPr>
        <w:ind w:left="2313" w:hanging="360"/>
      </w:pPr>
      <w:rPr>
        <w:rFonts w:ascii="Symbol" w:hAnsi="Symbol" w:hint="default"/>
      </w:rPr>
    </w:lvl>
    <w:lvl w:ilvl="4" w:tplc="A49EAC64" w:tentative="1">
      <w:start w:val="1"/>
      <w:numFmt w:val="bullet"/>
      <w:lvlText w:val="o"/>
      <w:lvlJc w:val="left"/>
      <w:pPr>
        <w:ind w:left="3033" w:hanging="360"/>
      </w:pPr>
      <w:rPr>
        <w:rFonts w:ascii="Courier New" w:hAnsi="Courier New" w:cs="Courier New" w:hint="default"/>
      </w:rPr>
    </w:lvl>
    <w:lvl w:ilvl="5" w:tplc="014277F0" w:tentative="1">
      <w:start w:val="1"/>
      <w:numFmt w:val="bullet"/>
      <w:lvlText w:val=""/>
      <w:lvlJc w:val="left"/>
      <w:pPr>
        <w:ind w:left="3753" w:hanging="360"/>
      </w:pPr>
      <w:rPr>
        <w:rFonts w:ascii="Wingdings" w:hAnsi="Wingdings" w:hint="default"/>
      </w:rPr>
    </w:lvl>
    <w:lvl w:ilvl="6" w:tplc="D8C21E6C" w:tentative="1">
      <w:start w:val="1"/>
      <w:numFmt w:val="bullet"/>
      <w:lvlText w:val=""/>
      <w:lvlJc w:val="left"/>
      <w:pPr>
        <w:ind w:left="4473" w:hanging="360"/>
      </w:pPr>
      <w:rPr>
        <w:rFonts w:ascii="Symbol" w:hAnsi="Symbol" w:hint="default"/>
      </w:rPr>
    </w:lvl>
    <w:lvl w:ilvl="7" w:tplc="84542464" w:tentative="1">
      <w:start w:val="1"/>
      <w:numFmt w:val="bullet"/>
      <w:lvlText w:val="o"/>
      <w:lvlJc w:val="left"/>
      <w:pPr>
        <w:ind w:left="5193" w:hanging="360"/>
      </w:pPr>
      <w:rPr>
        <w:rFonts w:ascii="Courier New" w:hAnsi="Courier New" w:cs="Courier New" w:hint="default"/>
      </w:rPr>
    </w:lvl>
    <w:lvl w:ilvl="8" w:tplc="7EA032A4" w:tentative="1">
      <w:start w:val="1"/>
      <w:numFmt w:val="bullet"/>
      <w:lvlText w:val=""/>
      <w:lvlJc w:val="left"/>
      <w:pPr>
        <w:ind w:left="5913" w:hanging="360"/>
      </w:pPr>
      <w:rPr>
        <w:rFonts w:ascii="Wingdings" w:hAnsi="Wingdings" w:hint="default"/>
      </w:rPr>
    </w:lvl>
  </w:abstractNum>
  <w:abstractNum w:abstractNumId="68" w15:restartNumberingAfterBreak="0">
    <w:nsid w:val="68223721"/>
    <w:multiLevelType w:val="hybridMultilevel"/>
    <w:tmpl w:val="3E7A3C18"/>
    <w:lvl w:ilvl="0" w:tplc="C4F2F214">
      <w:start w:val="1"/>
      <w:numFmt w:val="bullet"/>
      <w:lvlText w:val=""/>
      <w:lvlJc w:val="left"/>
      <w:pPr>
        <w:ind w:left="153" w:hanging="360"/>
      </w:pPr>
      <w:rPr>
        <w:rFonts w:ascii="Symbol" w:hAnsi="Symbol" w:hint="default"/>
      </w:rPr>
    </w:lvl>
    <w:lvl w:ilvl="1" w:tplc="7A7A2248" w:tentative="1">
      <w:start w:val="1"/>
      <w:numFmt w:val="bullet"/>
      <w:lvlText w:val="o"/>
      <w:lvlJc w:val="left"/>
      <w:pPr>
        <w:ind w:left="873" w:hanging="360"/>
      </w:pPr>
      <w:rPr>
        <w:rFonts w:ascii="Courier New" w:hAnsi="Courier New" w:cs="Courier New" w:hint="default"/>
      </w:rPr>
    </w:lvl>
    <w:lvl w:ilvl="2" w:tplc="910C1AF8" w:tentative="1">
      <w:start w:val="1"/>
      <w:numFmt w:val="bullet"/>
      <w:lvlText w:val=""/>
      <w:lvlJc w:val="left"/>
      <w:pPr>
        <w:ind w:left="1593" w:hanging="360"/>
      </w:pPr>
      <w:rPr>
        <w:rFonts w:ascii="Wingdings" w:hAnsi="Wingdings" w:hint="default"/>
      </w:rPr>
    </w:lvl>
    <w:lvl w:ilvl="3" w:tplc="F1F84B48" w:tentative="1">
      <w:start w:val="1"/>
      <w:numFmt w:val="bullet"/>
      <w:lvlText w:val=""/>
      <w:lvlJc w:val="left"/>
      <w:pPr>
        <w:ind w:left="2313" w:hanging="360"/>
      </w:pPr>
      <w:rPr>
        <w:rFonts w:ascii="Symbol" w:hAnsi="Symbol" w:hint="default"/>
      </w:rPr>
    </w:lvl>
    <w:lvl w:ilvl="4" w:tplc="9F061C70" w:tentative="1">
      <w:start w:val="1"/>
      <w:numFmt w:val="bullet"/>
      <w:lvlText w:val="o"/>
      <w:lvlJc w:val="left"/>
      <w:pPr>
        <w:ind w:left="3033" w:hanging="360"/>
      </w:pPr>
      <w:rPr>
        <w:rFonts w:ascii="Courier New" w:hAnsi="Courier New" w:cs="Courier New" w:hint="default"/>
      </w:rPr>
    </w:lvl>
    <w:lvl w:ilvl="5" w:tplc="767631C2" w:tentative="1">
      <w:start w:val="1"/>
      <w:numFmt w:val="bullet"/>
      <w:lvlText w:val=""/>
      <w:lvlJc w:val="left"/>
      <w:pPr>
        <w:ind w:left="3753" w:hanging="360"/>
      </w:pPr>
      <w:rPr>
        <w:rFonts w:ascii="Wingdings" w:hAnsi="Wingdings" w:hint="default"/>
      </w:rPr>
    </w:lvl>
    <w:lvl w:ilvl="6" w:tplc="5914E108" w:tentative="1">
      <w:start w:val="1"/>
      <w:numFmt w:val="bullet"/>
      <w:lvlText w:val=""/>
      <w:lvlJc w:val="left"/>
      <w:pPr>
        <w:ind w:left="4473" w:hanging="360"/>
      </w:pPr>
      <w:rPr>
        <w:rFonts w:ascii="Symbol" w:hAnsi="Symbol" w:hint="default"/>
      </w:rPr>
    </w:lvl>
    <w:lvl w:ilvl="7" w:tplc="9DF6952A" w:tentative="1">
      <w:start w:val="1"/>
      <w:numFmt w:val="bullet"/>
      <w:lvlText w:val="o"/>
      <w:lvlJc w:val="left"/>
      <w:pPr>
        <w:ind w:left="5193" w:hanging="360"/>
      </w:pPr>
      <w:rPr>
        <w:rFonts w:ascii="Courier New" w:hAnsi="Courier New" w:cs="Courier New" w:hint="default"/>
      </w:rPr>
    </w:lvl>
    <w:lvl w:ilvl="8" w:tplc="FFA28882" w:tentative="1">
      <w:start w:val="1"/>
      <w:numFmt w:val="bullet"/>
      <w:lvlText w:val=""/>
      <w:lvlJc w:val="left"/>
      <w:pPr>
        <w:ind w:left="5913" w:hanging="360"/>
      </w:pPr>
      <w:rPr>
        <w:rFonts w:ascii="Wingdings" w:hAnsi="Wingdings" w:hint="default"/>
      </w:rPr>
    </w:lvl>
  </w:abstractNum>
  <w:abstractNum w:abstractNumId="69" w15:restartNumberingAfterBreak="0">
    <w:nsid w:val="6B3D5BD6"/>
    <w:multiLevelType w:val="hybridMultilevel"/>
    <w:tmpl w:val="C6EAB426"/>
    <w:lvl w:ilvl="0" w:tplc="0F6E46C2">
      <w:start w:val="1"/>
      <w:numFmt w:val="bullet"/>
      <w:lvlText w:val=""/>
      <w:lvlJc w:val="left"/>
      <w:pPr>
        <w:ind w:left="3058" w:hanging="360"/>
      </w:pPr>
      <w:rPr>
        <w:rFonts w:ascii="Symbol" w:hAnsi="Symbol" w:hint="default"/>
      </w:rPr>
    </w:lvl>
    <w:lvl w:ilvl="1" w:tplc="10A2860A" w:tentative="1">
      <w:start w:val="1"/>
      <w:numFmt w:val="bullet"/>
      <w:lvlText w:val="o"/>
      <w:lvlJc w:val="left"/>
      <w:pPr>
        <w:ind w:left="3778" w:hanging="360"/>
      </w:pPr>
      <w:rPr>
        <w:rFonts w:ascii="Courier New" w:hAnsi="Courier New" w:cs="Courier New" w:hint="default"/>
      </w:rPr>
    </w:lvl>
    <w:lvl w:ilvl="2" w:tplc="C5F87216" w:tentative="1">
      <w:start w:val="1"/>
      <w:numFmt w:val="bullet"/>
      <w:lvlText w:val=""/>
      <w:lvlJc w:val="left"/>
      <w:pPr>
        <w:ind w:left="4498" w:hanging="360"/>
      </w:pPr>
      <w:rPr>
        <w:rFonts w:ascii="Wingdings" w:hAnsi="Wingdings" w:hint="default"/>
      </w:rPr>
    </w:lvl>
    <w:lvl w:ilvl="3" w:tplc="4FB0849E" w:tentative="1">
      <w:start w:val="1"/>
      <w:numFmt w:val="bullet"/>
      <w:lvlText w:val=""/>
      <w:lvlJc w:val="left"/>
      <w:pPr>
        <w:ind w:left="5218" w:hanging="360"/>
      </w:pPr>
      <w:rPr>
        <w:rFonts w:ascii="Symbol" w:hAnsi="Symbol" w:hint="default"/>
      </w:rPr>
    </w:lvl>
    <w:lvl w:ilvl="4" w:tplc="3A065ADE" w:tentative="1">
      <w:start w:val="1"/>
      <w:numFmt w:val="bullet"/>
      <w:lvlText w:val="o"/>
      <w:lvlJc w:val="left"/>
      <w:pPr>
        <w:ind w:left="5938" w:hanging="360"/>
      </w:pPr>
      <w:rPr>
        <w:rFonts w:ascii="Courier New" w:hAnsi="Courier New" w:cs="Courier New" w:hint="default"/>
      </w:rPr>
    </w:lvl>
    <w:lvl w:ilvl="5" w:tplc="6CA4690C" w:tentative="1">
      <w:start w:val="1"/>
      <w:numFmt w:val="bullet"/>
      <w:lvlText w:val=""/>
      <w:lvlJc w:val="left"/>
      <w:pPr>
        <w:ind w:left="6658" w:hanging="360"/>
      </w:pPr>
      <w:rPr>
        <w:rFonts w:ascii="Wingdings" w:hAnsi="Wingdings" w:hint="default"/>
      </w:rPr>
    </w:lvl>
    <w:lvl w:ilvl="6" w:tplc="5C3A8274" w:tentative="1">
      <w:start w:val="1"/>
      <w:numFmt w:val="bullet"/>
      <w:lvlText w:val=""/>
      <w:lvlJc w:val="left"/>
      <w:pPr>
        <w:ind w:left="7378" w:hanging="360"/>
      </w:pPr>
      <w:rPr>
        <w:rFonts w:ascii="Symbol" w:hAnsi="Symbol" w:hint="default"/>
      </w:rPr>
    </w:lvl>
    <w:lvl w:ilvl="7" w:tplc="3FB429A6" w:tentative="1">
      <w:start w:val="1"/>
      <w:numFmt w:val="bullet"/>
      <w:lvlText w:val="o"/>
      <w:lvlJc w:val="left"/>
      <w:pPr>
        <w:ind w:left="8098" w:hanging="360"/>
      </w:pPr>
      <w:rPr>
        <w:rFonts w:ascii="Courier New" w:hAnsi="Courier New" w:cs="Courier New" w:hint="default"/>
      </w:rPr>
    </w:lvl>
    <w:lvl w:ilvl="8" w:tplc="0892062A" w:tentative="1">
      <w:start w:val="1"/>
      <w:numFmt w:val="bullet"/>
      <w:lvlText w:val=""/>
      <w:lvlJc w:val="left"/>
      <w:pPr>
        <w:ind w:left="8818" w:hanging="360"/>
      </w:pPr>
      <w:rPr>
        <w:rFonts w:ascii="Wingdings" w:hAnsi="Wingdings" w:hint="default"/>
      </w:rPr>
    </w:lvl>
  </w:abstractNum>
  <w:abstractNum w:abstractNumId="70" w15:restartNumberingAfterBreak="0">
    <w:nsid w:val="6B531366"/>
    <w:multiLevelType w:val="multilevel"/>
    <w:tmpl w:val="B59CD752"/>
    <w:lvl w:ilvl="0">
      <w:numFmt w:val="bullet"/>
      <w:lvlText w:val="-"/>
      <w:lvlJc w:val="left"/>
      <w:pPr>
        <w:tabs>
          <w:tab w:val="num" w:pos="720"/>
        </w:tabs>
        <w:ind w:left="720" w:hanging="360"/>
      </w:pPr>
      <w:rPr>
        <w:rFonts w:ascii="Times New Roman" w:eastAsia="MS Mincho" w:hAnsi="Times New Roman" w:cs="Times New Roman" w:hint="default"/>
      </w:rPr>
    </w:lvl>
    <w:lvl w:ilvl="1">
      <w:start w:val="5"/>
      <w:numFmt w:val="decimal"/>
      <w:lvlText w:val="%2."/>
      <w:lvlJc w:val="left"/>
      <w:pPr>
        <w:ind w:left="502"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F8D3A33"/>
    <w:multiLevelType w:val="multilevel"/>
    <w:tmpl w:val="3B6E4F38"/>
    <w:lvl w:ilvl="0">
      <w:start w:val="2"/>
      <w:numFmt w:val="bullet"/>
      <w:lvlText w:val="-"/>
      <w:lvlJc w:val="left"/>
      <w:pPr>
        <w:tabs>
          <w:tab w:val="num" w:pos="360"/>
        </w:tabs>
        <w:ind w:left="360" w:hanging="360"/>
      </w:pPr>
      <w:rPr>
        <w:rFonts w:hint="default"/>
        <w:b/>
      </w:rPr>
    </w:lvl>
    <w:lvl w:ilvl="1">
      <w:start w:val="1"/>
      <w:numFmt w:val="none"/>
      <w:lvlText w:val="o"/>
      <w:legacy w:legacy="1" w:legacySpace="120" w:legacyIndent="360"/>
      <w:lvlJc w:val="left"/>
      <w:pPr>
        <w:ind w:left="720" w:hanging="360"/>
      </w:pPr>
      <w:rPr>
        <w:rFonts w:ascii="Courier New" w:hAnsi="Courier New" w:cs="Open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Open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OpenSymbo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2" w15:restartNumberingAfterBreak="0">
    <w:nsid w:val="6F904A03"/>
    <w:multiLevelType w:val="hybridMultilevel"/>
    <w:tmpl w:val="0FB0232C"/>
    <w:lvl w:ilvl="0" w:tplc="BD889E7C">
      <w:numFmt w:val="bullet"/>
      <w:lvlText w:val="•"/>
      <w:lvlJc w:val="left"/>
      <w:pPr>
        <w:ind w:left="1065" w:hanging="705"/>
      </w:pPr>
      <w:rPr>
        <w:rFonts w:ascii="Cambria" w:eastAsia="Times New Roman" w:hAnsi="Cambria" w:cs="Times New Roman" w:hint="default"/>
      </w:rPr>
    </w:lvl>
    <w:lvl w:ilvl="1" w:tplc="975E6F6A" w:tentative="1">
      <w:start w:val="1"/>
      <w:numFmt w:val="bullet"/>
      <w:lvlText w:val="o"/>
      <w:lvlJc w:val="left"/>
      <w:pPr>
        <w:ind w:left="1440" w:hanging="360"/>
      </w:pPr>
      <w:rPr>
        <w:rFonts w:ascii="Courier New" w:hAnsi="Courier New" w:cs="Courier New" w:hint="default"/>
      </w:rPr>
    </w:lvl>
    <w:lvl w:ilvl="2" w:tplc="AA4253BC" w:tentative="1">
      <w:start w:val="1"/>
      <w:numFmt w:val="bullet"/>
      <w:lvlText w:val=""/>
      <w:lvlJc w:val="left"/>
      <w:pPr>
        <w:ind w:left="2160" w:hanging="360"/>
      </w:pPr>
      <w:rPr>
        <w:rFonts w:ascii="Wingdings" w:hAnsi="Wingdings" w:hint="default"/>
      </w:rPr>
    </w:lvl>
    <w:lvl w:ilvl="3" w:tplc="BC629156" w:tentative="1">
      <w:start w:val="1"/>
      <w:numFmt w:val="bullet"/>
      <w:lvlText w:val=""/>
      <w:lvlJc w:val="left"/>
      <w:pPr>
        <w:ind w:left="2880" w:hanging="360"/>
      </w:pPr>
      <w:rPr>
        <w:rFonts w:ascii="Symbol" w:hAnsi="Symbol" w:hint="default"/>
      </w:rPr>
    </w:lvl>
    <w:lvl w:ilvl="4" w:tplc="08CA69F6" w:tentative="1">
      <w:start w:val="1"/>
      <w:numFmt w:val="bullet"/>
      <w:lvlText w:val="o"/>
      <w:lvlJc w:val="left"/>
      <w:pPr>
        <w:ind w:left="3600" w:hanging="360"/>
      </w:pPr>
      <w:rPr>
        <w:rFonts w:ascii="Courier New" w:hAnsi="Courier New" w:cs="Courier New" w:hint="default"/>
      </w:rPr>
    </w:lvl>
    <w:lvl w:ilvl="5" w:tplc="7BBEA132" w:tentative="1">
      <w:start w:val="1"/>
      <w:numFmt w:val="bullet"/>
      <w:lvlText w:val=""/>
      <w:lvlJc w:val="left"/>
      <w:pPr>
        <w:ind w:left="4320" w:hanging="360"/>
      </w:pPr>
      <w:rPr>
        <w:rFonts w:ascii="Wingdings" w:hAnsi="Wingdings" w:hint="default"/>
      </w:rPr>
    </w:lvl>
    <w:lvl w:ilvl="6" w:tplc="95A2EF48" w:tentative="1">
      <w:start w:val="1"/>
      <w:numFmt w:val="bullet"/>
      <w:lvlText w:val=""/>
      <w:lvlJc w:val="left"/>
      <w:pPr>
        <w:ind w:left="5040" w:hanging="360"/>
      </w:pPr>
      <w:rPr>
        <w:rFonts w:ascii="Symbol" w:hAnsi="Symbol" w:hint="default"/>
      </w:rPr>
    </w:lvl>
    <w:lvl w:ilvl="7" w:tplc="404E5A1A" w:tentative="1">
      <w:start w:val="1"/>
      <w:numFmt w:val="bullet"/>
      <w:lvlText w:val="o"/>
      <w:lvlJc w:val="left"/>
      <w:pPr>
        <w:ind w:left="5760" w:hanging="360"/>
      </w:pPr>
      <w:rPr>
        <w:rFonts w:ascii="Courier New" w:hAnsi="Courier New" w:cs="Courier New" w:hint="default"/>
      </w:rPr>
    </w:lvl>
    <w:lvl w:ilvl="8" w:tplc="2E14F980" w:tentative="1">
      <w:start w:val="1"/>
      <w:numFmt w:val="bullet"/>
      <w:lvlText w:val=""/>
      <w:lvlJc w:val="left"/>
      <w:pPr>
        <w:ind w:left="6480" w:hanging="360"/>
      </w:pPr>
      <w:rPr>
        <w:rFonts w:ascii="Wingdings" w:hAnsi="Wingdings" w:hint="default"/>
      </w:rPr>
    </w:lvl>
  </w:abstractNum>
  <w:abstractNum w:abstractNumId="73" w15:restartNumberingAfterBreak="0">
    <w:nsid w:val="706935F5"/>
    <w:multiLevelType w:val="hybridMultilevel"/>
    <w:tmpl w:val="B3C40E80"/>
    <w:lvl w:ilvl="0" w:tplc="5CB05EA2">
      <w:numFmt w:val="bullet"/>
      <w:lvlText w:val="-"/>
      <w:lvlJc w:val="left"/>
      <w:pPr>
        <w:tabs>
          <w:tab w:val="num" w:pos="720"/>
        </w:tabs>
        <w:ind w:left="720" w:hanging="360"/>
      </w:pPr>
      <w:rPr>
        <w:rFonts w:ascii="Times New Roman" w:eastAsia="Times New Roman" w:hAnsi="Times New Roman" w:cs="Times New Roman" w:hint="default"/>
      </w:rPr>
    </w:lvl>
    <w:lvl w:ilvl="1" w:tplc="03181BCC" w:tentative="1">
      <w:start w:val="1"/>
      <w:numFmt w:val="bullet"/>
      <w:lvlText w:val="o"/>
      <w:lvlJc w:val="left"/>
      <w:pPr>
        <w:tabs>
          <w:tab w:val="num" w:pos="1440"/>
        </w:tabs>
        <w:ind w:left="1440" w:hanging="360"/>
      </w:pPr>
      <w:rPr>
        <w:rFonts w:ascii="Courier New" w:hAnsi="Courier New" w:cs="Courier New" w:hint="default"/>
      </w:rPr>
    </w:lvl>
    <w:lvl w:ilvl="2" w:tplc="CB029212" w:tentative="1">
      <w:start w:val="1"/>
      <w:numFmt w:val="bullet"/>
      <w:lvlText w:val=""/>
      <w:lvlJc w:val="left"/>
      <w:pPr>
        <w:tabs>
          <w:tab w:val="num" w:pos="2160"/>
        </w:tabs>
        <w:ind w:left="2160" w:hanging="360"/>
      </w:pPr>
      <w:rPr>
        <w:rFonts w:ascii="Wingdings" w:hAnsi="Wingdings" w:hint="default"/>
      </w:rPr>
    </w:lvl>
    <w:lvl w:ilvl="3" w:tplc="22E03F96" w:tentative="1">
      <w:start w:val="1"/>
      <w:numFmt w:val="bullet"/>
      <w:lvlText w:val=""/>
      <w:lvlJc w:val="left"/>
      <w:pPr>
        <w:tabs>
          <w:tab w:val="num" w:pos="2880"/>
        </w:tabs>
        <w:ind w:left="2880" w:hanging="360"/>
      </w:pPr>
      <w:rPr>
        <w:rFonts w:ascii="Symbol" w:hAnsi="Symbol" w:hint="default"/>
      </w:rPr>
    </w:lvl>
    <w:lvl w:ilvl="4" w:tplc="E17CF19A" w:tentative="1">
      <w:start w:val="1"/>
      <w:numFmt w:val="bullet"/>
      <w:lvlText w:val="o"/>
      <w:lvlJc w:val="left"/>
      <w:pPr>
        <w:tabs>
          <w:tab w:val="num" w:pos="3600"/>
        </w:tabs>
        <w:ind w:left="3600" w:hanging="360"/>
      </w:pPr>
      <w:rPr>
        <w:rFonts w:ascii="Courier New" w:hAnsi="Courier New" w:cs="Courier New" w:hint="default"/>
      </w:rPr>
    </w:lvl>
    <w:lvl w:ilvl="5" w:tplc="328440A8" w:tentative="1">
      <w:start w:val="1"/>
      <w:numFmt w:val="bullet"/>
      <w:lvlText w:val=""/>
      <w:lvlJc w:val="left"/>
      <w:pPr>
        <w:tabs>
          <w:tab w:val="num" w:pos="4320"/>
        </w:tabs>
        <w:ind w:left="4320" w:hanging="360"/>
      </w:pPr>
      <w:rPr>
        <w:rFonts w:ascii="Wingdings" w:hAnsi="Wingdings" w:hint="default"/>
      </w:rPr>
    </w:lvl>
    <w:lvl w:ilvl="6" w:tplc="E4D679DC" w:tentative="1">
      <w:start w:val="1"/>
      <w:numFmt w:val="bullet"/>
      <w:lvlText w:val=""/>
      <w:lvlJc w:val="left"/>
      <w:pPr>
        <w:tabs>
          <w:tab w:val="num" w:pos="5040"/>
        </w:tabs>
        <w:ind w:left="5040" w:hanging="360"/>
      </w:pPr>
      <w:rPr>
        <w:rFonts w:ascii="Symbol" w:hAnsi="Symbol" w:hint="default"/>
      </w:rPr>
    </w:lvl>
    <w:lvl w:ilvl="7" w:tplc="5CBC031E" w:tentative="1">
      <w:start w:val="1"/>
      <w:numFmt w:val="bullet"/>
      <w:lvlText w:val="o"/>
      <w:lvlJc w:val="left"/>
      <w:pPr>
        <w:tabs>
          <w:tab w:val="num" w:pos="5760"/>
        </w:tabs>
        <w:ind w:left="5760" w:hanging="360"/>
      </w:pPr>
      <w:rPr>
        <w:rFonts w:ascii="Courier New" w:hAnsi="Courier New" w:cs="Courier New" w:hint="default"/>
      </w:rPr>
    </w:lvl>
    <w:lvl w:ilvl="8" w:tplc="18AC010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211C89"/>
    <w:multiLevelType w:val="hybridMultilevel"/>
    <w:tmpl w:val="DB90D74E"/>
    <w:lvl w:ilvl="0" w:tplc="3CC838E2">
      <w:numFmt w:val="bullet"/>
      <w:lvlText w:val="•"/>
      <w:lvlJc w:val="left"/>
      <w:pPr>
        <w:ind w:left="1144" w:hanging="360"/>
      </w:pPr>
      <w:rPr>
        <w:rFonts w:ascii="Times New Roman" w:eastAsia="Times New Roman" w:hAnsi="Times New Roman" w:cs="Times New Roman" w:hint="default"/>
      </w:rPr>
    </w:lvl>
    <w:lvl w:ilvl="1" w:tplc="7FE2882A" w:tentative="1">
      <w:start w:val="1"/>
      <w:numFmt w:val="bullet"/>
      <w:lvlText w:val="o"/>
      <w:lvlJc w:val="left"/>
      <w:pPr>
        <w:ind w:left="1864" w:hanging="360"/>
      </w:pPr>
      <w:rPr>
        <w:rFonts w:ascii="Courier New" w:hAnsi="Courier New" w:cs="Courier New" w:hint="default"/>
      </w:rPr>
    </w:lvl>
    <w:lvl w:ilvl="2" w:tplc="1A06CA02" w:tentative="1">
      <w:start w:val="1"/>
      <w:numFmt w:val="bullet"/>
      <w:lvlText w:val=""/>
      <w:lvlJc w:val="left"/>
      <w:pPr>
        <w:ind w:left="2584" w:hanging="360"/>
      </w:pPr>
      <w:rPr>
        <w:rFonts w:ascii="Wingdings" w:hAnsi="Wingdings" w:hint="default"/>
      </w:rPr>
    </w:lvl>
    <w:lvl w:ilvl="3" w:tplc="51B856DC" w:tentative="1">
      <w:start w:val="1"/>
      <w:numFmt w:val="bullet"/>
      <w:lvlText w:val=""/>
      <w:lvlJc w:val="left"/>
      <w:pPr>
        <w:ind w:left="3304" w:hanging="360"/>
      </w:pPr>
      <w:rPr>
        <w:rFonts w:ascii="Symbol" w:hAnsi="Symbol" w:hint="default"/>
      </w:rPr>
    </w:lvl>
    <w:lvl w:ilvl="4" w:tplc="BE76559C" w:tentative="1">
      <w:start w:val="1"/>
      <w:numFmt w:val="bullet"/>
      <w:lvlText w:val="o"/>
      <w:lvlJc w:val="left"/>
      <w:pPr>
        <w:ind w:left="4024" w:hanging="360"/>
      </w:pPr>
      <w:rPr>
        <w:rFonts w:ascii="Courier New" w:hAnsi="Courier New" w:cs="Courier New" w:hint="default"/>
      </w:rPr>
    </w:lvl>
    <w:lvl w:ilvl="5" w:tplc="9568420C" w:tentative="1">
      <w:start w:val="1"/>
      <w:numFmt w:val="bullet"/>
      <w:lvlText w:val=""/>
      <w:lvlJc w:val="left"/>
      <w:pPr>
        <w:ind w:left="4744" w:hanging="360"/>
      </w:pPr>
      <w:rPr>
        <w:rFonts w:ascii="Wingdings" w:hAnsi="Wingdings" w:hint="default"/>
      </w:rPr>
    </w:lvl>
    <w:lvl w:ilvl="6" w:tplc="2C2A8DD6" w:tentative="1">
      <w:start w:val="1"/>
      <w:numFmt w:val="bullet"/>
      <w:lvlText w:val=""/>
      <w:lvlJc w:val="left"/>
      <w:pPr>
        <w:ind w:left="5464" w:hanging="360"/>
      </w:pPr>
      <w:rPr>
        <w:rFonts w:ascii="Symbol" w:hAnsi="Symbol" w:hint="default"/>
      </w:rPr>
    </w:lvl>
    <w:lvl w:ilvl="7" w:tplc="B5C246D2" w:tentative="1">
      <w:start w:val="1"/>
      <w:numFmt w:val="bullet"/>
      <w:lvlText w:val="o"/>
      <w:lvlJc w:val="left"/>
      <w:pPr>
        <w:ind w:left="6184" w:hanging="360"/>
      </w:pPr>
      <w:rPr>
        <w:rFonts w:ascii="Courier New" w:hAnsi="Courier New" w:cs="Courier New" w:hint="default"/>
      </w:rPr>
    </w:lvl>
    <w:lvl w:ilvl="8" w:tplc="77FA1F90" w:tentative="1">
      <w:start w:val="1"/>
      <w:numFmt w:val="bullet"/>
      <w:lvlText w:val=""/>
      <w:lvlJc w:val="left"/>
      <w:pPr>
        <w:ind w:left="6904" w:hanging="360"/>
      </w:pPr>
      <w:rPr>
        <w:rFonts w:ascii="Wingdings" w:hAnsi="Wingdings" w:hint="default"/>
      </w:rPr>
    </w:lvl>
  </w:abstractNum>
  <w:abstractNum w:abstractNumId="75" w15:restartNumberingAfterBreak="0">
    <w:nsid w:val="738330DE"/>
    <w:multiLevelType w:val="hybridMultilevel"/>
    <w:tmpl w:val="D7AED45A"/>
    <w:lvl w:ilvl="0" w:tplc="C5A6F818">
      <w:numFmt w:val="bullet"/>
      <w:lvlText w:val="•"/>
      <w:lvlJc w:val="left"/>
      <w:pPr>
        <w:ind w:left="153" w:hanging="360"/>
      </w:pPr>
      <w:rPr>
        <w:rFonts w:ascii="Times New Roman" w:eastAsia="Times New Roman" w:hAnsi="Times New Roman" w:cs="Times New Roman" w:hint="default"/>
      </w:rPr>
    </w:lvl>
    <w:lvl w:ilvl="1" w:tplc="5F2483F0" w:tentative="1">
      <w:start w:val="1"/>
      <w:numFmt w:val="bullet"/>
      <w:lvlText w:val="o"/>
      <w:lvlJc w:val="left"/>
      <w:pPr>
        <w:ind w:left="873" w:hanging="360"/>
      </w:pPr>
      <w:rPr>
        <w:rFonts w:ascii="Courier New" w:hAnsi="Courier New" w:cs="Courier New" w:hint="default"/>
      </w:rPr>
    </w:lvl>
    <w:lvl w:ilvl="2" w:tplc="2F5681F0" w:tentative="1">
      <w:start w:val="1"/>
      <w:numFmt w:val="bullet"/>
      <w:lvlText w:val=""/>
      <w:lvlJc w:val="left"/>
      <w:pPr>
        <w:ind w:left="1593" w:hanging="360"/>
      </w:pPr>
      <w:rPr>
        <w:rFonts w:ascii="Wingdings" w:hAnsi="Wingdings" w:hint="default"/>
      </w:rPr>
    </w:lvl>
    <w:lvl w:ilvl="3" w:tplc="41DE6CBC" w:tentative="1">
      <w:start w:val="1"/>
      <w:numFmt w:val="bullet"/>
      <w:lvlText w:val=""/>
      <w:lvlJc w:val="left"/>
      <w:pPr>
        <w:ind w:left="2313" w:hanging="360"/>
      </w:pPr>
      <w:rPr>
        <w:rFonts w:ascii="Symbol" w:hAnsi="Symbol" w:hint="default"/>
      </w:rPr>
    </w:lvl>
    <w:lvl w:ilvl="4" w:tplc="059C8788" w:tentative="1">
      <w:start w:val="1"/>
      <w:numFmt w:val="bullet"/>
      <w:lvlText w:val="o"/>
      <w:lvlJc w:val="left"/>
      <w:pPr>
        <w:ind w:left="3033" w:hanging="360"/>
      </w:pPr>
      <w:rPr>
        <w:rFonts w:ascii="Courier New" w:hAnsi="Courier New" w:cs="Courier New" w:hint="default"/>
      </w:rPr>
    </w:lvl>
    <w:lvl w:ilvl="5" w:tplc="E77E5A54" w:tentative="1">
      <w:start w:val="1"/>
      <w:numFmt w:val="bullet"/>
      <w:lvlText w:val=""/>
      <w:lvlJc w:val="left"/>
      <w:pPr>
        <w:ind w:left="3753" w:hanging="360"/>
      </w:pPr>
      <w:rPr>
        <w:rFonts w:ascii="Wingdings" w:hAnsi="Wingdings" w:hint="default"/>
      </w:rPr>
    </w:lvl>
    <w:lvl w:ilvl="6" w:tplc="D0D405AA" w:tentative="1">
      <w:start w:val="1"/>
      <w:numFmt w:val="bullet"/>
      <w:lvlText w:val=""/>
      <w:lvlJc w:val="left"/>
      <w:pPr>
        <w:ind w:left="4473" w:hanging="360"/>
      </w:pPr>
      <w:rPr>
        <w:rFonts w:ascii="Symbol" w:hAnsi="Symbol" w:hint="default"/>
      </w:rPr>
    </w:lvl>
    <w:lvl w:ilvl="7" w:tplc="B71EA744" w:tentative="1">
      <w:start w:val="1"/>
      <w:numFmt w:val="bullet"/>
      <w:lvlText w:val="o"/>
      <w:lvlJc w:val="left"/>
      <w:pPr>
        <w:ind w:left="5193" w:hanging="360"/>
      </w:pPr>
      <w:rPr>
        <w:rFonts w:ascii="Courier New" w:hAnsi="Courier New" w:cs="Courier New" w:hint="default"/>
      </w:rPr>
    </w:lvl>
    <w:lvl w:ilvl="8" w:tplc="69729B9A" w:tentative="1">
      <w:start w:val="1"/>
      <w:numFmt w:val="bullet"/>
      <w:lvlText w:val=""/>
      <w:lvlJc w:val="left"/>
      <w:pPr>
        <w:ind w:left="5913" w:hanging="360"/>
      </w:pPr>
      <w:rPr>
        <w:rFonts w:ascii="Wingdings" w:hAnsi="Wingdings" w:hint="default"/>
      </w:rPr>
    </w:lvl>
  </w:abstractNum>
  <w:abstractNum w:abstractNumId="76" w15:restartNumberingAfterBreak="0">
    <w:nsid w:val="74CC75DC"/>
    <w:multiLevelType w:val="hybridMultilevel"/>
    <w:tmpl w:val="779C3DC2"/>
    <w:lvl w:ilvl="0" w:tplc="7BDE5F28">
      <w:start w:val="1"/>
      <w:numFmt w:val="bullet"/>
      <w:lvlText w:val=""/>
      <w:lvlJc w:val="left"/>
      <w:pPr>
        <w:ind w:left="720" w:hanging="360"/>
      </w:pPr>
      <w:rPr>
        <w:rFonts w:ascii="Symbol" w:hAnsi="Symbol" w:hint="default"/>
      </w:rPr>
    </w:lvl>
    <w:lvl w:ilvl="1" w:tplc="F7869746" w:tentative="1">
      <w:start w:val="1"/>
      <w:numFmt w:val="bullet"/>
      <w:lvlText w:val="o"/>
      <w:lvlJc w:val="left"/>
      <w:pPr>
        <w:ind w:left="1440" w:hanging="360"/>
      </w:pPr>
      <w:rPr>
        <w:rFonts w:ascii="Courier New" w:hAnsi="Courier New" w:cs="Courier New" w:hint="default"/>
      </w:rPr>
    </w:lvl>
    <w:lvl w:ilvl="2" w:tplc="D396B576" w:tentative="1">
      <w:start w:val="1"/>
      <w:numFmt w:val="bullet"/>
      <w:lvlText w:val=""/>
      <w:lvlJc w:val="left"/>
      <w:pPr>
        <w:ind w:left="2160" w:hanging="360"/>
      </w:pPr>
      <w:rPr>
        <w:rFonts w:ascii="Wingdings" w:hAnsi="Wingdings" w:hint="default"/>
      </w:rPr>
    </w:lvl>
    <w:lvl w:ilvl="3" w:tplc="ED347DD8" w:tentative="1">
      <w:start w:val="1"/>
      <w:numFmt w:val="bullet"/>
      <w:lvlText w:val=""/>
      <w:lvlJc w:val="left"/>
      <w:pPr>
        <w:ind w:left="2880" w:hanging="360"/>
      </w:pPr>
      <w:rPr>
        <w:rFonts w:ascii="Symbol" w:hAnsi="Symbol" w:hint="default"/>
      </w:rPr>
    </w:lvl>
    <w:lvl w:ilvl="4" w:tplc="499EA83E" w:tentative="1">
      <w:start w:val="1"/>
      <w:numFmt w:val="bullet"/>
      <w:lvlText w:val="o"/>
      <w:lvlJc w:val="left"/>
      <w:pPr>
        <w:ind w:left="3600" w:hanging="360"/>
      </w:pPr>
      <w:rPr>
        <w:rFonts w:ascii="Courier New" w:hAnsi="Courier New" w:cs="Courier New" w:hint="default"/>
      </w:rPr>
    </w:lvl>
    <w:lvl w:ilvl="5" w:tplc="EF74E086" w:tentative="1">
      <w:start w:val="1"/>
      <w:numFmt w:val="bullet"/>
      <w:lvlText w:val=""/>
      <w:lvlJc w:val="left"/>
      <w:pPr>
        <w:ind w:left="4320" w:hanging="360"/>
      </w:pPr>
      <w:rPr>
        <w:rFonts w:ascii="Wingdings" w:hAnsi="Wingdings" w:hint="default"/>
      </w:rPr>
    </w:lvl>
    <w:lvl w:ilvl="6" w:tplc="04DCBA8E" w:tentative="1">
      <w:start w:val="1"/>
      <w:numFmt w:val="bullet"/>
      <w:lvlText w:val=""/>
      <w:lvlJc w:val="left"/>
      <w:pPr>
        <w:ind w:left="5040" w:hanging="360"/>
      </w:pPr>
      <w:rPr>
        <w:rFonts w:ascii="Symbol" w:hAnsi="Symbol" w:hint="default"/>
      </w:rPr>
    </w:lvl>
    <w:lvl w:ilvl="7" w:tplc="4FC47232" w:tentative="1">
      <w:start w:val="1"/>
      <w:numFmt w:val="bullet"/>
      <w:lvlText w:val="o"/>
      <w:lvlJc w:val="left"/>
      <w:pPr>
        <w:ind w:left="5760" w:hanging="360"/>
      </w:pPr>
      <w:rPr>
        <w:rFonts w:ascii="Courier New" w:hAnsi="Courier New" w:cs="Courier New" w:hint="default"/>
      </w:rPr>
    </w:lvl>
    <w:lvl w:ilvl="8" w:tplc="5978C95E" w:tentative="1">
      <w:start w:val="1"/>
      <w:numFmt w:val="bullet"/>
      <w:lvlText w:val=""/>
      <w:lvlJc w:val="left"/>
      <w:pPr>
        <w:ind w:left="6480" w:hanging="360"/>
      </w:pPr>
      <w:rPr>
        <w:rFonts w:ascii="Wingdings" w:hAnsi="Wingdings" w:hint="default"/>
      </w:rPr>
    </w:lvl>
  </w:abstractNum>
  <w:abstractNum w:abstractNumId="77" w15:restartNumberingAfterBreak="0">
    <w:nsid w:val="760D0FDA"/>
    <w:multiLevelType w:val="hybridMultilevel"/>
    <w:tmpl w:val="912A9A8C"/>
    <w:lvl w:ilvl="0" w:tplc="0F743218">
      <w:start w:val="1"/>
      <w:numFmt w:val="decimal"/>
      <w:lvlText w:val="%1)"/>
      <w:lvlJc w:val="left"/>
      <w:pPr>
        <w:ind w:left="930" w:hanging="360"/>
      </w:pPr>
      <w:rPr>
        <w:rFonts w:hint="default"/>
      </w:rPr>
    </w:lvl>
    <w:lvl w:ilvl="1" w:tplc="3B06A7F4" w:tentative="1">
      <w:start w:val="1"/>
      <w:numFmt w:val="lowerLetter"/>
      <w:lvlText w:val="%2."/>
      <w:lvlJc w:val="left"/>
      <w:pPr>
        <w:ind w:left="1650" w:hanging="360"/>
      </w:pPr>
    </w:lvl>
    <w:lvl w:ilvl="2" w:tplc="EF0C5CF4" w:tentative="1">
      <w:start w:val="1"/>
      <w:numFmt w:val="lowerRoman"/>
      <w:lvlText w:val="%3."/>
      <w:lvlJc w:val="right"/>
      <w:pPr>
        <w:ind w:left="2370" w:hanging="180"/>
      </w:pPr>
    </w:lvl>
    <w:lvl w:ilvl="3" w:tplc="721AEF20" w:tentative="1">
      <w:start w:val="1"/>
      <w:numFmt w:val="decimal"/>
      <w:lvlText w:val="%4."/>
      <w:lvlJc w:val="left"/>
      <w:pPr>
        <w:ind w:left="3090" w:hanging="360"/>
      </w:pPr>
    </w:lvl>
    <w:lvl w:ilvl="4" w:tplc="4156EB92" w:tentative="1">
      <w:start w:val="1"/>
      <w:numFmt w:val="lowerLetter"/>
      <w:lvlText w:val="%5."/>
      <w:lvlJc w:val="left"/>
      <w:pPr>
        <w:ind w:left="3810" w:hanging="360"/>
      </w:pPr>
    </w:lvl>
    <w:lvl w:ilvl="5" w:tplc="DFEAAC18" w:tentative="1">
      <w:start w:val="1"/>
      <w:numFmt w:val="lowerRoman"/>
      <w:lvlText w:val="%6."/>
      <w:lvlJc w:val="right"/>
      <w:pPr>
        <w:ind w:left="4530" w:hanging="180"/>
      </w:pPr>
    </w:lvl>
    <w:lvl w:ilvl="6" w:tplc="9A10F918" w:tentative="1">
      <w:start w:val="1"/>
      <w:numFmt w:val="decimal"/>
      <w:lvlText w:val="%7."/>
      <w:lvlJc w:val="left"/>
      <w:pPr>
        <w:ind w:left="5250" w:hanging="360"/>
      </w:pPr>
    </w:lvl>
    <w:lvl w:ilvl="7" w:tplc="D7F8EC60" w:tentative="1">
      <w:start w:val="1"/>
      <w:numFmt w:val="lowerLetter"/>
      <w:lvlText w:val="%8."/>
      <w:lvlJc w:val="left"/>
      <w:pPr>
        <w:ind w:left="5970" w:hanging="360"/>
      </w:pPr>
    </w:lvl>
    <w:lvl w:ilvl="8" w:tplc="B63CD2DC" w:tentative="1">
      <w:start w:val="1"/>
      <w:numFmt w:val="lowerRoman"/>
      <w:lvlText w:val="%9."/>
      <w:lvlJc w:val="right"/>
      <w:pPr>
        <w:ind w:left="6690" w:hanging="180"/>
      </w:pPr>
    </w:lvl>
  </w:abstractNum>
  <w:abstractNum w:abstractNumId="78" w15:restartNumberingAfterBreak="0">
    <w:nsid w:val="765D16EE"/>
    <w:multiLevelType w:val="singleLevel"/>
    <w:tmpl w:val="040E0001"/>
    <w:lvl w:ilvl="0">
      <w:start w:val="1"/>
      <w:numFmt w:val="bullet"/>
      <w:pStyle w:val="Stlus4"/>
      <w:lvlText w:val=""/>
      <w:lvlJc w:val="left"/>
      <w:pPr>
        <w:tabs>
          <w:tab w:val="num" w:pos="360"/>
        </w:tabs>
        <w:ind w:left="360" w:hanging="360"/>
      </w:pPr>
      <w:rPr>
        <w:rFonts w:ascii="Symbol" w:hAnsi="Symbol" w:hint="default"/>
      </w:rPr>
    </w:lvl>
  </w:abstractNum>
  <w:abstractNum w:abstractNumId="79" w15:restartNumberingAfterBreak="0">
    <w:nsid w:val="77345EF0"/>
    <w:multiLevelType w:val="hybridMultilevel"/>
    <w:tmpl w:val="E694697E"/>
    <w:lvl w:ilvl="0" w:tplc="FA1A7E12">
      <w:numFmt w:val="bullet"/>
      <w:lvlText w:val="-"/>
      <w:lvlJc w:val="left"/>
      <w:pPr>
        <w:ind w:left="720" w:hanging="360"/>
      </w:pPr>
      <w:rPr>
        <w:rFonts w:ascii="Times New Roman" w:eastAsia="MS Mincho" w:hAnsi="Times New Roman" w:cs="Times New Roman" w:hint="default"/>
      </w:rPr>
    </w:lvl>
    <w:lvl w:ilvl="1" w:tplc="15E42696" w:tentative="1">
      <w:start w:val="1"/>
      <w:numFmt w:val="bullet"/>
      <w:lvlText w:val="o"/>
      <w:lvlJc w:val="left"/>
      <w:pPr>
        <w:ind w:left="1440" w:hanging="360"/>
      </w:pPr>
      <w:rPr>
        <w:rFonts w:ascii="Courier New" w:hAnsi="Courier New" w:cs="Courier New" w:hint="default"/>
      </w:rPr>
    </w:lvl>
    <w:lvl w:ilvl="2" w:tplc="A790E45A" w:tentative="1">
      <w:start w:val="1"/>
      <w:numFmt w:val="bullet"/>
      <w:lvlText w:val=""/>
      <w:lvlJc w:val="left"/>
      <w:pPr>
        <w:ind w:left="2160" w:hanging="360"/>
      </w:pPr>
      <w:rPr>
        <w:rFonts w:ascii="Wingdings" w:hAnsi="Wingdings" w:hint="default"/>
      </w:rPr>
    </w:lvl>
    <w:lvl w:ilvl="3" w:tplc="E684E830" w:tentative="1">
      <w:start w:val="1"/>
      <w:numFmt w:val="bullet"/>
      <w:lvlText w:val=""/>
      <w:lvlJc w:val="left"/>
      <w:pPr>
        <w:ind w:left="2880" w:hanging="360"/>
      </w:pPr>
      <w:rPr>
        <w:rFonts w:ascii="Symbol" w:hAnsi="Symbol" w:hint="default"/>
      </w:rPr>
    </w:lvl>
    <w:lvl w:ilvl="4" w:tplc="2DCE9CBA" w:tentative="1">
      <w:start w:val="1"/>
      <w:numFmt w:val="bullet"/>
      <w:lvlText w:val="o"/>
      <w:lvlJc w:val="left"/>
      <w:pPr>
        <w:ind w:left="3600" w:hanging="360"/>
      </w:pPr>
      <w:rPr>
        <w:rFonts w:ascii="Courier New" w:hAnsi="Courier New" w:cs="Courier New" w:hint="default"/>
      </w:rPr>
    </w:lvl>
    <w:lvl w:ilvl="5" w:tplc="1040B8E8" w:tentative="1">
      <w:start w:val="1"/>
      <w:numFmt w:val="bullet"/>
      <w:lvlText w:val=""/>
      <w:lvlJc w:val="left"/>
      <w:pPr>
        <w:ind w:left="4320" w:hanging="360"/>
      </w:pPr>
      <w:rPr>
        <w:rFonts w:ascii="Wingdings" w:hAnsi="Wingdings" w:hint="default"/>
      </w:rPr>
    </w:lvl>
    <w:lvl w:ilvl="6" w:tplc="237A582E" w:tentative="1">
      <w:start w:val="1"/>
      <w:numFmt w:val="bullet"/>
      <w:lvlText w:val=""/>
      <w:lvlJc w:val="left"/>
      <w:pPr>
        <w:ind w:left="5040" w:hanging="360"/>
      </w:pPr>
      <w:rPr>
        <w:rFonts w:ascii="Symbol" w:hAnsi="Symbol" w:hint="default"/>
      </w:rPr>
    </w:lvl>
    <w:lvl w:ilvl="7" w:tplc="55E6E6EA" w:tentative="1">
      <w:start w:val="1"/>
      <w:numFmt w:val="bullet"/>
      <w:lvlText w:val="o"/>
      <w:lvlJc w:val="left"/>
      <w:pPr>
        <w:ind w:left="5760" w:hanging="360"/>
      </w:pPr>
      <w:rPr>
        <w:rFonts w:ascii="Courier New" w:hAnsi="Courier New" w:cs="Courier New" w:hint="default"/>
      </w:rPr>
    </w:lvl>
    <w:lvl w:ilvl="8" w:tplc="2BD87436" w:tentative="1">
      <w:start w:val="1"/>
      <w:numFmt w:val="bullet"/>
      <w:lvlText w:val=""/>
      <w:lvlJc w:val="left"/>
      <w:pPr>
        <w:ind w:left="6480" w:hanging="360"/>
      </w:pPr>
      <w:rPr>
        <w:rFonts w:ascii="Wingdings" w:hAnsi="Wingdings" w:hint="default"/>
      </w:rPr>
    </w:lvl>
  </w:abstractNum>
  <w:abstractNum w:abstractNumId="80" w15:restartNumberingAfterBreak="0">
    <w:nsid w:val="78A231DA"/>
    <w:multiLevelType w:val="multilevel"/>
    <w:tmpl w:val="42004586"/>
    <w:lvl w:ilvl="0">
      <w:start w:val="3"/>
      <w:numFmt w:val="decimal"/>
      <w:lvlText w:val="%1."/>
      <w:lvlJc w:val="left"/>
      <w:pPr>
        <w:ind w:left="-61" w:hanging="360"/>
      </w:pPr>
      <w:rPr>
        <w:rFonts w:hint="default"/>
        <w:sz w:val="48"/>
        <w:szCs w:val="48"/>
      </w:rPr>
    </w:lvl>
    <w:lvl w:ilvl="1">
      <w:start w:val="1"/>
      <w:numFmt w:val="decimal"/>
      <w:isLgl/>
      <w:lvlText w:val="%1.%2"/>
      <w:lvlJc w:val="left"/>
      <w:pPr>
        <w:ind w:left="166" w:hanging="450"/>
      </w:pPr>
      <w:rPr>
        <w:rFonts w:hint="default"/>
      </w:rPr>
    </w:lvl>
    <w:lvl w:ilvl="2">
      <w:start w:val="1"/>
      <w:numFmt w:val="decimal"/>
      <w:isLgl/>
      <w:lvlText w:val="%1.%2.%3"/>
      <w:lvlJc w:val="left"/>
      <w:pPr>
        <w:ind w:left="573" w:hanging="720"/>
      </w:pPr>
      <w:rPr>
        <w:rFonts w:hint="default"/>
      </w:rPr>
    </w:lvl>
    <w:lvl w:ilvl="3">
      <w:start w:val="1"/>
      <w:numFmt w:val="decimal"/>
      <w:isLgl/>
      <w:lvlText w:val="%1.%2.%3.%4"/>
      <w:lvlJc w:val="left"/>
      <w:pPr>
        <w:ind w:left="1070" w:hanging="1080"/>
      </w:pPr>
      <w:rPr>
        <w:rFonts w:hint="default"/>
      </w:rPr>
    </w:lvl>
    <w:lvl w:ilvl="4">
      <w:start w:val="1"/>
      <w:numFmt w:val="decimal"/>
      <w:isLgl/>
      <w:lvlText w:val="%1.%2.%3.%4.%5"/>
      <w:lvlJc w:val="left"/>
      <w:pPr>
        <w:ind w:left="1207"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1841" w:hanging="1440"/>
      </w:pPr>
      <w:rPr>
        <w:rFonts w:hint="default"/>
      </w:rPr>
    </w:lvl>
    <w:lvl w:ilvl="7">
      <w:start w:val="1"/>
      <w:numFmt w:val="decimal"/>
      <w:isLgl/>
      <w:lvlText w:val="%1.%2.%3.%4.%5.%6.%7.%8"/>
      <w:lvlJc w:val="left"/>
      <w:pPr>
        <w:ind w:left="2338" w:hanging="1800"/>
      </w:pPr>
      <w:rPr>
        <w:rFonts w:hint="default"/>
      </w:rPr>
    </w:lvl>
    <w:lvl w:ilvl="8">
      <w:start w:val="1"/>
      <w:numFmt w:val="decimal"/>
      <w:isLgl/>
      <w:lvlText w:val="%1.%2.%3.%4.%5.%6.%7.%8.%9"/>
      <w:lvlJc w:val="left"/>
      <w:pPr>
        <w:ind w:left="2835" w:hanging="2160"/>
      </w:pPr>
      <w:rPr>
        <w:rFonts w:hint="default"/>
      </w:rPr>
    </w:lvl>
  </w:abstractNum>
  <w:abstractNum w:abstractNumId="81" w15:restartNumberingAfterBreak="0">
    <w:nsid w:val="79494AF5"/>
    <w:multiLevelType w:val="hybridMultilevel"/>
    <w:tmpl w:val="931AE90E"/>
    <w:lvl w:ilvl="0" w:tplc="2B34C1B8">
      <w:start w:val="1"/>
      <w:numFmt w:val="bullet"/>
      <w:lvlText w:val=""/>
      <w:lvlJc w:val="left"/>
      <w:pPr>
        <w:ind w:left="720" w:hanging="360"/>
      </w:pPr>
      <w:rPr>
        <w:rFonts w:ascii="Symbol" w:hAnsi="Symbol" w:hint="default"/>
      </w:rPr>
    </w:lvl>
    <w:lvl w:ilvl="1" w:tplc="48FAF2B4" w:tentative="1">
      <w:start w:val="1"/>
      <w:numFmt w:val="bullet"/>
      <w:lvlText w:val="o"/>
      <w:lvlJc w:val="left"/>
      <w:pPr>
        <w:ind w:left="1440" w:hanging="360"/>
      </w:pPr>
      <w:rPr>
        <w:rFonts w:ascii="Courier New" w:hAnsi="Courier New" w:cs="Courier New" w:hint="default"/>
      </w:rPr>
    </w:lvl>
    <w:lvl w:ilvl="2" w:tplc="8ABCF356" w:tentative="1">
      <w:start w:val="1"/>
      <w:numFmt w:val="bullet"/>
      <w:lvlText w:val=""/>
      <w:lvlJc w:val="left"/>
      <w:pPr>
        <w:ind w:left="2160" w:hanging="360"/>
      </w:pPr>
      <w:rPr>
        <w:rFonts w:ascii="Wingdings" w:hAnsi="Wingdings" w:hint="default"/>
      </w:rPr>
    </w:lvl>
    <w:lvl w:ilvl="3" w:tplc="EB9A36B6" w:tentative="1">
      <w:start w:val="1"/>
      <w:numFmt w:val="bullet"/>
      <w:lvlText w:val=""/>
      <w:lvlJc w:val="left"/>
      <w:pPr>
        <w:ind w:left="2880" w:hanging="360"/>
      </w:pPr>
      <w:rPr>
        <w:rFonts w:ascii="Symbol" w:hAnsi="Symbol" w:hint="default"/>
      </w:rPr>
    </w:lvl>
    <w:lvl w:ilvl="4" w:tplc="4EC68182" w:tentative="1">
      <w:start w:val="1"/>
      <w:numFmt w:val="bullet"/>
      <w:lvlText w:val="o"/>
      <w:lvlJc w:val="left"/>
      <w:pPr>
        <w:ind w:left="3600" w:hanging="360"/>
      </w:pPr>
      <w:rPr>
        <w:rFonts w:ascii="Courier New" w:hAnsi="Courier New" w:cs="Courier New" w:hint="default"/>
      </w:rPr>
    </w:lvl>
    <w:lvl w:ilvl="5" w:tplc="C3369C90" w:tentative="1">
      <w:start w:val="1"/>
      <w:numFmt w:val="bullet"/>
      <w:lvlText w:val=""/>
      <w:lvlJc w:val="left"/>
      <w:pPr>
        <w:ind w:left="4320" w:hanging="360"/>
      </w:pPr>
      <w:rPr>
        <w:rFonts w:ascii="Wingdings" w:hAnsi="Wingdings" w:hint="default"/>
      </w:rPr>
    </w:lvl>
    <w:lvl w:ilvl="6" w:tplc="BBCE5CD2" w:tentative="1">
      <w:start w:val="1"/>
      <w:numFmt w:val="bullet"/>
      <w:lvlText w:val=""/>
      <w:lvlJc w:val="left"/>
      <w:pPr>
        <w:ind w:left="5040" w:hanging="360"/>
      </w:pPr>
      <w:rPr>
        <w:rFonts w:ascii="Symbol" w:hAnsi="Symbol" w:hint="default"/>
      </w:rPr>
    </w:lvl>
    <w:lvl w:ilvl="7" w:tplc="7FE04EAE" w:tentative="1">
      <w:start w:val="1"/>
      <w:numFmt w:val="bullet"/>
      <w:lvlText w:val="o"/>
      <w:lvlJc w:val="left"/>
      <w:pPr>
        <w:ind w:left="5760" w:hanging="360"/>
      </w:pPr>
      <w:rPr>
        <w:rFonts w:ascii="Courier New" w:hAnsi="Courier New" w:cs="Courier New" w:hint="default"/>
      </w:rPr>
    </w:lvl>
    <w:lvl w:ilvl="8" w:tplc="C042572E" w:tentative="1">
      <w:start w:val="1"/>
      <w:numFmt w:val="bullet"/>
      <w:lvlText w:val=""/>
      <w:lvlJc w:val="left"/>
      <w:pPr>
        <w:ind w:left="6480" w:hanging="360"/>
      </w:pPr>
      <w:rPr>
        <w:rFonts w:ascii="Wingdings" w:hAnsi="Wingdings" w:hint="default"/>
      </w:rPr>
    </w:lvl>
  </w:abstractNum>
  <w:abstractNum w:abstractNumId="82" w15:restartNumberingAfterBreak="0">
    <w:nsid w:val="7A4F039D"/>
    <w:multiLevelType w:val="hybridMultilevel"/>
    <w:tmpl w:val="BE92A144"/>
    <w:lvl w:ilvl="0" w:tplc="29983420">
      <w:start w:val="1"/>
      <w:numFmt w:val="bullet"/>
      <w:lvlText w:val=""/>
      <w:lvlJc w:val="left"/>
      <w:pPr>
        <w:ind w:left="294" w:hanging="360"/>
      </w:pPr>
      <w:rPr>
        <w:rFonts w:ascii="Symbol" w:hAnsi="Symbol" w:hint="default"/>
      </w:rPr>
    </w:lvl>
    <w:lvl w:ilvl="1" w:tplc="077C82C0" w:tentative="1">
      <w:start w:val="1"/>
      <w:numFmt w:val="bullet"/>
      <w:lvlText w:val="o"/>
      <w:lvlJc w:val="left"/>
      <w:pPr>
        <w:ind w:left="1014" w:hanging="360"/>
      </w:pPr>
      <w:rPr>
        <w:rFonts w:ascii="Courier New" w:hAnsi="Courier New" w:cs="Courier New" w:hint="default"/>
      </w:rPr>
    </w:lvl>
    <w:lvl w:ilvl="2" w:tplc="9C2A7876" w:tentative="1">
      <w:start w:val="1"/>
      <w:numFmt w:val="bullet"/>
      <w:lvlText w:val=""/>
      <w:lvlJc w:val="left"/>
      <w:pPr>
        <w:ind w:left="1734" w:hanging="360"/>
      </w:pPr>
      <w:rPr>
        <w:rFonts w:ascii="Wingdings" w:hAnsi="Wingdings" w:hint="default"/>
      </w:rPr>
    </w:lvl>
    <w:lvl w:ilvl="3" w:tplc="B978D0DA" w:tentative="1">
      <w:start w:val="1"/>
      <w:numFmt w:val="bullet"/>
      <w:lvlText w:val=""/>
      <w:lvlJc w:val="left"/>
      <w:pPr>
        <w:ind w:left="2454" w:hanging="360"/>
      </w:pPr>
      <w:rPr>
        <w:rFonts w:ascii="Symbol" w:hAnsi="Symbol" w:hint="default"/>
      </w:rPr>
    </w:lvl>
    <w:lvl w:ilvl="4" w:tplc="DA2A176E" w:tentative="1">
      <w:start w:val="1"/>
      <w:numFmt w:val="bullet"/>
      <w:lvlText w:val="o"/>
      <w:lvlJc w:val="left"/>
      <w:pPr>
        <w:ind w:left="3174" w:hanging="360"/>
      </w:pPr>
      <w:rPr>
        <w:rFonts w:ascii="Courier New" w:hAnsi="Courier New" w:cs="Courier New" w:hint="default"/>
      </w:rPr>
    </w:lvl>
    <w:lvl w:ilvl="5" w:tplc="261EA1BE" w:tentative="1">
      <w:start w:val="1"/>
      <w:numFmt w:val="bullet"/>
      <w:lvlText w:val=""/>
      <w:lvlJc w:val="left"/>
      <w:pPr>
        <w:ind w:left="3894" w:hanging="360"/>
      </w:pPr>
      <w:rPr>
        <w:rFonts w:ascii="Wingdings" w:hAnsi="Wingdings" w:hint="default"/>
      </w:rPr>
    </w:lvl>
    <w:lvl w:ilvl="6" w:tplc="84AC39CC" w:tentative="1">
      <w:start w:val="1"/>
      <w:numFmt w:val="bullet"/>
      <w:lvlText w:val=""/>
      <w:lvlJc w:val="left"/>
      <w:pPr>
        <w:ind w:left="4614" w:hanging="360"/>
      </w:pPr>
      <w:rPr>
        <w:rFonts w:ascii="Symbol" w:hAnsi="Symbol" w:hint="default"/>
      </w:rPr>
    </w:lvl>
    <w:lvl w:ilvl="7" w:tplc="B96E26D2" w:tentative="1">
      <w:start w:val="1"/>
      <w:numFmt w:val="bullet"/>
      <w:lvlText w:val="o"/>
      <w:lvlJc w:val="left"/>
      <w:pPr>
        <w:ind w:left="5334" w:hanging="360"/>
      </w:pPr>
      <w:rPr>
        <w:rFonts w:ascii="Courier New" w:hAnsi="Courier New" w:cs="Courier New" w:hint="default"/>
      </w:rPr>
    </w:lvl>
    <w:lvl w:ilvl="8" w:tplc="8C3EABE6" w:tentative="1">
      <w:start w:val="1"/>
      <w:numFmt w:val="bullet"/>
      <w:lvlText w:val=""/>
      <w:lvlJc w:val="left"/>
      <w:pPr>
        <w:ind w:left="6054" w:hanging="360"/>
      </w:pPr>
      <w:rPr>
        <w:rFonts w:ascii="Wingdings" w:hAnsi="Wingdings" w:hint="default"/>
      </w:rPr>
    </w:lvl>
  </w:abstractNum>
  <w:abstractNum w:abstractNumId="83" w15:restartNumberingAfterBreak="0">
    <w:nsid w:val="7C3B3931"/>
    <w:multiLevelType w:val="hybridMultilevel"/>
    <w:tmpl w:val="9FD2D734"/>
    <w:lvl w:ilvl="0" w:tplc="77D83190">
      <w:numFmt w:val="bullet"/>
      <w:lvlText w:val="-"/>
      <w:lvlJc w:val="left"/>
      <w:pPr>
        <w:tabs>
          <w:tab w:val="num" w:pos="1344"/>
        </w:tabs>
        <w:ind w:left="1344" w:hanging="360"/>
      </w:pPr>
      <w:rPr>
        <w:rFonts w:ascii="Times New Roman" w:eastAsia="MS Mincho" w:hAnsi="Times New Roman" w:cs="Times New Roman" w:hint="default"/>
      </w:rPr>
    </w:lvl>
    <w:lvl w:ilvl="1" w:tplc="E848BC0C" w:tentative="1">
      <w:start w:val="1"/>
      <w:numFmt w:val="bullet"/>
      <w:lvlText w:val="o"/>
      <w:lvlJc w:val="left"/>
      <w:pPr>
        <w:tabs>
          <w:tab w:val="num" w:pos="2064"/>
        </w:tabs>
        <w:ind w:left="2064" w:hanging="360"/>
      </w:pPr>
      <w:rPr>
        <w:rFonts w:ascii="Courier New" w:hAnsi="Courier New" w:cs="Courier New" w:hint="default"/>
      </w:rPr>
    </w:lvl>
    <w:lvl w:ilvl="2" w:tplc="ACDC0158" w:tentative="1">
      <w:start w:val="1"/>
      <w:numFmt w:val="bullet"/>
      <w:lvlText w:val=""/>
      <w:lvlJc w:val="left"/>
      <w:pPr>
        <w:tabs>
          <w:tab w:val="num" w:pos="2784"/>
        </w:tabs>
        <w:ind w:left="2784" w:hanging="360"/>
      </w:pPr>
      <w:rPr>
        <w:rFonts w:ascii="Wingdings" w:hAnsi="Wingdings" w:hint="default"/>
      </w:rPr>
    </w:lvl>
    <w:lvl w:ilvl="3" w:tplc="0BBA46D2" w:tentative="1">
      <w:start w:val="1"/>
      <w:numFmt w:val="bullet"/>
      <w:lvlText w:val=""/>
      <w:lvlJc w:val="left"/>
      <w:pPr>
        <w:tabs>
          <w:tab w:val="num" w:pos="3504"/>
        </w:tabs>
        <w:ind w:left="3504" w:hanging="360"/>
      </w:pPr>
      <w:rPr>
        <w:rFonts w:ascii="Symbol" w:hAnsi="Symbol" w:hint="default"/>
      </w:rPr>
    </w:lvl>
    <w:lvl w:ilvl="4" w:tplc="67709E00" w:tentative="1">
      <w:start w:val="1"/>
      <w:numFmt w:val="bullet"/>
      <w:lvlText w:val="o"/>
      <w:lvlJc w:val="left"/>
      <w:pPr>
        <w:tabs>
          <w:tab w:val="num" w:pos="4224"/>
        </w:tabs>
        <w:ind w:left="4224" w:hanging="360"/>
      </w:pPr>
      <w:rPr>
        <w:rFonts w:ascii="Courier New" w:hAnsi="Courier New" w:cs="Courier New" w:hint="default"/>
      </w:rPr>
    </w:lvl>
    <w:lvl w:ilvl="5" w:tplc="CEBC8B9A" w:tentative="1">
      <w:start w:val="1"/>
      <w:numFmt w:val="bullet"/>
      <w:lvlText w:val=""/>
      <w:lvlJc w:val="left"/>
      <w:pPr>
        <w:tabs>
          <w:tab w:val="num" w:pos="4944"/>
        </w:tabs>
        <w:ind w:left="4944" w:hanging="360"/>
      </w:pPr>
      <w:rPr>
        <w:rFonts w:ascii="Wingdings" w:hAnsi="Wingdings" w:hint="default"/>
      </w:rPr>
    </w:lvl>
    <w:lvl w:ilvl="6" w:tplc="0C6A912A" w:tentative="1">
      <w:start w:val="1"/>
      <w:numFmt w:val="bullet"/>
      <w:lvlText w:val=""/>
      <w:lvlJc w:val="left"/>
      <w:pPr>
        <w:tabs>
          <w:tab w:val="num" w:pos="5664"/>
        </w:tabs>
        <w:ind w:left="5664" w:hanging="360"/>
      </w:pPr>
      <w:rPr>
        <w:rFonts w:ascii="Symbol" w:hAnsi="Symbol" w:hint="default"/>
      </w:rPr>
    </w:lvl>
    <w:lvl w:ilvl="7" w:tplc="78389734" w:tentative="1">
      <w:start w:val="1"/>
      <w:numFmt w:val="bullet"/>
      <w:lvlText w:val="o"/>
      <w:lvlJc w:val="left"/>
      <w:pPr>
        <w:tabs>
          <w:tab w:val="num" w:pos="6384"/>
        </w:tabs>
        <w:ind w:left="6384" w:hanging="360"/>
      </w:pPr>
      <w:rPr>
        <w:rFonts w:ascii="Courier New" w:hAnsi="Courier New" w:cs="Courier New" w:hint="default"/>
      </w:rPr>
    </w:lvl>
    <w:lvl w:ilvl="8" w:tplc="1854BBC4" w:tentative="1">
      <w:start w:val="1"/>
      <w:numFmt w:val="bullet"/>
      <w:lvlText w:val=""/>
      <w:lvlJc w:val="left"/>
      <w:pPr>
        <w:tabs>
          <w:tab w:val="num" w:pos="7104"/>
        </w:tabs>
        <w:ind w:left="7104" w:hanging="360"/>
      </w:pPr>
      <w:rPr>
        <w:rFonts w:ascii="Wingdings" w:hAnsi="Wingdings" w:hint="default"/>
      </w:rPr>
    </w:lvl>
  </w:abstractNum>
  <w:abstractNum w:abstractNumId="84" w15:restartNumberingAfterBreak="0">
    <w:nsid w:val="7CDA1617"/>
    <w:multiLevelType w:val="hybridMultilevel"/>
    <w:tmpl w:val="6DEA153A"/>
    <w:lvl w:ilvl="0" w:tplc="2084C27A">
      <w:numFmt w:val="bullet"/>
      <w:lvlText w:val="•"/>
      <w:lvlJc w:val="left"/>
      <w:pPr>
        <w:ind w:left="720" w:hanging="360"/>
      </w:pPr>
      <w:rPr>
        <w:rFonts w:ascii="Times New Roman" w:eastAsia="Times New Roman" w:hAnsi="Times New Roman" w:cs="Times New Roman" w:hint="default"/>
      </w:rPr>
    </w:lvl>
    <w:lvl w:ilvl="1" w:tplc="34945E74" w:tentative="1">
      <w:start w:val="1"/>
      <w:numFmt w:val="bullet"/>
      <w:lvlText w:val="o"/>
      <w:lvlJc w:val="left"/>
      <w:pPr>
        <w:ind w:left="1440" w:hanging="360"/>
      </w:pPr>
      <w:rPr>
        <w:rFonts w:ascii="Courier New" w:hAnsi="Courier New" w:cs="Courier New" w:hint="default"/>
      </w:rPr>
    </w:lvl>
    <w:lvl w:ilvl="2" w:tplc="F33AC342" w:tentative="1">
      <w:start w:val="1"/>
      <w:numFmt w:val="bullet"/>
      <w:lvlText w:val=""/>
      <w:lvlJc w:val="left"/>
      <w:pPr>
        <w:ind w:left="2160" w:hanging="360"/>
      </w:pPr>
      <w:rPr>
        <w:rFonts w:ascii="Wingdings" w:hAnsi="Wingdings" w:hint="default"/>
      </w:rPr>
    </w:lvl>
    <w:lvl w:ilvl="3" w:tplc="424E1968" w:tentative="1">
      <w:start w:val="1"/>
      <w:numFmt w:val="bullet"/>
      <w:lvlText w:val=""/>
      <w:lvlJc w:val="left"/>
      <w:pPr>
        <w:ind w:left="2880" w:hanging="360"/>
      </w:pPr>
      <w:rPr>
        <w:rFonts w:ascii="Symbol" w:hAnsi="Symbol" w:hint="default"/>
      </w:rPr>
    </w:lvl>
    <w:lvl w:ilvl="4" w:tplc="ED009C60" w:tentative="1">
      <w:start w:val="1"/>
      <w:numFmt w:val="bullet"/>
      <w:lvlText w:val="o"/>
      <w:lvlJc w:val="left"/>
      <w:pPr>
        <w:ind w:left="3600" w:hanging="360"/>
      </w:pPr>
      <w:rPr>
        <w:rFonts w:ascii="Courier New" w:hAnsi="Courier New" w:cs="Courier New" w:hint="default"/>
      </w:rPr>
    </w:lvl>
    <w:lvl w:ilvl="5" w:tplc="C0285FD0" w:tentative="1">
      <w:start w:val="1"/>
      <w:numFmt w:val="bullet"/>
      <w:lvlText w:val=""/>
      <w:lvlJc w:val="left"/>
      <w:pPr>
        <w:ind w:left="4320" w:hanging="360"/>
      </w:pPr>
      <w:rPr>
        <w:rFonts w:ascii="Wingdings" w:hAnsi="Wingdings" w:hint="default"/>
      </w:rPr>
    </w:lvl>
    <w:lvl w:ilvl="6" w:tplc="2C4A5816" w:tentative="1">
      <w:start w:val="1"/>
      <w:numFmt w:val="bullet"/>
      <w:lvlText w:val=""/>
      <w:lvlJc w:val="left"/>
      <w:pPr>
        <w:ind w:left="5040" w:hanging="360"/>
      </w:pPr>
      <w:rPr>
        <w:rFonts w:ascii="Symbol" w:hAnsi="Symbol" w:hint="default"/>
      </w:rPr>
    </w:lvl>
    <w:lvl w:ilvl="7" w:tplc="A7F8601C" w:tentative="1">
      <w:start w:val="1"/>
      <w:numFmt w:val="bullet"/>
      <w:lvlText w:val="o"/>
      <w:lvlJc w:val="left"/>
      <w:pPr>
        <w:ind w:left="5760" w:hanging="360"/>
      </w:pPr>
      <w:rPr>
        <w:rFonts w:ascii="Courier New" w:hAnsi="Courier New" w:cs="Courier New" w:hint="default"/>
      </w:rPr>
    </w:lvl>
    <w:lvl w:ilvl="8" w:tplc="7AC2FB28" w:tentative="1">
      <w:start w:val="1"/>
      <w:numFmt w:val="bullet"/>
      <w:lvlText w:val=""/>
      <w:lvlJc w:val="left"/>
      <w:pPr>
        <w:ind w:left="6480" w:hanging="360"/>
      </w:pPr>
      <w:rPr>
        <w:rFonts w:ascii="Wingdings" w:hAnsi="Wingdings" w:hint="default"/>
      </w:rPr>
    </w:lvl>
  </w:abstractNum>
  <w:abstractNum w:abstractNumId="85" w15:restartNumberingAfterBreak="0">
    <w:nsid w:val="7D3C2C23"/>
    <w:multiLevelType w:val="hybridMultilevel"/>
    <w:tmpl w:val="05D05E16"/>
    <w:lvl w:ilvl="0" w:tplc="88C0AFF2">
      <w:start w:val="1"/>
      <w:numFmt w:val="decimal"/>
      <w:lvlText w:val="%1."/>
      <w:lvlJc w:val="left"/>
      <w:pPr>
        <w:ind w:left="720" w:hanging="360"/>
      </w:pPr>
      <w:rPr>
        <w:rFonts w:hint="default"/>
      </w:rPr>
    </w:lvl>
    <w:lvl w:ilvl="1" w:tplc="83468E48" w:tentative="1">
      <w:start w:val="1"/>
      <w:numFmt w:val="lowerLetter"/>
      <w:lvlText w:val="%2."/>
      <w:lvlJc w:val="left"/>
      <w:pPr>
        <w:ind w:left="1440" w:hanging="360"/>
      </w:pPr>
    </w:lvl>
    <w:lvl w:ilvl="2" w:tplc="DEF4BB12" w:tentative="1">
      <w:start w:val="1"/>
      <w:numFmt w:val="lowerRoman"/>
      <w:lvlText w:val="%3."/>
      <w:lvlJc w:val="right"/>
      <w:pPr>
        <w:ind w:left="2160" w:hanging="180"/>
      </w:pPr>
    </w:lvl>
    <w:lvl w:ilvl="3" w:tplc="47FABB9A" w:tentative="1">
      <w:start w:val="1"/>
      <w:numFmt w:val="decimal"/>
      <w:lvlText w:val="%4."/>
      <w:lvlJc w:val="left"/>
      <w:pPr>
        <w:ind w:left="2880" w:hanging="360"/>
      </w:pPr>
    </w:lvl>
    <w:lvl w:ilvl="4" w:tplc="AC663C04" w:tentative="1">
      <w:start w:val="1"/>
      <w:numFmt w:val="lowerLetter"/>
      <w:lvlText w:val="%5."/>
      <w:lvlJc w:val="left"/>
      <w:pPr>
        <w:ind w:left="3600" w:hanging="360"/>
      </w:pPr>
    </w:lvl>
    <w:lvl w:ilvl="5" w:tplc="EEA01216" w:tentative="1">
      <w:start w:val="1"/>
      <w:numFmt w:val="lowerRoman"/>
      <w:lvlText w:val="%6."/>
      <w:lvlJc w:val="right"/>
      <w:pPr>
        <w:ind w:left="4320" w:hanging="180"/>
      </w:pPr>
    </w:lvl>
    <w:lvl w:ilvl="6" w:tplc="40208CA4" w:tentative="1">
      <w:start w:val="1"/>
      <w:numFmt w:val="decimal"/>
      <w:lvlText w:val="%7."/>
      <w:lvlJc w:val="left"/>
      <w:pPr>
        <w:ind w:left="5040" w:hanging="360"/>
      </w:pPr>
    </w:lvl>
    <w:lvl w:ilvl="7" w:tplc="0950BF4E" w:tentative="1">
      <w:start w:val="1"/>
      <w:numFmt w:val="lowerLetter"/>
      <w:lvlText w:val="%8."/>
      <w:lvlJc w:val="left"/>
      <w:pPr>
        <w:ind w:left="5760" w:hanging="360"/>
      </w:pPr>
    </w:lvl>
    <w:lvl w:ilvl="8" w:tplc="C7909AAE" w:tentative="1">
      <w:start w:val="1"/>
      <w:numFmt w:val="lowerRoman"/>
      <w:lvlText w:val="%9."/>
      <w:lvlJc w:val="right"/>
      <w:pPr>
        <w:ind w:left="6480" w:hanging="180"/>
      </w:pPr>
    </w:lvl>
  </w:abstractNum>
  <w:abstractNum w:abstractNumId="86" w15:restartNumberingAfterBreak="0">
    <w:nsid w:val="7D657181"/>
    <w:multiLevelType w:val="hybridMultilevel"/>
    <w:tmpl w:val="66C05D5A"/>
    <w:lvl w:ilvl="0" w:tplc="14C2C4E4">
      <w:numFmt w:val="bullet"/>
      <w:lvlText w:val="-"/>
      <w:lvlJc w:val="left"/>
      <w:pPr>
        <w:tabs>
          <w:tab w:val="num" w:pos="720"/>
        </w:tabs>
        <w:ind w:left="720" w:hanging="360"/>
      </w:pPr>
      <w:rPr>
        <w:rFonts w:ascii="Times New Roman" w:eastAsia="Times New Roman" w:hAnsi="Times New Roman" w:cs="Times New Roman" w:hint="default"/>
      </w:rPr>
    </w:lvl>
    <w:lvl w:ilvl="1" w:tplc="0B04D6C6" w:tentative="1">
      <w:start w:val="1"/>
      <w:numFmt w:val="bullet"/>
      <w:lvlText w:val="o"/>
      <w:lvlJc w:val="left"/>
      <w:pPr>
        <w:tabs>
          <w:tab w:val="num" w:pos="1440"/>
        </w:tabs>
        <w:ind w:left="1440" w:hanging="360"/>
      </w:pPr>
      <w:rPr>
        <w:rFonts w:ascii="Courier New" w:hAnsi="Courier New" w:cs="Courier New" w:hint="default"/>
      </w:rPr>
    </w:lvl>
    <w:lvl w:ilvl="2" w:tplc="009828F0" w:tentative="1">
      <w:start w:val="1"/>
      <w:numFmt w:val="bullet"/>
      <w:lvlText w:val=""/>
      <w:lvlJc w:val="left"/>
      <w:pPr>
        <w:tabs>
          <w:tab w:val="num" w:pos="2160"/>
        </w:tabs>
        <w:ind w:left="2160" w:hanging="360"/>
      </w:pPr>
      <w:rPr>
        <w:rFonts w:ascii="Wingdings" w:hAnsi="Wingdings" w:hint="default"/>
      </w:rPr>
    </w:lvl>
    <w:lvl w:ilvl="3" w:tplc="CE96EB3A" w:tentative="1">
      <w:start w:val="1"/>
      <w:numFmt w:val="bullet"/>
      <w:lvlText w:val=""/>
      <w:lvlJc w:val="left"/>
      <w:pPr>
        <w:tabs>
          <w:tab w:val="num" w:pos="2880"/>
        </w:tabs>
        <w:ind w:left="2880" w:hanging="360"/>
      </w:pPr>
      <w:rPr>
        <w:rFonts w:ascii="Symbol" w:hAnsi="Symbol" w:hint="default"/>
      </w:rPr>
    </w:lvl>
    <w:lvl w:ilvl="4" w:tplc="CCFA410E" w:tentative="1">
      <w:start w:val="1"/>
      <w:numFmt w:val="bullet"/>
      <w:lvlText w:val="o"/>
      <w:lvlJc w:val="left"/>
      <w:pPr>
        <w:tabs>
          <w:tab w:val="num" w:pos="3600"/>
        </w:tabs>
        <w:ind w:left="3600" w:hanging="360"/>
      </w:pPr>
      <w:rPr>
        <w:rFonts w:ascii="Courier New" w:hAnsi="Courier New" w:cs="Courier New" w:hint="default"/>
      </w:rPr>
    </w:lvl>
    <w:lvl w:ilvl="5" w:tplc="1B1AF828" w:tentative="1">
      <w:start w:val="1"/>
      <w:numFmt w:val="bullet"/>
      <w:lvlText w:val=""/>
      <w:lvlJc w:val="left"/>
      <w:pPr>
        <w:tabs>
          <w:tab w:val="num" w:pos="4320"/>
        </w:tabs>
        <w:ind w:left="4320" w:hanging="360"/>
      </w:pPr>
      <w:rPr>
        <w:rFonts w:ascii="Wingdings" w:hAnsi="Wingdings" w:hint="default"/>
      </w:rPr>
    </w:lvl>
    <w:lvl w:ilvl="6" w:tplc="C5D29BA8" w:tentative="1">
      <w:start w:val="1"/>
      <w:numFmt w:val="bullet"/>
      <w:lvlText w:val=""/>
      <w:lvlJc w:val="left"/>
      <w:pPr>
        <w:tabs>
          <w:tab w:val="num" w:pos="5040"/>
        </w:tabs>
        <w:ind w:left="5040" w:hanging="360"/>
      </w:pPr>
      <w:rPr>
        <w:rFonts w:ascii="Symbol" w:hAnsi="Symbol" w:hint="default"/>
      </w:rPr>
    </w:lvl>
    <w:lvl w:ilvl="7" w:tplc="2702D292" w:tentative="1">
      <w:start w:val="1"/>
      <w:numFmt w:val="bullet"/>
      <w:lvlText w:val="o"/>
      <w:lvlJc w:val="left"/>
      <w:pPr>
        <w:tabs>
          <w:tab w:val="num" w:pos="5760"/>
        </w:tabs>
        <w:ind w:left="5760" w:hanging="360"/>
      </w:pPr>
      <w:rPr>
        <w:rFonts w:ascii="Courier New" w:hAnsi="Courier New" w:cs="Courier New" w:hint="default"/>
      </w:rPr>
    </w:lvl>
    <w:lvl w:ilvl="8" w:tplc="AF7EE3F8"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
  </w:num>
  <w:num w:numId="3">
    <w:abstractNumId w:val="78"/>
  </w:num>
  <w:num w:numId="4">
    <w:abstractNumId w:val="52"/>
  </w:num>
  <w:num w:numId="5">
    <w:abstractNumId w:val="73"/>
  </w:num>
  <w:num w:numId="6">
    <w:abstractNumId w:val="71"/>
  </w:num>
  <w:num w:numId="7">
    <w:abstractNumId w:val="45"/>
  </w:num>
  <w:num w:numId="8">
    <w:abstractNumId w:val="18"/>
  </w:num>
  <w:num w:numId="9">
    <w:abstractNumId w:val="16"/>
  </w:num>
  <w:num w:numId="10">
    <w:abstractNumId w:val="20"/>
  </w:num>
  <w:num w:numId="11">
    <w:abstractNumId w:val="13"/>
  </w:num>
  <w:num w:numId="12">
    <w:abstractNumId w:val="7"/>
  </w:num>
  <w:num w:numId="13">
    <w:abstractNumId w:val="86"/>
  </w:num>
  <w:num w:numId="14">
    <w:abstractNumId w:val="58"/>
  </w:num>
  <w:num w:numId="15">
    <w:abstractNumId w:val="1"/>
  </w:num>
  <w:num w:numId="16">
    <w:abstractNumId w:val="27"/>
  </w:num>
  <w:num w:numId="17">
    <w:abstractNumId w:val="37"/>
  </w:num>
  <w:num w:numId="18">
    <w:abstractNumId w:val="22"/>
  </w:num>
  <w:num w:numId="19">
    <w:abstractNumId w:val="70"/>
  </w:num>
  <w:num w:numId="20">
    <w:abstractNumId w:val="46"/>
  </w:num>
  <w:num w:numId="21">
    <w:abstractNumId w:val="59"/>
  </w:num>
  <w:num w:numId="22">
    <w:abstractNumId w:val="49"/>
  </w:num>
  <w:num w:numId="23">
    <w:abstractNumId w:val="26"/>
  </w:num>
  <w:num w:numId="24">
    <w:abstractNumId w:val="65"/>
  </w:num>
  <w:num w:numId="25">
    <w:abstractNumId w:val="17"/>
  </w:num>
  <w:num w:numId="26">
    <w:abstractNumId w:val="3"/>
  </w:num>
  <w:num w:numId="27">
    <w:abstractNumId w:val="77"/>
  </w:num>
  <w:num w:numId="28">
    <w:abstractNumId w:val="44"/>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num>
  <w:num w:numId="31">
    <w:abstractNumId w:val="53"/>
  </w:num>
  <w:num w:numId="32">
    <w:abstractNumId w:val="66"/>
  </w:num>
  <w:num w:numId="33">
    <w:abstractNumId w:val="28"/>
  </w:num>
  <w:num w:numId="34">
    <w:abstractNumId w:val="25"/>
  </w:num>
  <w:num w:numId="35">
    <w:abstractNumId w:val="56"/>
  </w:num>
  <w:num w:numId="36">
    <w:abstractNumId w:val="11"/>
  </w:num>
  <w:num w:numId="37">
    <w:abstractNumId w:val="40"/>
  </w:num>
  <w:num w:numId="38">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1"/>
  </w:num>
  <w:num w:numId="41">
    <w:abstractNumId w:val="42"/>
  </w:num>
  <w:num w:numId="42">
    <w:abstractNumId w:val="4"/>
  </w:num>
  <w:num w:numId="43">
    <w:abstractNumId w:val="8"/>
  </w:num>
  <w:num w:numId="44">
    <w:abstractNumId w:val="34"/>
  </w:num>
  <w:num w:numId="45">
    <w:abstractNumId w:val="79"/>
  </w:num>
  <w:num w:numId="46">
    <w:abstractNumId w:val="83"/>
  </w:num>
  <w:num w:numId="47">
    <w:abstractNumId w:val="47"/>
  </w:num>
  <w:num w:numId="48">
    <w:abstractNumId w:val="29"/>
  </w:num>
  <w:num w:numId="49">
    <w:abstractNumId w:val="57"/>
  </w:num>
  <w:num w:numId="50">
    <w:abstractNumId w:val="81"/>
  </w:num>
  <w:num w:numId="51">
    <w:abstractNumId w:val="35"/>
  </w:num>
  <w:num w:numId="52">
    <w:abstractNumId w:val="74"/>
  </w:num>
  <w:num w:numId="53">
    <w:abstractNumId w:val="75"/>
  </w:num>
  <w:num w:numId="54">
    <w:abstractNumId w:val="32"/>
  </w:num>
  <w:num w:numId="55">
    <w:abstractNumId w:val="51"/>
  </w:num>
  <w:num w:numId="56">
    <w:abstractNumId w:val="69"/>
  </w:num>
  <w:num w:numId="57">
    <w:abstractNumId w:val="33"/>
  </w:num>
  <w:num w:numId="58">
    <w:abstractNumId w:val="5"/>
  </w:num>
  <w:num w:numId="59">
    <w:abstractNumId w:val="48"/>
  </w:num>
  <w:num w:numId="60">
    <w:abstractNumId w:val="50"/>
  </w:num>
  <w:num w:numId="61">
    <w:abstractNumId w:val="36"/>
  </w:num>
  <w:num w:numId="62">
    <w:abstractNumId w:val="23"/>
  </w:num>
  <w:num w:numId="63">
    <w:abstractNumId w:val="67"/>
  </w:num>
  <w:num w:numId="64">
    <w:abstractNumId w:val="54"/>
  </w:num>
  <w:num w:numId="65">
    <w:abstractNumId w:val="39"/>
  </w:num>
  <w:num w:numId="66">
    <w:abstractNumId w:val="68"/>
  </w:num>
  <w:num w:numId="67">
    <w:abstractNumId w:val="85"/>
  </w:num>
  <w:num w:numId="68">
    <w:abstractNumId w:val="14"/>
  </w:num>
  <w:num w:numId="69">
    <w:abstractNumId w:val="84"/>
  </w:num>
  <w:num w:numId="70">
    <w:abstractNumId w:val="76"/>
  </w:num>
  <w:num w:numId="71">
    <w:abstractNumId w:val="15"/>
  </w:num>
  <w:num w:numId="72">
    <w:abstractNumId w:val="82"/>
  </w:num>
  <w:num w:numId="73">
    <w:abstractNumId w:val="12"/>
  </w:num>
  <w:num w:numId="74">
    <w:abstractNumId w:val="9"/>
  </w:num>
  <w:num w:numId="75">
    <w:abstractNumId w:val="10"/>
  </w:num>
  <w:num w:numId="76">
    <w:abstractNumId w:val="19"/>
  </w:num>
  <w:num w:numId="77">
    <w:abstractNumId w:val="21"/>
  </w:num>
  <w:num w:numId="78">
    <w:abstractNumId w:val="6"/>
  </w:num>
  <w:num w:numId="79">
    <w:abstractNumId w:val="64"/>
  </w:num>
  <w:num w:numId="80">
    <w:abstractNumId w:val="55"/>
  </w:num>
  <w:num w:numId="81">
    <w:abstractNumId w:val="62"/>
  </w:num>
  <w:num w:numId="82">
    <w:abstractNumId w:val="80"/>
  </w:num>
  <w:num w:numId="83">
    <w:abstractNumId w:val="24"/>
  </w:num>
  <w:num w:numId="84">
    <w:abstractNumId w:val="72"/>
  </w:num>
  <w:num w:numId="85">
    <w:abstractNumId w:val="60"/>
  </w:num>
  <w:num w:numId="86">
    <w:abstractNumId w:val="0"/>
  </w:num>
  <w:num w:numId="87">
    <w:abstractNumId w:val="43"/>
  </w:num>
  <w:num w:numId="88">
    <w:abstractNumId w:val="3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C1"/>
    <w:rsid w:val="00051708"/>
    <w:rsid w:val="00062213"/>
    <w:rsid w:val="0008028D"/>
    <w:rsid w:val="000C2B35"/>
    <w:rsid w:val="000E5466"/>
    <w:rsid w:val="00124AF4"/>
    <w:rsid w:val="00163AEE"/>
    <w:rsid w:val="00165150"/>
    <w:rsid w:val="0027260B"/>
    <w:rsid w:val="002A5B92"/>
    <w:rsid w:val="002C03E7"/>
    <w:rsid w:val="002F1B55"/>
    <w:rsid w:val="00325E3C"/>
    <w:rsid w:val="00385E0F"/>
    <w:rsid w:val="00387112"/>
    <w:rsid w:val="00412576"/>
    <w:rsid w:val="004320CC"/>
    <w:rsid w:val="004517D6"/>
    <w:rsid w:val="00460A67"/>
    <w:rsid w:val="00495C3D"/>
    <w:rsid w:val="004C7912"/>
    <w:rsid w:val="005067FB"/>
    <w:rsid w:val="00512DC0"/>
    <w:rsid w:val="005E5D88"/>
    <w:rsid w:val="00607BB9"/>
    <w:rsid w:val="0066620D"/>
    <w:rsid w:val="006E574C"/>
    <w:rsid w:val="00740908"/>
    <w:rsid w:val="007A768D"/>
    <w:rsid w:val="007D10D6"/>
    <w:rsid w:val="00805F4F"/>
    <w:rsid w:val="00AD48C1"/>
    <w:rsid w:val="00B31035"/>
    <w:rsid w:val="00C257D0"/>
    <w:rsid w:val="00C354A2"/>
    <w:rsid w:val="00C9604D"/>
    <w:rsid w:val="00D130FE"/>
    <w:rsid w:val="00DB081B"/>
    <w:rsid w:val="00E00B4C"/>
    <w:rsid w:val="00E128EB"/>
    <w:rsid w:val="00E25755"/>
    <w:rsid w:val="00E50ADA"/>
    <w:rsid w:val="00E57830"/>
    <w:rsid w:val="00E95EC2"/>
    <w:rsid w:val="00EF59A1"/>
    <w:rsid w:val="00F91FA1"/>
    <w:rsid w:val="00FE5B05"/>
    <w:rsid w:val="00FF4B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4699E4-3E62-412F-ACE6-818F578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48C1"/>
    <w:pPr>
      <w:suppressAutoHyphens/>
      <w:spacing w:after="0" w:line="240" w:lineRule="auto"/>
    </w:pPr>
    <w:rPr>
      <w:rFonts w:ascii="Times New Roman" w:eastAsia="Times New Roman" w:hAnsi="Times New Roman" w:cs="Times New Roman"/>
      <w:color w:val="000000"/>
      <w:szCs w:val="20"/>
      <w:lang w:eastAsia="hu-HU" w:bidi="yi-Hebr"/>
    </w:rPr>
  </w:style>
  <w:style w:type="paragraph" w:styleId="Cmsor1">
    <w:name w:val="heading 1"/>
    <w:basedOn w:val="Norml"/>
    <w:next w:val="Norml"/>
    <w:link w:val="Cmsor1Char"/>
    <w:uiPriority w:val="9"/>
    <w:qFormat/>
    <w:rsid w:val="00AD48C1"/>
    <w:pPr>
      <w:suppressAutoHyphens w:val="0"/>
      <w:spacing w:before="480" w:line="276" w:lineRule="auto"/>
      <w:contextualSpacing/>
      <w:outlineLvl w:val="0"/>
    </w:pPr>
    <w:rPr>
      <w:rFonts w:ascii="Cambria" w:hAnsi="Cambria"/>
      <w:smallCaps/>
      <w:color w:val="auto"/>
      <w:spacing w:val="5"/>
      <w:sz w:val="36"/>
      <w:szCs w:val="36"/>
      <w:lang w:val="en-US" w:eastAsia="en-US" w:bidi="en-US"/>
    </w:rPr>
  </w:style>
  <w:style w:type="paragraph" w:styleId="Cmsor2">
    <w:name w:val="heading 2"/>
    <w:basedOn w:val="Norml"/>
    <w:next w:val="Norml"/>
    <w:link w:val="Cmsor2Char"/>
    <w:uiPriority w:val="9"/>
    <w:unhideWhenUsed/>
    <w:qFormat/>
    <w:rsid w:val="00AD48C1"/>
    <w:pPr>
      <w:suppressAutoHyphens w:val="0"/>
      <w:spacing w:before="200" w:line="271" w:lineRule="auto"/>
      <w:outlineLvl w:val="1"/>
    </w:pPr>
    <w:rPr>
      <w:rFonts w:ascii="Cambria" w:hAnsi="Cambria"/>
      <w:smallCaps/>
      <w:color w:val="auto"/>
      <w:sz w:val="28"/>
      <w:szCs w:val="28"/>
      <w:lang w:val="en-US" w:eastAsia="en-US" w:bidi="en-US"/>
    </w:rPr>
  </w:style>
  <w:style w:type="paragraph" w:styleId="Cmsor3">
    <w:name w:val="heading 3"/>
    <w:basedOn w:val="Norml"/>
    <w:next w:val="Norml"/>
    <w:link w:val="Cmsor3Char"/>
    <w:uiPriority w:val="9"/>
    <w:unhideWhenUsed/>
    <w:qFormat/>
    <w:rsid w:val="00AD48C1"/>
    <w:pPr>
      <w:suppressAutoHyphens w:val="0"/>
      <w:spacing w:before="200" w:line="271" w:lineRule="auto"/>
      <w:outlineLvl w:val="2"/>
    </w:pPr>
    <w:rPr>
      <w:rFonts w:ascii="Cambria" w:hAnsi="Cambria"/>
      <w:i/>
      <w:iCs/>
      <w:smallCaps/>
      <w:color w:val="auto"/>
      <w:spacing w:val="5"/>
      <w:sz w:val="26"/>
      <w:szCs w:val="26"/>
      <w:lang w:val="en-US" w:eastAsia="en-US" w:bidi="en-US"/>
    </w:rPr>
  </w:style>
  <w:style w:type="paragraph" w:styleId="Cmsor4">
    <w:name w:val="heading 4"/>
    <w:basedOn w:val="Norml"/>
    <w:next w:val="Norml"/>
    <w:link w:val="Cmsor4Char"/>
    <w:uiPriority w:val="9"/>
    <w:unhideWhenUsed/>
    <w:qFormat/>
    <w:rsid w:val="00AD48C1"/>
    <w:pPr>
      <w:suppressAutoHyphens w:val="0"/>
      <w:spacing w:line="271" w:lineRule="auto"/>
      <w:outlineLvl w:val="3"/>
    </w:pPr>
    <w:rPr>
      <w:rFonts w:ascii="Cambria" w:hAnsi="Cambria"/>
      <w:b/>
      <w:bCs/>
      <w:color w:val="auto"/>
      <w:spacing w:val="5"/>
      <w:sz w:val="24"/>
      <w:szCs w:val="24"/>
      <w:lang w:val="en-US" w:eastAsia="en-US" w:bidi="en-US"/>
    </w:rPr>
  </w:style>
  <w:style w:type="paragraph" w:styleId="Cmsor5">
    <w:name w:val="heading 5"/>
    <w:basedOn w:val="Norml"/>
    <w:next w:val="Norml"/>
    <w:link w:val="Cmsor5Char"/>
    <w:uiPriority w:val="9"/>
    <w:unhideWhenUsed/>
    <w:qFormat/>
    <w:rsid w:val="00AD48C1"/>
    <w:pPr>
      <w:suppressAutoHyphens w:val="0"/>
      <w:spacing w:line="271" w:lineRule="auto"/>
      <w:outlineLvl w:val="4"/>
    </w:pPr>
    <w:rPr>
      <w:rFonts w:ascii="Cambria" w:hAnsi="Cambria"/>
      <w:i/>
      <w:iCs/>
      <w:color w:val="auto"/>
      <w:sz w:val="24"/>
      <w:szCs w:val="24"/>
      <w:lang w:val="en-US" w:eastAsia="en-US" w:bidi="en-US"/>
    </w:rPr>
  </w:style>
  <w:style w:type="paragraph" w:styleId="Cmsor6">
    <w:name w:val="heading 6"/>
    <w:basedOn w:val="Norml"/>
    <w:next w:val="Norml"/>
    <w:link w:val="Cmsor6Char"/>
    <w:uiPriority w:val="9"/>
    <w:unhideWhenUsed/>
    <w:qFormat/>
    <w:rsid w:val="00AD48C1"/>
    <w:pPr>
      <w:shd w:val="clear" w:color="auto" w:fill="FFFFFF"/>
      <w:suppressAutoHyphens w:val="0"/>
      <w:spacing w:line="271" w:lineRule="auto"/>
      <w:outlineLvl w:val="5"/>
    </w:pPr>
    <w:rPr>
      <w:rFonts w:ascii="Cambria" w:hAnsi="Cambria"/>
      <w:b/>
      <w:bCs/>
      <w:color w:val="595959"/>
      <w:spacing w:val="5"/>
      <w:szCs w:val="22"/>
      <w:lang w:val="en-US" w:eastAsia="en-US" w:bidi="en-US"/>
    </w:rPr>
  </w:style>
  <w:style w:type="paragraph" w:styleId="Cmsor7">
    <w:name w:val="heading 7"/>
    <w:basedOn w:val="Norml"/>
    <w:next w:val="Norml"/>
    <w:link w:val="Cmsor7Char"/>
    <w:uiPriority w:val="9"/>
    <w:unhideWhenUsed/>
    <w:qFormat/>
    <w:rsid w:val="00AD48C1"/>
    <w:pPr>
      <w:suppressAutoHyphens w:val="0"/>
      <w:spacing w:line="276" w:lineRule="auto"/>
      <w:outlineLvl w:val="6"/>
    </w:pPr>
    <w:rPr>
      <w:rFonts w:ascii="Cambria" w:hAnsi="Cambria"/>
      <w:b/>
      <w:bCs/>
      <w:i/>
      <w:iCs/>
      <w:color w:val="5A5A5A"/>
      <w:sz w:val="20"/>
      <w:lang w:val="en-US" w:eastAsia="en-US" w:bidi="en-US"/>
    </w:rPr>
  </w:style>
  <w:style w:type="paragraph" w:styleId="Cmsor8">
    <w:name w:val="heading 8"/>
    <w:basedOn w:val="Norml"/>
    <w:next w:val="Norml"/>
    <w:link w:val="Cmsor8Char"/>
    <w:uiPriority w:val="9"/>
    <w:semiHidden/>
    <w:unhideWhenUsed/>
    <w:qFormat/>
    <w:rsid w:val="00AD48C1"/>
    <w:pPr>
      <w:suppressAutoHyphens w:val="0"/>
      <w:spacing w:line="276" w:lineRule="auto"/>
      <w:outlineLvl w:val="7"/>
    </w:pPr>
    <w:rPr>
      <w:rFonts w:ascii="Cambria" w:hAnsi="Cambria"/>
      <w:b/>
      <w:bCs/>
      <w:color w:val="7F7F7F"/>
      <w:sz w:val="20"/>
      <w:lang w:val="en-US" w:eastAsia="en-US" w:bidi="en-US"/>
    </w:rPr>
  </w:style>
  <w:style w:type="paragraph" w:styleId="Cmsor9">
    <w:name w:val="heading 9"/>
    <w:basedOn w:val="Norml"/>
    <w:next w:val="Norml"/>
    <w:link w:val="Cmsor9Char"/>
    <w:uiPriority w:val="9"/>
    <w:unhideWhenUsed/>
    <w:qFormat/>
    <w:rsid w:val="00AD48C1"/>
    <w:pPr>
      <w:suppressAutoHyphens w:val="0"/>
      <w:spacing w:line="271" w:lineRule="auto"/>
      <w:outlineLvl w:val="8"/>
    </w:pPr>
    <w:rPr>
      <w:rFonts w:ascii="Cambria" w:hAnsi="Cambria"/>
      <w:b/>
      <w:bCs/>
      <w:i/>
      <w:iCs/>
      <w:color w:val="7F7F7F"/>
      <w:sz w:val="18"/>
      <w:szCs w:val="18"/>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D48C1"/>
    <w:rPr>
      <w:rFonts w:ascii="Cambria" w:eastAsia="Times New Roman" w:hAnsi="Cambria" w:cs="Times New Roman"/>
      <w:smallCaps/>
      <w:spacing w:val="5"/>
      <w:sz w:val="36"/>
      <w:szCs w:val="36"/>
      <w:lang w:val="en-US" w:bidi="en-US"/>
    </w:rPr>
  </w:style>
  <w:style w:type="character" w:customStyle="1" w:styleId="Cmsor2Char">
    <w:name w:val="Címsor 2 Char"/>
    <w:basedOn w:val="Bekezdsalapbettpusa"/>
    <w:link w:val="Cmsor2"/>
    <w:uiPriority w:val="9"/>
    <w:rsid w:val="00AD48C1"/>
    <w:rPr>
      <w:rFonts w:ascii="Cambria" w:eastAsia="Times New Roman" w:hAnsi="Cambria" w:cs="Times New Roman"/>
      <w:smallCaps/>
      <w:sz w:val="28"/>
      <w:szCs w:val="28"/>
      <w:lang w:val="en-US" w:bidi="en-US"/>
    </w:rPr>
  </w:style>
  <w:style w:type="character" w:customStyle="1" w:styleId="Cmsor3Char">
    <w:name w:val="Címsor 3 Char"/>
    <w:basedOn w:val="Bekezdsalapbettpusa"/>
    <w:link w:val="Cmsor3"/>
    <w:uiPriority w:val="9"/>
    <w:rsid w:val="00AD48C1"/>
    <w:rPr>
      <w:rFonts w:ascii="Cambria" w:eastAsia="Times New Roman" w:hAnsi="Cambria" w:cs="Times New Roman"/>
      <w:i/>
      <w:iCs/>
      <w:smallCaps/>
      <w:spacing w:val="5"/>
      <w:sz w:val="26"/>
      <w:szCs w:val="26"/>
      <w:lang w:val="en-US" w:bidi="en-US"/>
    </w:rPr>
  </w:style>
  <w:style w:type="character" w:customStyle="1" w:styleId="Cmsor4Char">
    <w:name w:val="Címsor 4 Char"/>
    <w:basedOn w:val="Bekezdsalapbettpusa"/>
    <w:link w:val="Cmsor4"/>
    <w:uiPriority w:val="9"/>
    <w:rsid w:val="00AD48C1"/>
    <w:rPr>
      <w:rFonts w:ascii="Cambria" w:eastAsia="Times New Roman" w:hAnsi="Cambria" w:cs="Times New Roman"/>
      <w:b/>
      <w:bCs/>
      <w:spacing w:val="5"/>
      <w:sz w:val="24"/>
      <w:szCs w:val="24"/>
      <w:lang w:val="en-US" w:bidi="en-US"/>
    </w:rPr>
  </w:style>
  <w:style w:type="character" w:customStyle="1" w:styleId="Cmsor5Char">
    <w:name w:val="Címsor 5 Char"/>
    <w:basedOn w:val="Bekezdsalapbettpusa"/>
    <w:link w:val="Cmsor5"/>
    <w:uiPriority w:val="9"/>
    <w:rsid w:val="00AD48C1"/>
    <w:rPr>
      <w:rFonts w:ascii="Cambria" w:eastAsia="Times New Roman" w:hAnsi="Cambria" w:cs="Times New Roman"/>
      <w:i/>
      <w:iCs/>
      <w:sz w:val="24"/>
      <w:szCs w:val="24"/>
      <w:lang w:val="en-US" w:bidi="en-US"/>
    </w:rPr>
  </w:style>
  <w:style w:type="character" w:customStyle="1" w:styleId="Cmsor6Char">
    <w:name w:val="Címsor 6 Char"/>
    <w:basedOn w:val="Bekezdsalapbettpusa"/>
    <w:link w:val="Cmsor6"/>
    <w:uiPriority w:val="9"/>
    <w:rsid w:val="00AD48C1"/>
    <w:rPr>
      <w:rFonts w:ascii="Cambria" w:eastAsia="Times New Roman" w:hAnsi="Cambria" w:cs="Times New Roman"/>
      <w:b/>
      <w:bCs/>
      <w:color w:val="595959"/>
      <w:spacing w:val="5"/>
      <w:shd w:val="clear" w:color="auto" w:fill="FFFFFF"/>
      <w:lang w:val="en-US" w:bidi="en-US"/>
    </w:rPr>
  </w:style>
  <w:style w:type="character" w:customStyle="1" w:styleId="Cmsor7Char">
    <w:name w:val="Címsor 7 Char"/>
    <w:basedOn w:val="Bekezdsalapbettpusa"/>
    <w:link w:val="Cmsor7"/>
    <w:uiPriority w:val="9"/>
    <w:rsid w:val="00AD48C1"/>
    <w:rPr>
      <w:rFonts w:ascii="Cambria" w:eastAsia="Times New Roman" w:hAnsi="Cambria" w:cs="Times New Roman"/>
      <w:b/>
      <w:bCs/>
      <w:i/>
      <w:iCs/>
      <w:color w:val="5A5A5A"/>
      <w:sz w:val="20"/>
      <w:szCs w:val="20"/>
      <w:lang w:val="en-US" w:bidi="en-US"/>
    </w:rPr>
  </w:style>
  <w:style w:type="character" w:customStyle="1" w:styleId="Cmsor8Char">
    <w:name w:val="Címsor 8 Char"/>
    <w:basedOn w:val="Bekezdsalapbettpusa"/>
    <w:link w:val="Cmsor8"/>
    <w:uiPriority w:val="9"/>
    <w:semiHidden/>
    <w:rsid w:val="00AD48C1"/>
    <w:rPr>
      <w:rFonts w:ascii="Cambria" w:eastAsia="Times New Roman" w:hAnsi="Cambria" w:cs="Times New Roman"/>
      <w:b/>
      <w:bCs/>
      <w:color w:val="7F7F7F"/>
      <w:sz w:val="20"/>
      <w:szCs w:val="20"/>
      <w:lang w:val="en-US" w:bidi="en-US"/>
    </w:rPr>
  </w:style>
  <w:style w:type="character" w:customStyle="1" w:styleId="Cmsor9Char">
    <w:name w:val="Címsor 9 Char"/>
    <w:basedOn w:val="Bekezdsalapbettpusa"/>
    <w:link w:val="Cmsor9"/>
    <w:uiPriority w:val="9"/>
    <w:rsid w:val="00AD48C1"/>
    <w:rPr>
      <w:rFonts w:ascii="Cambria" w:eastAsia="Times New Roman" w:hAnsi="Cambria" w:cs="Times New Roman"/>
      <w:b/>
      <w:bCs/>
      <w:i/>
      <w:iCs/>
      <w:color w:val="7F7F7F"/>
      <w:sz w:val="18"/>
      <w:szCs w:val="18"/>
      <w:lang w:val="en-US" w:bidi="en-US"/>
    </w:rPr>
  </w:style>
  <w:style w:type="numbering" w:customStyle="1" w:styleId="Nemlista1">
    <w:name w:val="Nem lista1"/>
    <w:next w:val="Nemlista"/>
    <w:uiPriority w:val="99"/>
    <w:semiHidden/>
    <w:rsid w:val="00AD48C1"/>
  </w:style>
  <w:style w:type="paragraph" w:styleId="HTML-kntformzott">
    <w:name w:val="HTML Preformatted"/>
    <w:basedOn w:val="Norml"/>
    <w:link w:val="HTML-kntformzottChar"/>
    <w:rsid w:val="00AD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hAnsi="Courier New" w:cs="Courier New"/>
      <w:color w:val="auto"/>
      <w:sz w:val="20"/>
      <w:lang w:val="en-US" w:eastAsia="en-US" w:bidi="en-US"/>
    </w:rPr>
  </w:style>
  <w:style w:type="character" w:customStyle="1" w:styleId="HTML-kntformzottChar">
    <w:name w:val="HTML-ként formázott Char"/>
    <w:basedOn w:val="Bekezdsalapbettpusa"/>
    <w:link w:val="HTML-kntformzott"/>
    <w:rsid w:val="00AD48C1"/>
    <w:rPr>
      <w:rFonts w:ascii="Courier New" w:eastAsia="Times New Roman" w:hAnsi="Courier New" w:cs="Courier New"/>
      <w:sz w:val="20"/>
      <w:szCs w:val="20"/>
      <w:lang w:val="en-US" w:bidi="en-US"/>
    </w:rPr>
  </w:style>
  <w:style w:type="character" w:styleId="Hiperhivatkozs">
    <w:name w:val="Hyperlink"/>
    <w:uiPriority w:val="99"/>
    <w:rsid w:val="00AD48C1"/>
    <w:rPr>
      <w:color w:val="0000FF"/>
      <w:u w:val="single"/>
    </w:rPr>
  </w:style>
  <w:style w:type="paragraph" w:styleId="TJ2">
    <w:name w:val="toc 2"/>
    <w:basedOn w:val="Norml"/>
    <w:next w:val="Norml"/>
    <w:autoRedefine/>
    <w:uiPriority w:val="39"/>
    <w:unhideWhenUsed/>
    <w:qFormat/>
    <w:rsid w:val="00AD48C1"/>
    <w:pPr>
      <w:tabs>
        <w:tab w:val="left" w:pos="426"/>
        <w:tab w:val="right" w:leader="dot" w:pos="9346"/>
      </w:tabs>
      <w:suppressAutoHyphens w:val="0"/>
      <w:spacing w:after="200" w:line="276" w:lineRule="auto"/>
      <w:ind w:left="284"/>
      <w:jc w:val="both"/>
    </w:pPr>
    <w:rPr>
      <w:rFonts w:ascii="Calibri" w:hAnsi="Calibri"/>
      <w:noProof/>
      <w:color w:val="auto"/>
      <w:szCs w:val="22"/>
      <w:lang w:val="en-US" w:eastAsia="en-US" w:bidi="en-US"/>
    </w:rPr>
  </w:style>
  <w:style w:type="paragraph" w:styleId="TJ3">
    <w:name w:val="toc 3"/>
    <w:basedOn w:val="Norml"/>
    <w:next w:val="Norml"/>
    <w:autoRedefine/>
    <w:uiPriority w:val="39"/>
    <w:unhideWhenUsed/>
    <w:qFormat/>
    <w:rsid w:val="00AD48C1"/>
    <w:pPr>
      <w:tabs>
        <w:tab w:val="right" w:leader="dot" w:pos="9346"/>
      </w:tabs>
      <w:suppressAutoHyphens w:val="0"/>
      <w:spacing w:after="120" w:line="276" w:lineRule="auto"/>
      <w:ind w:left="426"/>
    </w:pPr>
    <w:rPr>
      <w:rFonts w:ascii="Calibri" w:hAnsi="Calibri"/>
      <w:color w:val="auto"/>
      <w:szCs w:val="22"/>
      <w:lang w:val="en-US" w:eastAsia="en-US" w:bidi="en-US"/>
    </w:rPr>
  </w:style>
  <w:style w:type="paragraph" w:styleId="llb">
    <w:name w:val="footer"/>
    <w:basedOn w:val="Norml"/>
    <w:link w:val="llbChar"/>
    <w:uiPriority w:val="99"/>
    <w:rsid w:val="00AD48C1"/>
    <w:pPr>
      <w:tabs>
        <w:tab w:val="center" w:pos="4536"/>
        <w:tab w:val="right" w:pos="9072"/>
      </w:tabs>
      <w:suppressAutoHyphens w:val="0"/>
      <w:spacing w:after="200" w:line="276" w:lineRule="auto"/>
    </w:pPr>
    <w:rPr>
      <w:rFonts w:ascii="Cambria" w:hAnsi="Cambria"/>
      <w:color w:val="auto"/>
      <w:sz w:val="24"/>
      <w:szCs w:val="24"/>
      <w:lang w:val="x-none" w:eastAsia="x-none" w:bidi="ar-SA"/>
    </w:rPr>
  </w:style>
  <w:style w:type="character" w:customStyle="1" w:styleId="llbChar">
    <w:name w:val="Élőláb Char"/>
    <w:basedOn w:val="Bekezdsalapbettpusa"/>
    <w:link w:val="llb"/>
    <w:uiPriority w:val="99"/>
    <w:rsid w:val="00AD48C1"/>
    <w:rPr>
      <w:rFonts w:ascii="Cambria" w:eastAsia="Times New Roman" w:hAnsi="Cambria" w:cs="Times New Roman"/>
      <w:sz w:val="24"/>
      <w:szCs w:val="24"/>
      <w:lang w:val="x-none" w:eastAsia="x-none"/>
    </w:rPr>
  </w:style>
  <w:style w:type="character" w:styleId="Oldalszm">
    <w:name w:val="page number"/>
    <w:basedOn w:val="Bekezdsalapbettpusa"/>
    <w:rsid w:val="00AD48C1"/>
  </w:style>
  <w:style w:type="paragraph" w:styleId="Lbjegyzetszveg">
    <w:name w:val="footnote text"/>
    <w:basedOn w:val="Norml"/>
    <w:link w:val="LbjegyzetszvegChar"/>
    <w:rsid w:val="00AD48C1"/>
    <w:pPr>
      <w:suppressAutoHyphens w:val="0"/>
      <w:spacing w:after="200" w:line="276" w:lineRule="auto"/>
    </w:pPr>
    <w:rPr>
      <w:rFonts w:ascii="Cambria" w:hAnsi="Cambria"/>
      <w:color w:val="auto"/>
      <w:sz w:val="20"/>
      <w:lang w:bidi="ar-SA"/>
    </w:rPr>
  </w:style>
  <w:style w:type="character" w:customStyle="1" w:styleId="LbjegyzetszvegChar">
    <w:name w:val="Lábjegyzetszöveg Char"/>
    <w:basedOn w:val="Bekezdsalapbettpusa"/>
    <w:link w:val="Lbjegyzetszveg"/>
    <w:rsid w:val="00AD48C1"/>
    <w:rPr>
      <w:rFonts w:ascii="Cambria" w:eastAsia="Times New Roman" w:hAnsi="Cambria" w:cs="Times New Roman"/>
      <w:sz w:val="20"/>
      <w:szCs w:val="20"/>
      <w:lang w:eastAsia="hu-HU"/>
    </w:rPr>
  </w:style>
  <w:style w:type="character" w:styleId="Lbjegyzet-hivatkozs">
    <w:name w:val="footnote reference"/>
    <w:rsid w:val="00AD48C1"/>
    <w:rPr>
      <w:vertAlign w:val="superscript"/>
    </w:rPr>
  </w:style>
  <w:style w:type="paragraph" w:styleId="Csakszveg">
    <w:name w:val="Plain Text"/>
    <w:basedOn w:val="Norml"/>
    <w:link w:val="CsakszvegChar"/>
    <w:rsid w:val="00AD48C1"/>
    <w:pPr>
      <w:suppressAutoHyphens w:val="0"/>
      <w:spacing w:after="200" w:line="276" w:lineRule="auto"/>
    </w:pPr>
    <w:rPr>
      <w:rFonts w:ascii="Courier New" w:hAnsi="Courier New"/>
      <w:color w:val="auto"/>
      <w:sz w:val="20"/>
      <w:lang w:val="en-US" w:eastAsia="en-US" w:bidi="en-US"/>
    </w:rPr>
  </w:style>
  <w:style w:type="character" w:customStyle="1" w:styleId="CsakszvegChar">
    <w:name w:val="Csak szöveg Char"/>
    <w:basedOn w:val="Bekezdsalapbettpusa"/>
    <w:link w:val="Csakszveg"/>
    <w:rsid w:val="00AD48C1"/>
    <w:rPr>
      <w:rFonts w:ascii="Courier New" w:eastAsia="Times New Roman" w:hAnsi="Courier New" w:cs="Times New Roman"/>
      <w:sz w:val="20"/>
      <w:szCs w:val="20"/>
      <w:lang w:val="en-US" w:bidi="en-US"/>
    </w:rPr>
  </w:style>
  <w:style w:type="paragraph" w:customStyle="1" w:styleId="PlainText1">
    <w:name w:val="Plain Text1"/>
    <w:basedOn w:val="Norml"/>
    <w:rsid w:val="00AD48C1"/>
    <w:pPr>
      <w:widowControl w:val="0"/>
      <w:suppressAutoHyphens w:val="0"/>
      <w:spacing w:after="200" w:line="276" w:lineRule="auto"/>
    </w:pPr>
    <w:rPr>
      <w:rFonts w:ascii="Courier New" w:hAnsi="Courier New"/>
      <w:color w:val="auto"/>
      <w:sz w:val="20"/>
      <w:lang w:val="en-US" w:eastAsia="en-US" w:bidi="en-US"/>
    </w:rPr>
  </w:style>
  <w:style w:type="paragraph" w:styleId="Szvegtrzs">
    <w:name w:val="Body Text"/>
    <w:basedOn w:val="Norml"/>
    <w:link w:val="SzvegtrzsChar"/>
    <w:rsid w:val="00AD48C1"/>
    <w:pPr>
      <w:suppressAutoHyphens w:val="0"/>
      <w:spacing w:after="200" w:line="276" w:lineRule="auto"/>
      <w:ind w:right="-1134"/>
      <w:jc w:val="both"/>
    </w:pPr>
    <w:rPr>
      <w:rFonts w:ascii="Cambria" w:hAnsi="Cambria"/>
      <w:color w:val="auto"/>
      <w:sz w:val="24"/>
      <w:lang w:val="x-none" w:eastAsia="x-none" w:bidi="ar-SA"/>
    </w:rPr>
  </w:style>
  <w:style w:type="character" w:customStyle="1" w:styleId="SzvegtrzsChar">
    <w:name w:val="Szövegtörzs Char"/>
    <w:basedOn w:val="Bekezdsalapbettpusa"/>
    <w:link w:val="Szvegtrzs"/>
    <w:rsid w:val="00AD48C1"/>
    <w:rPr>
      <w:rFonts w:ascii="Cambria" w:eastAsia="Times New Roman" w:hAnsi="Cambria" w:cs="Times New Roman"/>
      <w:sz w:val="24"/>
      <w:szCs w:val="20"/>
      <w:lang w:val="x-none" w:eastAsia="x-none"/>
    </w:rPr>
  </w:style>
  <w:style w:type="paragraph" w:styleId="Listaszerbekezds">
    <w:name w:val="List Paragraph"/>
    <w:basedOn w:val="Norml"/>
    <w:uiPriority w:val="34"/>
    <w:qFormat/>
    <w:rsid w:val="00AD48C1"/>
    <w:pPr>
      <w:suppressAutoHyphens w:val="0"/>
      <w:spacing w:after="200" w:line="276" w:lineRule="auto"/>
      <w:ind w:left="720"/>
      <w:contextualSpacing/>
    </w:pPr>
    <w:rPr>
      <w:rFonts w:ascii="Cambria" w:hAnsi="Cambria"/>
      <w:color w:val="auto"/>
      <w:szCs w:val="22"/>
      <w:lang w:val="en-US" w:eastAsia="en-US" w:bidi="en-US"/>
    </w:rPr>
  </w:style>
  <w:style w:type="paragraph" w:styleId="Buborkszveg">
    <w:name w:val="Balloon Text"/>
    <w:basedOn w:val="Norml"/>
    <w:link w:val="BuborkszvegChar"/>
    <w:rsid w:val="00AD48C1"/>
    <w:pPr>
      <w:suppressAutoHyphens w:val="0"/>
      <w:spacing w:after="200" w:line="276" w:lineRule="auto"/>
    </w:pPr>
    <w:rPr>
      <w:rFonts w:ascii="Tahoma" w:hAnsi="Tahoma"/>
      <w:color w:val="auto"/>
      <w:sz w:val="16"/>
      <w:szCs w:val="16"/>
      <w:lang w:val="x-none" w:eastAsia="x-none" w:bidi="ar-SA"/>
    </w:rPr>
  </w:style>
  <w:style w:type="character" w:customStyle="1" w:styleId="BuborkszvegChar">
    <w:name w:val="Buborékszöveg Char"/>
    <w:basedOn w:val="Bekezdsalapbettpusa"/>
    <w:link w:val="Buborkszveg"/>
    <w:rsid w:val="00AD48C1"/>
    <w:rPr>
      <w:rFonts w:ascii="Tahoma" w:eastAsia="Times New Roman" w:hAnsi="Tahoma" w:cs="Times New Roman"/>
      <w:sz w:val="16"/>
      <w:szCs w:val="16"/>
      <w:lang w:val="x-none" w:eastAsia="x-none"/>
    </w:rPr>
  </w:style>
  <w:style w:type="paragraph" w:styleId="lfej">
    <w:name w:val="header"/>
    <w:basedOn w:val="Norml"/>
    <w:link w:val="lfejChar"/>
    <w:rsid w:val="00AD48C1"/>
    <w:pPr>
      <w:tabs>
        <w:tab w:val="center" w:pos="4536"/>
        <w:tab w:val="right" w:pos="9072"/>
      </w:tabs>
      <w:suppressAutoHyphens w:val="0"/>
      <w:spacing w:after="200" w:line="276" w:lineRule="auto"/>
    </w:pPr>
    <w:rPr>
      <w:rFonts w:ascii="Cambria" w:hAnsi="Cambria"/>
      <w:color w:val="auto"/>
      <w:sz w:val="24"/>
      <w:szCs w:val="24"/>
      <w:lang w:val="x-none" w:eastAsia="x-none" w:bidi="ar-SA"/>
    </w:rPr>
  </w:style>
  <w:style w:type="character" w:customStyle="1" w:styleId="lfejChar">
    <w:name w:val="Élőfej Char"/>
    <w:basedOn w:val="Bekezdsalapbettpusa"/>
    <w:link w:val="lfej"/>
    <w:rsid w:val="00AD48C1"/>
    <w:rPr>
      <w:rFonts w:ascii="Cambria" w:eastAsia="Times New Roman" w:hAnsi="Cambria" w:cs="Times New Roman"/>
      <w:sz w:val="24"/>
      <w:szCs w:val="24"/>
      <w:lang w:val="x-none" w:eastAsia="x-none"/>
    </w:rPr>
  </w:style>
  <w:style w:type="character" w:customStyle="1" w:styleId="CharChar6">
    <w:name w:val="Char Char6"/>
    <w:rsid w:val="00AD48C1"/>
    <w:rPr>
      <w:sz w:val="24"/>
    </w:rPr>
  </w:style>
  <w:style w:type="character" w:customStyle="1" w:styleId="CharChar7">
    <w:name w:val="Char Char7"/>
    <w:rsid w:val="00AD48C1"/>
    <w:rPr>
      <w:sz w:val="36"/>
    </w:rPr>
  </w:style>
  <w:style w:type="paragraph" w:styleId="Szvegtrzs3">
    <w:name w:val="Body Text 3"/>
    <w:basedOn w:val="Norml"/>
    <w:link w:val="Szvegtrzs3Char"/>
    <w:rsid w:val="00AD48C1"/>
    <w:pPr>
      <w:suppressAutoHyphens w:val="0"/>
      <w:spacing w:after="120" w:line="276" w:lineRule="auto"/>
    </w:pPr>
    <w:rPr>
      <w:rFonts w:ascii="Cambria" w:hAnsi="Cambria"/>
      <w:color w:val="auto"/>
      <w:sz w:val="16"/>
      <w:szCs w:val="16"/>
      <w:lang w:val="en-US" w:eastAsia="en-US" w:bidi="en-US"/>
    </w:rPr>
  </w:style>
  <w:style w:type="character" w:customStyle="1" w:styleId="Szvegtrzs3Char">
    <w:name w:val="Szövegtörzs 3 Char"/>
    <w:basedOn w:val="Bekezdsalapbettpusa"/>
    <w:link w:val="Szvegtrzs3"/>
    <w:rsid w:val="00AD48C1"/>
    <w:rPr>
      <w:rFonts w:ascii="Cambria" w:eastAsia="Times New Roman" w:hAnsi="Cambria" w:cs="Times New Roman"/>
      <w:sz w:val="16"/>
      <w:szCs w:val="16"/>
      <w:lang w:val="en-US" w:bidi="en-US"/>
    </w:rPr>
  </w:style>
  <w:style w:type="paragraph" w:customStyle="1" w:styleId="CharCharCharChar">
    <w:name w:val="Char Char Char Char"/>
    <w:basedOn w:val="Norml"/>
    <w:rsid w:val="00AD48C1"/>
    <w:pPr>
      <w:suppressAutoHyphens w:val="0"/>
      <w:spacing w:before="120" w:afterLines="50" w:after="160" w:line="240" w:lineRule="exact"/>
      <w:ind w:left="180"/>
    </w:pPr>
    <w:rPr>
      <w:rFonts w:ascii="Verdana" w:hAnsi="Verdana" w:cs="Verdana"/>
      <w:noProof/>
      <w:color w:val="auto"/>
      <w:sz w:val="20"/>
      <w:lang w:val="en-US" w:eastAsia="en-US" w:bidi="en-US"/>
    </w:rPr>
  </w:style>
  <w:style w:type="paragraph" w:customStyle="1" w:styleId="DTUM">
    <w:name w:val="DÁTUM"/>
    <w:basedOn w:val="Norml"/>
    <w:next w:val="Norml"/>
    <w:rsid w:val="00AD48C1"/>
    <w:pPr>
      <w:suppressAutoHyphens w:val="0"/>
      <w:spacing w:after="200" w:line="276" w:lineRule="auto"/>
    </w:pPr>
    <w:rPr>
      <w:rFonts w:ascii="Cambria" w:hAnsi="Cambria"/>
      <w:color w:val="auto"/>
      <w:lang w:val="en-US" w:eastAsia="en-US" w:bidi="en-US"/>
    </w:rPr>
  </w:style>
  <w:style w:type="paragraph" w:styleId="Cm">
    <w:name w:val="Title"/>
    <w:basedOn w:val="Norml"/>
    <w:next w:val="Norml"/>
    <w:link w:val="CmChar"/>
    <w:uiPriority w:val="10"/>
    <w:qFormat/>
    <w:rsid w:val="00AD48C1"/>
    <w:pPr>
      <w:suppressAutoHyphens w:val="0"/>
      <w:spacing w:after="300"/>
      <w:contextualSpacing/>
    </w:pPr>
    <w:rPr>
      <w:rFonts w:ascii="Cambria" w:hAnsi="Cambria"/>
      <w:smallCaps/>
      <w:color w:val="auto"/>
      <w:sz w:val="52"/>
      <w:szCs w:val="52"/>
      <w:lang w:val="en-US" w:eastAsia="en-US" w:bidi="en-US"/>
    </w:rPr>
  </w:style>
  <w:style w:type="character" w:customStyle="1" w:styleId="CmChar">
    <w:name w:val="Cím Char"/>
    <w:basedOn w:val="Bekezdsalapbettpusa"/>
    <w:link w:val="Cm"/>
    <w:uiPriority w:val="10"/>
    <w:rsid w:val="00AD48C1"/>
    <w:rPr>
      <w:rFonts w:ascii="Cambria" w:eastAsia="Times New Roman" w:hAnsi="Cambria" w:cs="Times New Roman"/>
      <w:smallCaps/>
      <w:sz w:val="52"/>
      <w:szCs w:val="52"/>
      <w:lang w:val="en-US" w:bidi="en-US"/>
    </w:rPr>
  </w:style>
  <w:style w:type="paragraph" w:styleId="Szvegtrzs2">
    <w:name w:val="Body Text 2"/>
    <w:basedOn w:val="Norml"/>
    <w:link w:val="Szvegtrzs2Char"/>
    <w:rsid w:val="00AD48C1"/>
    <w:pPr>
      <w:suppressAutoHyphens w:val="0"/>
      <w:spacing w:after="120" w:line="480" w:lineRule="auto"/>
    </w:pPr>
    <w:rPr>
      <w:rFonts w:ascii="Cambria" w:hAnsi="Cambria"/>
      <w:color w:val="auto"/>
      <w:sz w:val="24"/>
      <w:lang w:val="x-none" w:eastAsia="x-none" w:bidi="ar-SA"/>
    </w:rPr>
  </w:style>
  <w:style w:type="character" w:customStyle="1" w:styleId="Szvegtrzs2Char">
    <w:name w:val="Szövegtörzs 2 Char"/>
    <w:basedOn w:val="Bekezdsalapbettpusa"/>
    <w:link w:val="Szvegtrzs2"/>
    <w:rsid w:val="00AD48C1"/>
    <w:rPr>
      <w:rFonts w:ascii="Cambria" w:eastAsia="Times New Roman" w:hAnsi="Cambria" w:cs="Times New Roman"/>
      <w:sz w:val="24"/>
      <w:szCs w:val="20"/>
      <w:lang w:val="x-none" w:eastAsia="x-none"/>
    </w:rPr>
  </w:style>
  <w:style w:type="paragraph" w:customStyle="1" w:styleId="Szvegtrzs21">
    <w:name w:val="Szövegtörzs 21"/>
    <w:basedOn w:val="Norml"/>
    <w:rsid w:val="00AD48C1"/>
    <w:pPr>
      <w:suppressAutoHyphens w:val="0"/>
      <w:overflowPunct w:val="0"/>
      <w:autoSpaceDE w:val="0"/>
      <w:autoSpaceDN w:val="0"/>
      <w:adjustRightInd w:val="0"/>
      <w:spacing w:after="200" w:line="276" w:lineRule="auto"/>
      <w:textAlignment w:val="baseline"/>
    </w:pPr>
    <w:rPr>
      <w:rFonts w:ascii="Cambria" w:hAnsi="Cambria"/>
      <w:color w:val="auto"/>
      <w:lang w:val="en-US" w:eastAsia="en-US" w:bidi="en-US"/>
    </w:rPr>
  </w:style>
  <w:style w:type="paragraph" w:customStyle="1" w:styleId="Stlus1">
    <w:name w:val="Stílus1"/>
    <w:basedOn w:val="lfej"/>
    <w:rsid w:val="00AD48C1"/>
    <w:pPr>
      <w:framePr w:w="10264" w:h="536" w:hRule="exact" w:wrap="around" w:vAnchor="text" w:hAnchor="page" w:x="1059" w:y="-5"/>
    </w:pPr>
    <w:rPr>
      <w:szCs w:val="20"/>
      <w:u w:val="single"/>
    </w:rPr>
  </w:style>
  <w:style w:type="paragraph" w:styleId="NormlWeb">
    <w:name w:val="Normal (Web)"/>
    <w:basedOn w:val="Norml"/>
    <w:uiPriority w:val="99"/>
    <w:rsid w:val="00AD48C1"/>
    <w:pPr>
      <w:suppressAutoHyphens w:val="0"/>
      <w:spacing w:before="100" w:beforeAutospacing="1" w:after="100" w:afterAutospacing="1" w:line="276" w:lineRule="auto"/>
    </w:pPr>
    <w:rPr>
      <w:rFonts w:ascii="Cambria" w:hAnsi="Cambria"/>
      <w:color w:val="auto"/>
      <w:szCs w:val="22"/>
      <w:lang w:val="en-US" w:eastAsia="en-US" w:bidi="en-US"/>
    </w:rPr>
  </w:style>
  <w:style w:type="character" w:styleId="Kiemels2">
    <w:name w:val="Strong"/>
    <w:aliases w:val="Kiemelés2"/>
    <w:uiPriority w:val="22"/>
    <w:qFormat/>
    <w:rsid w:val="00AD48C1"/>
    <w:rPr>
      <w:b/>
      <w:bCs/>
    </w:rPr>
  </w:style>
  <w:style w:type="character" w:styleId="Mrltotthiperhivatkozs">
    <w:name w:val="FollowedHyperlink"/>
    <w:rsid w:val="00AD48C1"/>
    <w:rPr>
      <w:color w:val="800080"/>
      <w:u w:val="single"/>
    </w:rPr>
  </w:style>
  <w:style w:type="paragraph" w:styleId="TJ1">
    <w:name w:val="toc 1"/>
    <w:basedOn w:val="Norml"/>
    <w:next w:val="Norml"/>
    <w:autoRedefine/>
    <w:uiPriority w:val="39"/>
    <w:qFormat/>
    <w:rsid w:val="00AD48C1"/>
    <w:pPr>
      <w:tabs>
        <w:tab w:val="left" w:pos="480"/>
        <w:tab w:val="right" w:leader="dot" w:pos="9356"/>
      </w:tabs>
      <w:suppressAutoHyphens w:val="0"/>
      <w:spacing w:before="360" w:after="120" w:line="276" w:lineRule="auto"/>
      <w:ind w:left="284" w:hanging="567"/>
    </w:pPr>
    <w:rPr>
      <w:rFonts w:ascii="Cambria" w:hAnsi="Cambria"/>
      <w:b/>
      <w:bCs/>
      <w:caps/>
      <w:noProof/>
      <w:color w:val="1F497D"/>
      <w:szCs w:val="22"/>
      <w:lang w:val="en-US" w:eastAsia="en-US" w:bidi="en-US"/>
    </w:rPr>
  </w:style>
  <w:style w:type="paragraph" w:customStyle="1" w:styleId="Stlus2">
    <w:name w:val="Stílus2"/>
    <w:basedOn w:val="Norml"/>
    <w:rsid w:val="00AD48C1"/>
    <w:pPr>
      <w:numPr>
        <w:numId w:val="1"/>
      </w:numPr>
      <w:suppressAutoHyphens w:val="0"/>
      <w:autoSpaceDE w:val="0"/>
      <w:autoSpaceDN w:val="0"/>
      <w:adjustRightInd w:val="0"/>
      <w:spacing w:after="200" w:line="276" w:lineRule="auto"/>
    </w:pPr>
    <w:rPr>
      <w:rFonts w:ascii="Comic Sans MS" w:hAnsi="Comic Sans MS" w:cs="Bookman Old Style"/>
      <w:color w:val="auto"/>
      <w:sz w:val="21"/>
      <w:szCs w:val="22"/>
      <w:lang w:val="en-US" w:eastAsia="en-US" w:bidi="en-US"/>
    </w:rPr>
  </w:style>
  <w:style w:type="paragraph" w:customStyle="1" w:styleId="Stlus3">
    <w:name w:val="Stílus3"/>
    <w:basedOn w:val="Norml"/>
    <w:rsid w:val="00AD48C1"/>
    <w:pPr>
      <w:numPr>
        <w:numId w:val="2"/>
      </w:numPr>
      <w:suppressAutoHyphens w:val="0"/>
      <w:spacing w:after="200" w:line="276" w:lineRule="auto"/>
    </w:pPr>
    <w:rPr>
      <w:rFonts w:ascii="Comic Sans MS" w:hAnsi="Comic Sans MS"/>
      <w:color w:val="auto"/>
      <w:sz w:val="21"/>
      <w:szCs w:val="21"/>
      <w:lang w:val="en-US" w:eastAsia="en-US" w:bidi="en-US"/>
    </w:rPr>
  </w:style>
  <w:style w:type="character" w:styleId="Jegyzethivatkozs">
    <w:name w:val="annotation reference"/>
    <w:rsid w:val="00AD48C1"/>
    <w:rPr>
      <w:sz w:val="16"/>
    </w:rPr>
  </w:style>
  <w:style w:type="paragraph" w:customStyle="1" w:styleId="Stlus4">
    <w:name w:val="Stílus4"/>
    <w:basedOn w:val="Cmsor1"/>
    <w:rsid w:val="00AD48C1"/>
    <w:pPr>
      <w:numPr>
        <w:numId w:val="3"/>
      </w:numPr>
      <w:tabs>
        <w:tab w:val="left" w:pos="284"/>
        <w:tab w:val="num" w:pos="680"/>
      </w:tabs>
      <w:ind w:left="181" w:hanging="181"/>
    </w:pPr>
    <w:rPr>
      <w:sz w:val="28"/>
    </w:rPr>
  </w:style>
  <w:style w:type="paragraph" w:customStyle="1" w:styleId="Stlus5">
    <w:name w:val="Stílus5"/>
    <w:basedOn w:val="Stlus4"/>
    <w:rsid w:val="00AD48C1"/>
    <w:pPr>
      <w:spacing w:line="360" w:lineRule="auto"/>
      <w:ind w:left="284" w:firstLine="0"/>
    </w:pPr>
    <w:rPr>
      <w:bCs/>
    </w:rPr>
  </w:style>
  <w:style w:type="paragraph" w:styleId="Alrs">
    <w:name w:val="Signature"/>
    <w:basedOn w:val="Norml"/>
    <w:link w:val="AlrsChar"/>
    <w:rsid w:val="00AD48C1"/>
    <w:pPr>
      <w:suppressAutoHyphens w:val="0"/>
      <w:spacing w:after="200" w:line="276" w:lineRule="auto"/>
      <w:ind w:left="4252"/>
    </w:pPr>
    <w:rPr>
      <w:rFonts w:ascii="Cambria" w:hAnsi="Cambria"/>
      <w:color w:val="auto"/>
      <w:sz w:val="24"/>
      <w:lang w:val="x-none" w:eastAsia="x-none" w:bidi="ar-SA"/>
    </w:rPr>
  </w:style>
  <w:style w:type="character" w:customStyle="1" w:styleId="AlrsChar">
    <w:name w:val="Aláírás Char"/>
    <w:basedOn w:val="Bekezdsalapbettpusa"/>
    <w:link w:val="Alrs"/>
    <w:rsid w:val="00AD48C1"/>
    <w:rPr>
      <w:rFonts w:ascii="Cambria" w:eastAsia="Times New Roman" w:hAnsi="Cambria" w:cs="Times New Roman"/>
      <w:sz w:val="24"/>
      <w:szCs w:val="20"/>
      <w:lang w:val="x-none" w:eastAsia="x-none"/>
    </w:rPr>
  </w:style>
  <w:style w:type="table" w:styleId="Rcsostblzat">
    <w:name w:val="Table Grid"/>
    <w:basedOn w:val="Normltblzat"/>
    <w:uiPriority w:val="59"/>
    <w:rsid w:val="00AD48C1"/>
    <w:pPr>
      <w:spacing w:after="0" w:line="240" w:lineRule="auto"/>
    </w:pPr>
    <w:rPr>
      <w:rFonts w:ascii="Cambria" w:eastAsia="MS Mincho"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uiPriority w:val="11"/>
    <w:qFormat/>
    <w:rsid w:val="00AD48C1"/>
    <w:pPr>
      <w:suppressAutoHyphens w:val="0"/>
      <w:spacing w:after="200" w:line="276" w:lineRule="auto"/>
    </w:pPr>
    <w:rPr>
      <w:rFonts w:ascii="Cambria" w:hAnsi="Cambria"/>
      <w:i/>
      <w:iCs/>
      <w:smallCaps/>
      <w:color w:val="auto"/>
      <w:spacing w:val="10"/>
      <w:sz w:val="28"/>
      <w:szCs w:val="28"/>
      <w:lang w:val="en-US" w:eastAsia="en-US" w:bidi="en-US"/>
    </w:rPr>
  </w:style>
  <w:style w:type="character" w:customStyle="1" w:styleId="AlcmChar">
    <w:name w:val="Alcím Char"/>
    <w:basedOn w:val="Bekezdsalapbettpusa"/>
    <w:link w:val="Alcm"/>
    <w:uiPriority w:val="11"/>
    <w:rsid w:val="00AD48C1"/>
    <w:rPr>
      <w:rFonts w:ascii="Cambria" w:eastAsia="Times New Roman" w:hAnsi="Cambria" w:cs="Times New Roman"/>
      <w:i/>
      <w:iCs/>
      <w:smallCaps/>
      <w:spacing w:val="10"/>
      <w:sz w:val="28"/>
      <w:szCs w:val="28"/>
      <w:lang w:val="en-US" w:bidi="en-US"/>
    </w:rPr>
  </w:style>
  <w:style w:type="paragraph" w:styleId="Tartalomjegyzkcmsora">
    <w:name w:val="TOC Heading"/>
    <w:basedOn w:val="Cmsor1"/>
    <w:next w:val="Norml"/>
    <w:uiPriority w:val="39"/>
    <w:unhideWhenUsed/>
    <w:qFormat/>
    <w:rsid w:val="00AD48C1"/>
    <w:pPr>
      <w:outlineLvl w:val="9"/>
    </w:pPr>
  </w:style>
  <w:style w:type="character" w:customStyle="1" w:styleId="apple-converted-space">
    <w:name w:val="apple-converted-space"/>
    <w:basedOn w:val="Bekezdsalapbettpusa"/>
    <w:rsid w:val="00AD48C1"/>
  </w:style>
  <w:style w:type="paragraph" w:customStyle="1" w:styleId="ALC">
    <w:name w:val="ALC"/>
    <w:basedOn w:val="Alcm"/>
    <w:rsid w:val="00AD48C1"/>
    <w:pPr>
      <w:ind w:hanging="284"/>
    </w:pPr>
    <w:rPr>
      <w:bCs/>
      <w:szCs w:val="20"/>
    </w:rPr>
  </w:style>
  <w:style w:type="paragraph" w:customStyle="1" w:styleId="AlcmREAL">
    <w:name w:val="AlcímREAL"/>
    <w:basedOn w:val="Cm"/>
    <w:rsid w:val="00AD48C1"/>
    <w:pPr>
      <w:ind w:right="113"/>
    </w:pPr>
    <w:rPr>
      <w:bCs/>
      <w:iCs/>
    </w:rPr>
  </w:style>
  <w:style w:type="paragraph" w:customStyle="1" w:styleId="AlcmREAL2">
    <w:name w:val="AlcímREAL2"/>
    <w:basedOn w:val="AlcmREAL"/>
    <w:qFormat/>
    <w:rsid w:val="00AD48C1"/>
    <w:pPr>
      <w:ind w:left="-567"/>
    </w:pPr>
  </w:style>
  <w:style w:type="paragraph" w:customStyle="1" w:styleId="Alalacm">
    <w:name w:val="Alalacím"/>
    <w:basedOn w:val="Cmsor3"/>
    <w:rsid w:val="00AD48C1"/>
    <w:pPr>
      <w:spacing w:after="120"/>
    </w:pPr>
    <w:rPr>
      <w:bCs/>
    </w:rPr>
  </w:style>
  <w:style w:type="paragraph" w:styleId="TJ4">
    <w:name w:val="toc 4"/>
    <w:basedOn w:val="Norml"/>
    <w:next w:val="Norml"/>
    <w:autoRedefine/>
    <w:uiPriority w:val="39"/>
    <w:unhideWhenUsed/>
    <w:rsid w:val="00AD48C1"/>
    <w:pPr>
      <w:suppressAutoHyphens w:val="0"/>
      <w:spacing w:after="100" w:line="276" w:lineRule="auto"/>
      <w:ind w:left="660"/>
    </w:pPr>
    <w:rPr>
      <w:rFonts w:ascii="Calibri" w:hAnsi="Calibri"/>
      <w:color w:val="auto"/>
      <w:szCs w:val="22"/>
      <w:lang w:val="en-US" w:eastAsia="en-US" w:bidi="en-US"/>
    </w:rPr>
  </w:style>
  <w:style w:type="paragraph" w:styleId="TJ5">
    <w:name w:val="toc 5"/>
    <w:basedOn w:val="Norml"/>
    <w:next w:val="Norml"/>
    <w:autoRedefine/>
    <w:uiPriority w:val="39"/>
    <w:unhideWhenUsed/>
    <w:rsid w:val="00AD48C1"/>
    <w:pPr>
      <w:suppressAutoHyphens w:val="0"/>
      <w:spacing w:after="100" w:line="276" w:lineRule="auto"/>
      <w:ind w:left="880"/>
    </w:pPr>
    <w:rPr>
      <w:rFonts w:ascii="Calibri" w:hAnsi="Calibri"/>
      <w:color w:val="auto"/>
      <w:szCs w:val="22"/>
      <w:lang w:val="en-US" w:eastAsia="en-US" w:bidi="en-US"/>
    </w:rPr>
  </w:style>
  <w:style w:type="paragraph" w:styleId="TJ6">
    <w:name w:val="toc 6"/>
    <w:basedOn w:val="Norml"/>
    <w:next w:val="Norml"/>
    <w:autoRedefine/>
    <w:uiPriority w:val="39"/>
    <w:unhideWhenUsed/>
    <w:rsid w:val="00AD48C1"/>
    <w:pPr>
      <w:suppressAutoHyphens w:val="0"/>
      <w:spacing w:after="100" w:line="276" w:lineRule="auto"/>
      <w:ind w:left="1100"/>
    </w:pPr>
    <w:rPr>
      <w:rFonts w:ascii="Calibri" w:hAnsi="Calibri"/>
      <w:color w:val="auto"/>
      <w:szCs w:val="22"/>
      <w:lang w:val="en-US" w:eastAsia="en-US" w:bidi="en-US"/>
    </w:rPr>
  </w:style>
  <w:style w:type="paragraph" w:styleId="TJ7">
    <w:name w:val="toc 7"/>
    <w:basedOn w:val="Norml"/>
    <w:next w:val="Norml"/>
    <w:autoRedefine/>
    <w:uiPriority w:val="39"/>
    <w:unhideWhenUsed/>
    <w:rsid w:val="00AD48C1"/>
    <w:pPr>
      <w:suppressAutoHyphens w:val="0"/>
      <w:spacing w:after="100" w:line="276" w:lineRule="auto"/>
      <w:ind w:left="1320"/>
    </w:pPr>
    <w:rPr>
      <w:rFonts w:ascii="Calibri" w:hAnsi="Calibri"/>
      <w:color w:val="auto"/>
      <w:szCs w:val="22"/>
      <w:lang w:val="en-US" w:eastAsia="en-US" w:bidi="en-US"/>
    </w:rPr>
  </w:style>
  <w:style w:type="paragraph" w:styleId="TJ8">
    <w:name w:val="toc 8"/>
    <w:basedOn w:val="Norml"/>
    <w:next w:val="Norml"/>
    <w:autoRedefine/>
    <w:uiPriority w:val="39"/>
    <w:unhideWhenUsed/>
    <w:rsid w:val="00AD48C1"/>
    <w:pPr>
      <w:suppressAutoHyphens w:val="0"/>
      <w:spacing w:after="100" w:line="276" w:lineRule="auto"/>
      <w:ind w:left="1540"/>
    </w:pPr>
    <w:rPr>
      <w:rFonts w:ascii="Calibri" w:hAnsi="Calibri"/>
      <w:color w:val="auto"/>
      <w:szCs w:val="22"/>
      <w:lang w:val="en-US" w:eastAsia="en-US" w:bidi="en-US"/>
    </w:rPr>
  </w:style>
  <w:style w:type="paragraph" w:styleId="TJ9">
    <w:name w:val="toc 9"/>
    <w:basedOn w:val="Norml"/>
    <w:next w:val="Norml"/>
    <w:autoRedefine/>
    <w:uiPriority w:val="39"/>
    <w:unhideWhenUsed/>
    <w:rsid w:val="00AD48C1"/>
    <w:pPr>
      <w:suppressAutoHyphens w:val="0"/>
      <w:spacing w:after="100" w:line="276" w:lineRule="auto"/>
      <w:ind w:left="1760"/>
    </w:pPr>
    <w:rPr>
      <w:rFonts w:ascii="Calibri" w:hAnsi="Calibri"/>
      <w:color w:val="auto"/>
      <w:szCs w:val="22"/>
      <w:lang w:val="en-US" w:eastAsia="en-US" w:bidi="en-US"/>
    </w:rPr>
  </w:style>
  <w:style w:type="paragraph" w:customStyle="1" w:styleId="Default">
    <w:name w:val="Default"/>
    <w:rsid w:val="00AD48C1"/>
    <w:pPr>
      <w:autoSpaceDE w:val="0"/>
      <w:autoSpaceDN w:val="0"/>
      <w:adjustRightInd w:val="0"/>
      <w:spacing w:after="200" w:line="276" w:lineRule="auto"/>
    </w:pPr>
    <w:rPr>
      <w:rFonts w:ascii="Cambria" w:eastAsia="Calibri" w:hAnsi="Cambria" w:cs="Times New Roman"/>
      <w:color w:val="000000"/>
      <w:sz w:val="24"/>
      <w:szCs w:val="24"/>
    </w:rPr>
  </w:style>
  <w:style w:type="paragraph" w:styleId="Vltozat">
    <w:name w:val="Revision"/>
    <w:hidden/>
    <w:uiPriority w:val="99"/>
    <w:semiHidden/>
    <w:rsid w:val="00AD48C1"/>
    <w:pPr>
      <w:spacing w:after="200" w:line="276" w:lineRule="auto"/>
    </w:pPr>
    <w:rPr>
      <w:rFonts w:ascii="Cambria" w:eastAsia="Times New Roman" w:hAnsi="Cambria" w:cs="Times New Roman"/>
      <w:sz w:val="24"/>
      <w:szCs w:val="24"/>
      <w:lang w:eastAsia="hu-HU"/>
    </w:rPr>
  </w:style>
  <w:style w:type="paragraph" w:styleId="Jegyzetszveg">
    <w:name w:val="annotation text"/>
    <w:basedOn w:val="Norml"/>
    <w:link w:val="JegyzetszvegChar"/>
    <w:rsid w:val="00AD48C1"/>
    <w:pPr>
      <w:suppressAutoHyphens w:val="0"/>
      <w:spacing w:after="200" w:line="276" w:lineRule="auto"/>
    </w:pPr>
    <w:rPr>
      <w:rFonts w:ascii="Cambria" w:hAnsi="Cambria"/>
      <w:color w:val="auto"/>
      <w:sz w:val="20"/>
      <w:lang w:val="en-US" w:eastAsia="en-US" w:bidi="en-US"/>
    </w:rPr>
  </w:style>
  <w:style w:type="character" w:customStyle="1" w:styleId="JegyzetszvegChar">
    <w:name w:val="Jegyzetszöveg Char"/>
    <w:basedOn w:val="Bekezdsalapbettpusa"/>
    <w:link w:val="Jegyzetszveg"/>
    <w:rsid w:val="00AD48C1"/>
    <w:rPr>
      <w:rFonts w:ascii="Cambria" w:eastAsia="Times New Roman" w:hAnsi="Cambria" w:cs="Times New Roman"/>
      <w:sz w:val="20"/>
      <w:szCs w:val="20"/>
      <w:lang w:val="en-US" w:bidi="en-US"/>
    </w:rPr>
  </w:style>
  <w:style w:type="paragraph" w:styleId="Megjegyzstrgya">
    <w:name w:val="annotation subject"/>
    <w:basedOn w:val="Jegyzetszveg"/>
    <w:next w:val="Jegyzetszveg"/>
    <w:link w:val="MegjegyzstrgyaChar"/>
    <w:rsid w:val="00AD48C1"/>
    <w:rPr>
      <w:b/>
      <w:bCs/>
      <w:lang w:val="x-none" w:eastAsia="x-none" w:bidi="ar-SA"/>
    </w:rPr>
  </w:style>
  <w:style w:type="character" w:customStyle="1" w:styleId="MegjegyzstrgyaChar">
    <w:name w:val="Megjegyzés tárgya Char"/>
    <w:basedOn w:val="JegyzetszvegChar"/>
    <w:link w:val="Megjegyzstrgya"/>
    <w:rsid w:val="00AD48C1"/>
    <w:rPr>
      <w:rFonts w:ascii="Cambria" w:eastAsia="Times New Roman" w:hAnsi="Cambria" w:cs="Times New Roman"/>
      <w:b/>
      <w:bCs/>
      <w:sz w:val="20"/>
      <w:szCs w:val="20"/>
      <w:lang w:val="x-none" w:eastAsia="x-none" w:bidi="en-US"/>
    </w:rPr>
  </w:style>
  <w:style w:type="paragraph" w:customStyle="1" w:styleId="cikkszoveg">
    <w:name w:val="cikkszoveg"/>
    <w:basedOn w:val="Norml"/>
    <w:rsid w:val="00AD48C1"/>
    <w:pPr>
      <w:suppressAutoHyphens w:val="0"/>
      <w:spacing w:before="100" w:beforeAutospacing="1" w:after="100" w:afterAutospacing="1" w:line="276" w:lineRule="auto"/>
    </w:pPr>
    <w:rPr>
      <w:rFonts w:ascii="Cambria" w:hAnsi="Cambria"/>
      <w:color w:val="auto"/>
      <w:szCs w:val="22"/>
      <w:lang w:val="en-US" w:eastAsia="en-US" w:bidi="en-US"/>
    </w:rPr>
  </w:style>
  <w:style w:type="character" w:styleId="Kiemels">
    <w:name w:val="Emphasis"/>
    <w:uiPriority w:val="20"/>
    <w:qFormat/>
    <w:rsid w:val="00AD48C1"/>
    <w:rPr>
      <w:b/>
      <w:bCs/>
      <w:i/>
      <w:iCs/>
      <w:spacing w:val="10"/>
    </w:rPr>
  </w:style>
  <w:style w:type="paragraph" w:styleId="Nincstrkz">
    <w:name w:val="No Spacing"/>
    <w:basedOn w:val="Norml"/>
    <w:uiPriority w:val="1"/>
    <w:qFormat/>
    <w:rsid w:val="00AD48C1"/>
    <w:pPr>
      <w:suppressAutoHyphens w:val="0"/>
    </w:pPr>
    <w:rPr>
      <w:rFonts w:ascii="Cambria" w:hAnsi="Cambria"/>
      <w:color w:val="auto"/>
      <w:szCs w:val="22"/>
      <w:lang w:val="en-US" w:eastAsia="en-US" w:bidi="en-US"/>
    </w:rPr>
  </w:style>
  <w:style w:type="paragraph" w:styleId="Idzet">
    <w:name w:val="Quote"/>
    <w:basedOn w:val="Norml"/>
    <w:next w:val="Norml"/>
    <w:link w:val="IdzetChar"/>
    <w:uiPriority w:val="29"/>
    <w:qFormat/>
    <w:rsid w:val="00AD48C1"/>
    <w:pPr>
      <w:suppressAutoHyphens w:val="0"/>
      <w:spacing w:after="200" w:line="276" w:lineRule="auto"/>
    </w:pPr>
    <w:rPr>
      <w:rFonts w:ascii="Cambria" w:hAnsi="Cambria"/>
      <w:i/>
      <w:iCs/>
      <w:color w:val="auto"/>
      <w:szCs w:val="22"/>
      <w:lang w:val="en-US" w:eastAsia="en-US" w:bidi="en-US"/>
    </w:rPr>
  </w:style>
  <w:style w:type="character" w:customStyle="1" w:styleId="IdzetChar">
    <w:name w:val="Idézet Char"/>
    <w:basedOn w:val="Bekezdsalapbettpusa"/>
    <w:link w:val="Idzet"/>
    <w:uiPriority w:val="29"/>
    <w:rsid w:val="00AD48C1"/>
    <w:rPr>
      <w:rFonts w:ascii="Cambria" w:eastAsia="Times New Roman" w:hAnsi="Cambria" w:cs="Times New Roman"/>
      <w:i/>
      <w:iCs/>
      <w:lang w:val="en-US" w:bidi="en-US"/>
    </w:rPr>
  </w:style>
  <w:style w:type="paragraph" w:styleId="Kiemeltidzet">
    <w:name w:val="Intense Quote"/>
    <w:basedOn w:val="Norml"/>
    <w:next w:val="Norml"/>
    <w:link w:val="KiemeltidzetChar"/>
    <w:uiPriority w:val="30"/>
    <w:qFormat/>
    <w:rsid w:val="00AD48C1"/>
    <w:pPr>
      <w:pBdr>
        <w:top w:val="single" w:sz="4" w:space="10" w:color="auto"/>
        <w:bottom w:val="single" w:sz="4" w:space="10" w:color="auto"/>
      </w:pBdr>
      <w:suppressAutoHyphens w:val="0"/>
      <w:spacing w:before="240" w:after="240" w:line="300" w:lineRule="auto"/>
      <w:ind w:left="1152" w:right="1152"/>
      <w:jc w:val="both"/>
    </w:pPr>
    <w:rPr>
      <w:rFonts w:ascii="Cambria" w:hAnsi="Cambria"/>
      <w:i/>
      <w:iCs/>
      <w:color w:val="auto"/>
      <w:szCs w:val="22"/>
      <w:lang w:val="en-US" w:eastAsia="en-US" w:bidi="en-US"/>
    </w:rPr>
  </w:style>
  <w:style w:type="character" w:customStyle="1" w:styleId="KiemeltidzetChar">
    <w:name w:val="Kiemelt idézet Char"/>
    <w:basedOn w:val="Bekezdsalapbettpusa"/>
    <w:link w:val="Kiemeltidzet"/>
    <w:uiPriority w:val="30"/>
    <w:rsid w:val="00AD48C1"/>
    <w:rPr>
      <w:rFonts w:ascii="Cambria" w:eastAsia="Times New Roman" w:hAnsi="Cambria" w:cs="Times New Roman"/>
      <w:i/>
      <w:iCs/>
      <w:lang w:val="en-US" w:bidi="en-US"/>
    </w:rPr>
  </w:style>
  <w:style w:type="character" w:styleId="Finomkiemels">
    <w:name w:val="Subtle Emphasis"/>
    <w:uiPriority w:val="19"/>
    <w:qFormat/>
    <w:rsid w:val="00AD48C1"/>
    <w:rPr>
      <w:i/>
      <w:iCs/>
    </w:rPr>
  </w:style>
  <w:style w:type="character" w:styleId="Erskiemels">
    <w:name w:val="Intense Emphasis"/>
    <w:aliases w:val="Erős hangsúlyozás"/>
    <w:uiPriority w:val="21"/>
    <w:qFormat/>
    <w:rsid w:val="00AD48C1"/>
    <w:rPr>
      <w:b/>
      <w:bCs/>
      <w:i/>
      <w:iCs/>
    </w:rPr>
  </w:style>
  <w:style w:type="character" w:styleId="Finomhivatkozs">
    <w:name w:val="Subtle Reference"/>
    <w:uiPriority w:val="31"/>
    <w:qFormat/>
    <w:rsid w:val="00AD48C1"/>
    <w:rPr>
      <w:smallCaps/>
    </w:rPr>
  </w:style>
  <w:style w:type="character" w:styleId="Ershivatkozs">
    <w:name w:val="Intense Reference"/>
    <w:uiPriority w:val="32"/>
    <w:qFormat/>
    <w:rsid w:val="00AD48C1"/>
    <w:rPr>
      <w:b/>
      <w:bCs/>
      <w:smallCaps/>
    </w:rPr>
  </w:style>
  <w:style w:type="character" w:styleId="Knyvcme">
    <w:name w:val="Book Title"/>
    <w:uiPriority w:val="33"/>
    <w:qFormat/>
    <w:rsid w:val="00AD48C1"/>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varosiszakkepzo@.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vfile01\Tan&#225;ri%20k&#246;z&#246;s\2018-2019%20tan&#233;v\Iskolai%20dokumentumok\asztal\AppData\Local\Temp\szmsz\www.belvarosikepzo.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lvarosiszakkepzo@.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varosikepzo.h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C285-27C5-4FA8-873E-15E66C14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23264</Words>
  <Characters>160527</Characters>
  <Application>Microsoft Office Word</Application>
  <DocSecurity>0</DocSecurity>
  <Lines>1337</Lines>
  <Paragraphs>366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Gazdagné Léber Mónika</dc:creator>
  <cp:lastModifiedBy>Bohus Mónika</cp:lastModifiedBy>
  <cp:revision>2</cp:revision>
  <cp:lastPrinted>2019-06-28T11:52:00Z</cp:lastPrinted>
  <dcterms:created xsi:type="dcterms:W3CDTF">2021-12-13T08:30:00Z</dcterms:created>
  <dcterms:modified xsi:type="dcterms:W3CDTF">2021-12-13T08:30:00Z</dcterms:modified>
</cp:coreProperties>
</file>